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666A6" w14:textId="77777777" w:rsidR="009D2FED" w:rsidRDefault="009D2FED" w:rsidP="009D2FED">
      <w:pPr>
        <w:spacing w:line="240" w:lineRule="auto"/>
        <w:rPr>
          <w:rFonts w:ascii="Georgia" w:eastAsia="Calibri" w:hAnsi="Georgia" w:cstheme="majorHAnsi"/>
          <w:b/>
          <w:bCs/>
          <w:color w:val="000000"/>
          <w:sz w:val="88"/>
          <w:szCs w:val="88"/>
        </w:rPr>
      </w:pPr>
    </w:p>
    <w:p w14:paraId="560CBE67" w14:textId="77777777" w:rsidR="009D2FED" w:rsidRPr="005E2E0B" w:rsidRDefault="009D2FED" w:rsidP="009D2FED">
      <w:pPr>
        <w:spacing w:line="240" w:lineRule="auto"/>
        <w:ind w:right="266"/>
        <w:jc w:val="center"/>
        <w:rPr>
          <w:rFonts w:eastAsia="Arial Unicode MS"/>
          <w:b/>
          <w:bCs/>
          <w:sz w:val="52"/>
          <w:szCs w:val="52"/>
        </w:rPr>
      </w:pPr>
      <w:r w:rsidRPr="005E2E0B">
        <w:rPr>
          <w:rFonts w:eastAsia="Arial Unicode MS"/>
          <w:b/>
          <w:bCs/>
          <w:sz w:val="52"/>
          <w:szCs w:val="52"/>
        </w:rPr>
        <w:t>The University of the West of England</w:t>
      </w:r>
    </w:p>
    <w:p w14:paraId="41F155ED" w14:textId="17372DD1" w:rsidR="009D2FED" w:rsidRDefault="009D2FED" w:rsidP="009D2FED">
      <w:pPr>
        <w:spacing w:line="240" w:lineRule="auto"/>
        <w:rPr>
          <w:rFonts w:ascii="Georgia" w:eastAsia="Calibri" w:hAnsi="Georgia" w:cstheme="majorHAnsi"/>
          <w:b/>
          <w:bCs/>
          <w:color w:val="000000"/>
          <w:sz w:val="88"/>
          <w:szCs w:val="88"/>
        </w:rPr>
      </w:pPr>
      <w:r>
        <w:rPr>
          <w:rFonts w:asciiTheme="minorHAnsi" w:eastAsiaTheme="minorHAnsi" w:hAnsiTheme="minorHAnsi" w:cstheme="minorBidi"/>
          <w:noProof/>
          <w14:ligatures w14:val="standardContextual"/>
        </w:rPr>
        <w:drawing>
          <wp:anchor distT="0" distB="0" distL="114300" distR="114300" simplePos="0" relativeHeight="251658241" behindDoc="1" locked="0" layoutInCell="1" allowOverlap="1" wp14:anchorId="2AD74722" wp14:editId="77BDE550">
            <wp:simplePos x="0" y="0"/>
            <wp:positionH relativeFrom="column">
              <wp:posOffset>1954530</wp:posOffset>
            </wp:positionH>
            <wp:positionV relativeFrom="paragraph">
              <wp:posOffset>173355</wp:posOffset>
            </wp:positionV>
            <wp:extent cx="1952625" cy="2384425"/>
            <wp:effectExtent l="0" t="0" r="9525" b="0"/>
            <wp:wrapNone/>
            <wp:docPr id="861911980" name="Picture 1" descr="/var/folders/vk/_x2x1t_97hld8bq453f6c9600000gn/T/com.microsoft.Word/WebArchiveCopyPasteTempFiles/Univ_of_the_West_of_England_a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639693" descr="/var/folders/vk/_x2x1t_97hld8bq453f6c9600000gn/T/com.microsoft.Word/WebArchiveCopyPasteTempFiles/Univ_of_the_West_of_England_arm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2384425"/>
                    </a:xfrm>
                    <a:prstGeom prst="rect">
                      <a:avLst/>
                    </a:prstGeom>
                    <a:noFill/>
                  </pic:spPr>
                </pic:pic>
              </a:graphicData>
            </a:graphic>
            <wp14:sizeRelH relativeFrom="page">
              <wp14:pctWidth>0</wp14:pctWidth>
            </wp14:sizeRelH>
            <wp14:sizeRelV relativeFrom="page">
              <wp14:pctHeight>0</wp14:pctHeight>
            </wp14:sizeRelV>
          </wp:anchor>
        </w:drawing>
      </w:r>
    </w:p>
    <w:p w14:paraId="627A3D23" w14:textId="77777777" w:rsidR="009D2FED" w:rsidRDefault="009D2FED" w:rsidP="009D2FED">
      <w:pPr>
        <w:spacing w:line="240" w:lineRule="auto"/>
        <w:rPr>
          <w:rFonts w:ascii="Georgia" w:eastAsia="Calibri" w:hAnsi="Georgia" w:cstheme="majorHAnsi"/>
          <w:b/>
          <w:bCs/>
          <w:color w:val="000000"/>
          <w:sz w:val="88"/>
          <w:szCs w:val="88"/>
        </w:rPr>
      </w:pPr>
    </w:p>
    <w:p w14:paraId="068851F8" w14:textId="77777777" w:rsidR="009D2FED" w:rsidRDefault="009D2FED" w:rsidP="009D2FED">
      <w:pPr>
        <w:spacing w:line="240" w:lineRule="auto"/>
        <w:rPr>
          <w:rFonts w:ascii="Georgia" w:eastAsia="Calibri" w:hAnsi="Georgia" w:cstheme="majorHAnsi"/>
          <w:b/>
          <w:bCs/>
          <w:color w:val="000000"/>
          <w:sz w:val="88"/>
          <w:szCs w:val="88"/>
        </w:rPr>
      </w:pPr>
    </w:p>
    <w:p w14:paraId="36BD39F0" w14:textId="77777777" w:rsidR="009D2FED" w:rsidRDefault="009D2FED" w:rsidP="009D2FED">
      <w:pPr>
        <w:spacing w:line="240" w:lineRule="auto"/>
        <w:rPr>
          <w:rFonts w:ascii="Georgia" w:eastAsia="Calibri" w:hAnsi="Georgia" w:cstheme="majorHAnsi"/>
          <w:b/>
          <w:bCs/>
          <w:color w:val="000000"/>
          <w:sz w:val="88"/>
          <w:szCs w:val="88"/>
        </w:rPr>
      </w:pPr>
    </w:p>
    <w:p w14:paraId="1464716D" w14:textId="77777777" w:rsidR="009D2FED" w:rsidRDefault="009D2FED" w:rsidP="009D2FED">
      <w:pPr>
        <w:spacing w:line="240" w:lineRule="auto"/>
        <w:rPr>
          <w:rFonts w:ascii="Georgia" w:eastAsia="Calibri" w:hAnsi="Georgia" w:cstheme="majorHAnsi"/>
          <w:b/>
          <w:bCs/>
          <w:color w:val="000000"/>
          <w:sz w:val="88"/>
          <w:szCs w:val="88"/>
        </w:rPr>
      </w:pPr>
    </w:p>
    <w:p w14:paraId="6C600FC7" w14:textId="1390560A" w:rsidR="009D2FED" w:rsidRPr="00801121" w:rsidRDefault="009D2FED" w:rsidP="009D2FED">
      <w:pPr>
        <w:spacing w:line="240" w:lineRule="auto"/>
        <w:jc w:val="center"/>
        <w:rPr>
          <w:rFonts w:eastAsia="Calibri"/>
          <w:b/>
          <w:bCs/>
          <w:color w:val="000000"/>
          <w:sz w:val="48"/>
          <w:szCs w:val="48"/>
        </w:rPr>
      </w:pPr>
      <w:r w:rsidRPr="00801121">
        <w:rPr>
          <w:rFonts w:eastAsia="Calibri"/>
          <w:b/>
          <w:bCs/>
          <w:color w:val="000000"/>
          <w:sz w:val="48"/>
          <w:szCs w:val="48"/>
        </w:rPr>
        <w:t>Hoang Nam Phong</w:t>
      </w:r>
    </w:p>
    <w:p w14:paraId="3C4A3370" w14:textId="23E49DC0" w:rsidR="009D2FED" w:rsidRPr="00801121" w:rsidRDefault="009D2FED" w:rsidP="009D2FED">
      <w:pPr>
        <w:spacing w:line="240" w:lineRule="auto"/>
        <w:jc w:val="center"/>
        <w:rPr>
          <w:rFonts w:eastAsia="Calibri"/>
          <w:b/>
          <w:bCs/>
          <w:color w:val="000000"/>
          <w:sz w:val="48"/>
          <w:szCs w:val="48"/>
        </w:rPr>
      </w:pPr>
      <w:r w:rsidRPr="00801121">
        <w:rPr>
          <w:rFonts w:eastAsia="Calibri"/>
          <w:b/>
          <w:bCs/>
          <w:color w:val="000000"/>
          <w:sz w:val="48"/>
          <w:szCs w:val="48"/>
        </w:rPr>
        <w:t>21078242</w:t>
      </w:r>
    </w:p>
    <w:p w14:paraId="7F9F843C" w14:textId="77777777" w:rsidR="002A4309" w:rsidRPr="00801121" w:rsidRDefault="002A4309" w:rsidP="009D2FED">
      <w:pPr>
        <w:spacing w:line="240" w:lineRule="auto"/>
        <w:jc w:val="center"/>
        <w:rPr>
          <w:rFonts w:eastAsia="Calibri"/>
          <w:b/>
          <w:bCs/>
          <w:color w:val="000000"/>
          <w:sz w:val="56"/>
          <w:szCs w:val="56"/>
        </w:rPr>
      </w:pPr>
    </w:p>
    <w:p w14:paraId="05F0F0AF" w14:textId="429828DE" w:rsidR="009D2FED" w:rsidRPr="00801121" w:rsidRDefault="00EB6209" w:rsidP="009D2FED">
      <w:pPr>
        <w:spacing w:line="240" w:lineRule="auto"/>
        <w:jc w:val="center"/>
        <w:rPr>
          <w:rFonts w:eastAsia="Calibri"/>
          <w:b/>
          <w:bCs/>
          <w:color w:val="000000"/>
          <w:sz w:val="36"/>
          <w:szCs w:val="36"/>
        </w:rPr>
      </w:pPr>
      <w:sdt>
        <w:sdtPr>
          <w:rPr>
            <w:rFonts w:eastAsia="Times New Roman"/>
            <w:b/>
            <w:bCs/>
            <w:color w:val="000000"/>
            <w:sz w:val="36"/>
            <w:szCs w:val="36"/>
          </w:rPr>
          <w:id w:val="-1706250016"/>
          <w:placeholder>
            <w:docPart w:val="E422198F4D1C4B25A3DC31A34E78BFA2"/>
          </w:placeholder>
          <w:text w:multiLine="1"/>
        </w:sdtPr>
        <w:sdtEndPr/>
        <w:sdtContent>
          <w:r w:rsidR="009D2FED" w:rsidRPr="00801121">
            <w:rPr>
              <w:rFonts w:eastAsia="Times New Roman"/>
              <w:b/>
              <w:bCs/>
              <w:color w:val="000000"/>
              <w:sz w:val="36"/>
              <w:szCs w:val="36"/>
            </w:rPr>
            <w:t>Does enterprise risk management affect technological firms’ value? Evidence from United Kingdom listed tech companies.</w:t>
          </w:r>
          <w:r w:rsidR="002A4309" w:rsidRPr="00801121">
            <w:rPr>
              <w:rFonts w:eastAsia="Times New Roman"/>
              <w:b/>
              <w:bCs/>
              <w:color w:val="000000"/>
              <w:sz w:val="36"/>
              <w:szCs w:val="36"/>
            </w:rPr>
            <w:br/>
          </w:r>
        </w:sdtContent>
      </w:sdt>
    </w:p>
    <w:p w14:paraId="074E2200" w14:textId="60D0BAB9" w:rsidR="009D2FED" w:rsidRPr="00801121" w:rsidRDefault="009D2FED" w:rsidP="4BCD56E8">
      <w:pPr>
        <w:spacing w:line="360" w:lineRule="auto"/>
        <w:jc w:val="center"/>
        <w:rPr>
          <w:rFonts w:eastAsia="Calibri"/>
          <w:color w:val="000000"/>
          <w:lang w:val="en-US"/>
        </w:rPr>
      </w:pPr>
      <w:bookmarkStart w:id="0" w:name="_Int_4yKt1wUi"/>
      <w:r w:rsidRPr="4BCD56E8">
        <w:rPr>
          <w:rFonts w:eastAsia="Calibri"/>
          <w:color w:val="000000" w:themeColor="text1"/>
          <w:lang w:val="en-US"/>
        </w:rPr>
        <w:t xml:space="preserve">A Project presented in part requirement of the degree of Bachelor of Science with </w:t>
      </w:r>
      <w:proofErr w:type="spellStart"/>
      <w:proofErr w:type="gramStart"/>
      <w:r w:rsidRPr="4BCD56E8">
        <w:rPr>
          <w:rFonts w:eastAsia="Calibri"/>
          <w:color w:val="000000" w:themeColor="text1"/>
          <w:lang w:val="en-US"/>
        </w:rPr>
        <w:t>honours</w:t>
      </w:r>
      <w:bookmarkEnd w:id="0"/>
      <w:proofErr w:type="spellEnd"/>
      <w:proofErr w:type="gramEnd"/>
      <w:r w:rsidRPr="4BCD56E8">
        <w:rPr>
          <w:rFonts w:eastAsia="Calibri"/>
          <w:color w:val="000000" w:themeColor="text1"/>
          <w:lang w:val="en-US"/>
        </w:rPr>
        <w:t xml:space="preserve"> </w:t>
      </w:r>
    </w:p>
    <w:p w14:paraId="5B7B04DC" w14:textId="4FBBBB27" w:rsidR="009D2FED" w:rsidRPr="00801121" w:rsidRDefault="009D2FED" w:rsidP="009D2FED">
      <w:pPr>
        <w:spacing w:line="360" w:lineRule="auto"/>
        <w:jc w:val="center"/>
        <w:rPr>
          <w:rFonts w:eastAsia="Calibri"/>
          <w:color w:val="000000"/>
          <w:szCs w:val="24"/>
        </w:rPr>
      </w:pPr>
      <w:r w:rsidRPr="00801121">
        <w:rPr>
          <w:rFonts w:eastAsia="Calibri"/>
          <w:color w:val="000000"/>
          <w:szCs w:val="24"/>
        </w:rPr>
        <w:t>in Banking and Finance</w:t>
      </w:r>
      <w:r w:rsidR="002A4309" w:rsidRPr="00801121">
        <w:rPr>
          <w:rFonts w:eastAsia="Calibri"/>
          <w:color w:val="000000"/>
          <w:szCs w:val="24"/>
        </w:rPr>
        <w:t xml:space="preserve"> </w:t>
      </w:r>
      <w:r w:rsidRPr="00801121">
        <w:rPr>
          <w:rFonts w:eastAsia="Calibri"/>
          <w:color w:val="000000"/>
          <w:szCs w:val="24"/>
        </w:rPr>
        <w:t>of the University of the West of England, Bristol.</w:t>
      </w:r>
    </w:p>
    <w:p w14:paraId="197641DE" w14:textId="77777777" w:rsidR="009D2FED" w:rsidRPr="00801121" w:rsidRDefault="009D2FED" w:rsidP="009D2FED">
      <w:pPr>
        <w:spacing w:line="360" w:lineRule="auto"/>
        <w:jc w:val="center"/>
        <w:rPr>
          <w:rFonts w:eastAsia="Calibri"/>
          <w:color w:val="000000"/>
          <w:szCs w:val="24"/>
        </w:rPr>
      </w:pPr>
      <w:r w:rsidRPr="00801121">
        <w:rPr>
          <w:rFonts w:eastAsia="Calibri"/>
          <w:color w:val="000000"/>
          <w:szCs w:val="24"/>
        </w:rPr>
        <w:t>Academic year of presentation: 2023/2024</w:t>
      </w:r>
    </w:p>
    <w:p w14:paraId="0D1031C5" w14:textId="77777777" w:rsidR="00125E84" w:rsidRPr="00801121" w:rsidRDefault="009D2FED" w:rsidP="006646E4">
      <w:pPr>
        <w:spacing w:line="360" w:lineRule="auto"/>
        <w:jc w:val="center"/>
        <w:rPr>
          <w:rFonts w:eastAsia="Calibri"/>
          <w:color w:val="000000"/>
          <w:szCs w:val="24"/>
        </w:rPr>
      </w:pPr>
      <w:r w:rsidRPr="00801121">
        <w:rPr>
          <w:rFonts w:eastAsia="Calibri"/>
          <w:color w:val="000000"/>
          <w:szCs w:val="24"/>
        </w:rPr>
        <w:t xml:space="preserve">Faculty of Business and Law </w:t>
      </w:r>
    </w:p>
    <w:p w14:paraId="04AFEF4C" w14:textId="77777777" w:rsidR="00125E84" w:rsidRDefault="00125E84">
      <w:pPr>
        <w:rPr>
          <w:rFonts w:ascii="Georgia" w:eastAsia="Calibri" w:hAnsi="Georgia" w:cstheme="majorHAnsi"/>
          <w:color w:val="000000"/>
          <w:szCs w:val="24"/>
        </w:rPr>
      </w:pPr>
      <w:r>
        <w:rPr>
          <w:rFonts w:ascii="Georgia" w:eastAsia="Calibri" w:hAnsi="Georgia" w:cstheme="majorHAnsi"/>
          <w:color w:val="000000"/>
          <w:szCs w:val="24"/>
        </w:rPr>
        <w:br w:type="page"/>
      </w:r>
    </w:p>
    <w:sdt>
      <w:sdtPr>
        <w:rPr>
          <w:rFonts w:ascii="Arial" w:eastAsia="Arial" w:hAnsi="Arial" w:cs="Arial"/>
          <w:color w:val="auto"/>
          <w:sz w:val="22"/>
          <w:szCs w:val="22"/>
          <w:lang w:val="en" w:eastAsia="en-GB"/>
        </w:rPr>
        <w:id w:val="-442310560"/>
        <w:docPartObj>
          <w:docPartGallery w:val="Table of Contents"/>
          <w:docPartUnique/>
        </w:docPartObj>
      </w:sdtPr>
      <w:sdtEndPr>
        <w:rPr>
          <w:b/>
          <w:bCs/>
          <w:noProof/>
        </w:rPr>
      </w:sdtEndPr>
      <w:sdtContent>
        <w:p w14:paraId="19F427C9" w14:textId="4749BC82" w:rsidR="00125E84" w:rsidRPr="002642B6" w:rsidRDefault="00125E84">
          <w:pPr>
            <w:pStyle w:val="TOCHeading"/>
            <w:rPr>
              <w:rFonts w:ascii="Arial" w:hAnsi="Arial" w:cs="Arial"/>
              <w:color w:val="auto"/>
              <w:sz w:val="24"/>
              <w:szCs w:val="24"/>
            </w:rPr>
          </w:pPr>
          <w:r w:rsidRPr="002642B6">
            <w:rPr>
              <w:rFonts w:ascii="Arial" w:hAnsi="Arial" w:cs="Arial"/>
              <w:color w:val="auto"/>
              <w:sz w:val="24"/>
              <w:szCs w:val="24"/>
            </w:rPr>
            <w:t>Contents</w:t>
          </w:r>
        </w:p>
        <w:p w14:paraId="58BB21D2" w14:textId="77777777" w:rsidR="00F751A4" w:rsidRPr="002642B6" w:rsidRDefault="00F751A4" w:rsidP="00F751A4">
          <w:pPr>
            <w:rPr>
              <w:sz w:val="24"/>
              <w:szCs w:val="24"/>
              <w:lang w:val="en-US" w:eastAsia="en-US"/>
            </w:rPr>
          </w:pPr>
        </w:p>
        <w:p w14:paraId="30F69C22" w14:textId="4FD9A35E" w:rsidR="00B27184" w:rsidRDefault="00125E84" w:rsidP="00B27184">
          <w:pPr>
            <w:pStyle w:val="TOC2"/>
            <w:rPr>
              <w:rFonts w:asciiTheme="minorHAnsi" w:eastAsiaTheme="minorEastAsia" w:hAnsiTheme="minorHAnsi" w:cstheme="minorBidi"/>
              <w:noProof/>
              <w:kern w:val="2"/>
              <w:sz w:val="24"/>
              <w:szCs w:val="24"/>
              <w:lang w:val="en-US" w:eastAsia="en-US"/>
              <w14:ligatures w14:val="standardContextual"/>
            </w:rPr>
          </w:pPr>
          <w:r w:rsidRPr="002642B6">
            <w:rPr>
              <w:sz w:val="24"/>
              <w:szCs w:val="24"/>
            </w:rPr>
            <w:fldChar w:fldCharType="begin"/>
          </w:r>
          <w:r w:rsidRPr="002642B6">
            <w:rPr>
              <w:sz w:val="24"/>
              <w:szCs w:val="24"/>
            </w:rPr>
            <w:instrText xml:space="preserve"> TOC \o "1-3" \h \z \u </w:instrText>
          </w:r>
          <w:r w:rsidRPr="002642B6">
            <w:rPr>
              <w:sz w:val="24"/>
              <w:szCs w:val="24"/>
            </w:rPr>
            <w:fldChar w:fldCharType="separate"/>
          </w:r>
          <w:hyperlink w:anchor="_Toc166112418" w:history="1">
            <w:r w:rsidR="00B27184" w:rsidRPr="000E2FAF">
              <w:rPr>
                <w:rStyle w:val="Hyperlink"/>
                <w:noProof/>
              </w:rPr>
              <w:t>Acknowledgements</w:t>
            </w:r>
            <w:r w:rsidR="00B27184">
              <w:rPr>
                <w:noProof/>
                <w:webHidden/>
              </w:rPr>
              <w:tab/>
            </w:r>
            <w:r w:rsidR="00B27184">
              <w:rPr>
                <w:noProof/>
                <w:webHidden/>
              </w:rPr>
              <w:fldChar w:fldCharType="begin"/>
            </w:r>
            <w:r w:rsidR="00B27184">
              <w:rPr>
                <w:noProof/>
                <w:webHidden/>
              </w:rPr>
              <w:instrText xml:space="preserve"> PAGEREF _Toc166112418 \h </w:instrText>
            </w:r>
            <w:r w:rsidR="00B27184">
              <w:rPr>
                <w:noProof/>
                <w:webHidden/>
              </w:rPr>
            </w:r>
            <w:r w:rsidR="00B27184">
              <w:rPr>
                <w:noProof/>
                <w:webHidden/>
              </w:rPr>
              <w:fldChar w:fldCharType="separate"/>
            </w:r>
            <w:r w:rsidR="00B27184">
              <w:rPr>
                <w:noProof/>
                <w:webHidden/>
              </w:rPr>
              <w:t>2</w:t>
            </w:r>
            <w:r w:rsidR="00B27184">
              <w:rPr>
                <w:noProof/>
                <w:webHidden/>
              </w:rPr>
              <w:fldChar w:fldCharType="end"/>
            </w:r>
          </w:hyperlink>
        </w:p>
        <w:p w14:paraId="7FD08310" w14:textId="716AD6BB" w:rsidR="00B27184" w:rsidRDefault="00EB6209" w:rsidP="00B27184">
          <w:pPr>
            <w:pStyle w:val="TOC2"/>
            <w:rPr>
              <w:rFonts w:asciiTheme="minorHAnsi" w:eastAsiaTheme="minorEastAsia" w:hAnsiTheme="minorHAnsi" w:cstheme="minorBidi"/>
              <w:noProof/>
              <w:kern w:val="2"/>
              <w:sz w:val="24"/>
              <w:szCs w:val="24"/>
              <w:lang w:val="en-US" w:eastAsia="en-US"/>
              <w14:ligatures w14:val="standardContextual"/>
            </w:rPr>
          </w:pPr>
          <w:hyperlink w:anchor="_Toc166112419" w:history="1">
            <w:r w:rsidR="00B27184" w:rsidRPr="000E2FAF">
              <w:rPr>
                <w:rStyle w:val="Hyperlink"/>
                <w:noProof/>
              </w:rPr>
              <w:t>Abstract</w:t>
            </w:r>
            <w:r w:rsidR="00B27184">
              <w:rPr>
                <w:noProof/>
                <w:webHidden/>
              </w:rPr>
              <w:tab/>
            </w:r>
            <w:r w:rsidR="00B27184">
              <w:rPr>
                <w:noProof/>
                <w:webHidden/>
              </w:rPr>
              <w:fldChar w:fldCharType="begin"/>
            </w:r>
            <w:r w:rsidR="00B27184">
              <w:rPr>
                <w:noProof/>
                <w:webHidden/>
              </w:rPr>
              <w:instrText xml:space="preserve"> PAGEREF _Toc166112419 \h </w:instrText>
            </w:r>
            <w:r w:rsidR="00B27184">
              <w:rPr>
                <w:noProof/>
                <w:webHidden/>
              </w:rPr>
            </w:r>
            <w:r w:rsidR="00B27184">
              <w:rPr>
                <w:noProof/>
                <w:webHidden/>
              </w:rPr>
              <w:fldChar w:fldCharType="separate"/>
            </w:r>
            <w:r w:rsidR="00B27184">
              <w:rPr>
                <w:noProof/>
                <w:webHidden/>
              </w:rPr>
              <w:t>3</w:t>
            </w:r>
            <w:r w:rsidR="00B27184">
              <w:rPr>
                <w:noProof/>
                <w:webHidden/>
              </w:rPr>
              <w:fldChar w:fldCharType="end"/>
            </w:r>
          </w:hyperlink>
        </w:p>
        <w:p w14:paraId="7D40FE49" w14:textId="0B742C08" w:rsidR="00B27184" w:rsidRDefault="00EB6209" w:rsidP="00B27184">
          <w:pPr>
            <w:pStyle w:val="TOC2"/>
            <w:rPr>
              <w:rFonts w:asciiTheme="minorHAnsi" w:eastAsiaTheme="minorEastAsia" w:hAnsiTheme="minorHAnsi" w:cstheme="minorBidi"/>
              <w:noProof/>
              <w:kern w:val="2"/>
              <w:sz w:val="24"/>
              <w:szCs w:val="24"/>
              <w:lang w:val="en-US" w:eastAsia="en-US"/>
              <w14:ligatures w14:val="standardContextual"/>
            </w:rPr>
          </w:pPr>
          <w:hyperlink w:anchor="_Toc166112420" w:history="1">
            <w:r w:rsidR="00B27184" w:rsidRPr="000E2FAF">
              <w:rPr>
                <w:rStyle w:val="Hyperlink"/>
                <w:noProof/>
              </w:rPr>
              <w:t>I.</w:t>
            </w:r>
            <w:r w:rsidR="00B27184" w:rsidRPr="000E2FAF">
              <w:rPr>
                <w:rStyle w:val="Hyperlink"/>
                <w:rFonts w:ascii="Times New Roman" w:eastAsia="Times New Roman" w:hAnsi="Times New Roman" w:cs="Times New Roman"/>
                <w:noProof/>
              </w:rPr>
              <w:t xml:space="preserve">    </w:t>
            </w:r>
            <w:r w:rsidR="00B27184" w:rsidRPr="000E2FAF">
              <w:rPr>
                <w:rStyle w:val="Hyperlink"/>
                <w:noProof/>
              </w:rPr>
              <w:t>Introduction:</w:t>
            </w:r>
            <w:r w:rsidR="00B27184">
              <w:rPr>
                <w:noProof/>
                <w:webHidden/>
              </w:rPr>
              <w:tab/>
            </w:r>
            <w:r w:rsidR="00B27184">
              <w:rPr>
                <w:noProof/>
                <w:webHidden/>
              </w:rPr>
              <w:fldChar w:fldCharType="begin"/>
            </w:r>
            <w:r w:rsidR="00B27184">
              <w:rPr>
                <w:noProof/>
                <w:webHidden/>
              </w:rPr>
              <w:instrText xml:space="preserve"> PAGEREF _Toc166112420 \h </w:instrText>
            </w:r>
            <w:r w:rsidR="00B27184">
              <w:rPr>
                <w:noProof/>
                <w:webHidden/>
              </w:rPr>
            </w:r>
            <w:r w:rsidR="00B27184">
              <w:rPr>
                <w:noProof/>
                <w:webHidden/>
              </w:rPr>
              <w:fldChar w:fldCharType="separate"/>
            </w:r>
            <w:r w:rsidR="00B27184">
              <w:rPr>
                <w:noProof/>
                <w:webHidden/>
              </w:rPr>
              <w:t>4</w:t>
            </w:r>
            <w:r w:rsidR="00B27184">
              <w:rPr>
                <w:noProof/>
                <w:webHidden/>
              </w:rPr>
              <w:fldChar w:fldCharType="end"/>
            </w:r>
          </w:hyperlink>
        </w:p>
        <w:p w14:paraId="416831ED" w14:textId="6FBBACD8" w:rsidR="00B27184" w:rsidRDefault="00EB6209" w:rsidP="00B27184">
          <w:pPr>
            <w:pStyle w:val="TOC2"/>
            <w:rPr>
              <w:rFonts w:asciiTheme="minorHAnsi" w:eastAsiaTheme="minorEastAsia" w:hAnsiTheme="minorHAnsi" w:cstheme="minorBidi"/>
              <w:noProof/>
              <w:kern w:val="2"/>
              <w:sz w:val="24"/>
              <w:szCs w:val="24"/>
              <w:lang w:val="en-US" w:eastAsia="en-US"/>
              <w14:ligatures w14:val="standardContextual"/>
            </w:rPr>
          </w:pPr>
          <w:hyperlink w:anchor="_Toc166112421" w:history="1">
            <w:r w:rsidR="00B27184" w:rsidRPr="000E2FAF">
              <w:rPr>
                <w:rStyle w:val="Hyperlink"/>
                <w:noProof/>
              </w:rPr>
              <w:t>II.</w:t>
            </w:r>
            <w:r w:rsidR="00B27184" w:rsidRPr="000E2FAF">
              <w:rPr>
                <w:rStyle w:val="Hyperlink"/>
                <w:rFonts w:ascii="Times New Roman" w:eastAsia="Times New Roman" w:hAnsi="Times New Roman" w:cs="Times New Roman"/>
                <w:noProof/>
              </w:rPr>
              <w:t xml:space="preserve">  </w:t>
            </w:r>
            <w:r w:rsidR="00B27184" w:rsidRPr="000E2FAF">
              <w:rPr>
                <w:rStyle w:val="Hyperlink"/>
                <w:noProof/>
              </w:rPr>
              <w:t xml:space="preserve"> Literature Review</w:t>
            </w:r>
            <w:r w:rsidR="00B27184">
              <w:rPr>
                <w:noProof/>
                <w:webHidden/>
              </w:rPr>
              <w:tab/>
            </w:r>
            <w:r w:rsidR="00B27184">
              <w:rPr>
                <w:noProof/>
                <w:webHidden/>
              </w:rPr>
              <w:fldChar w:fldCharType="begin"/>
            </w:r>
            <w:r w:rsidR="00B27184">
              <w:rPr>
                <w:noProof/>
                <w:webHidden/>
              </w:rPr>
              <w:instrText xml:space="preserve"> PAGEREF _Toc166112421 \h </w:instrText>
            </w:r>
            <w:r w:rsidR="00B27184">
              <w:rPr>
                <w:noProof/>
                <w:webHidden/>
              </w:rPr>
            </w:r>
            <w:r w:rsidR="00B27184">
              <w:rPr>
                <w:noProof/>
                <w:webHidden/>
              </w:rPr>
              <w:fldChar w:fldCharType="separate"/>
            </w:r>
            <w:r w:rsidR="00B27184">
              <w:rPr>
                <w:noProof/>
                <w:webHidden/>
              </w:rPr>
              <w:t>6</w:t>
            </w:r>
            <w:r w:rsidR="00B27184">
              <w:rPr>
                <w:noProof/>
                <w:webHidden/>
              </w:rPr>
              <w:fldChar w:fldCharType="end"/>
            </w:r>
          </w:hyperlink>
        </w:p>
        <w:p w14:paraId="5550313B" w14:textId="7E10E450" w:rsidR="00B27184" w:rsidRDefault="00EB6209">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6112422" w:history="1">
            <w:r w:rsidR="00B27184" w:rsidRPr="000E2FAF">
              <w:rPr>
                <w:rStyle w:val="Hyperlink"/>
                <w:noProof/>
              </w:rPr>
              <w:t>1.</w:t>
            </w:r>
            <w:r w:rsidR="00B27184">
              <w:rPr>
                <w:rFonts w:asciiTheme="minorHAnsi" w:eastAsiaTheme="minorEastAsia" w:hAnsiTheme="minorHAnsi" w:cstheme="minorBidi"/>
                <w:noProof/>
                <w:kern w:val="2"/>
                <w:sz w:val="24"/>
                <w:szCs w:val="24"/>
                <w:lang w:val="en-US" w:eastAsia="en-US"/>
                <w14:ligatures w14:val="standardContextual"/>
              </w:rPr>
              <w:tab/>
            </w:r>
            <w:r w:rsidR="00B27184" w:rsidRPr="000E2FAF">
              <w:rPr>
                <w:rStyle w:val="Hyperlink"/>
                <w:noProof/>
              </w:rPr>
              <w:t>Challenges for risk management of technology firms</w:t>
            </w:r>
            <w:r w:rsidR="00B27184">
              <w:rPr>
                <w:noProof/>
                <w:webHidden/>
              </w:rPr>
              <w:tab/>
            </w:r>
            <w:r w:rsidR="00B27184">
              <w:rPr>
                <w:noProof/>
                <w:webHidden/>
              </w:rPr>
              <w:fldChar w:fldCharType="begin"/>
            </w:r>
            <w:r w:rsidR="00B27184">
              <w:rPr>
                <w:noProof/>
                <w:webHidden/>
              </w:rPr>
              <w:instrText xml:space="preserve"> PAGEREF _Toc166112422 \h </w:instrText>
            </w:r>
            <w:r w:rsidR="00B27184">
              <w:rPr>
                <w:noProof/>
                <w:webHidden/>
              </w:rPr>
            </w:r>
            <w:r w:rsidR="00B27184">
              <w:rPr>
                <w:noProof/>
                <w:webHidden/>
              </w:rPr>
              <w:fldChar w:fldCharType="separate"/>
            </w:r>
            <w:r w:rsidR="00B27184">
              <w:rPr>
                <w:noProof/>
                <w:webHidden/>
              </w:rPr>
              <w:t>6</w:t>
            </w:r>
            <w:r w:rsidR="00B27184">
              <w:rPr>
                <w:noProof/>
                <w:webHidden/>
              </w:rPr>
              <w:fldChar w:fldCharType="end"/>
            </w:r>
          </w:hyperlink>
        </w:p>
        <w:p w14:paraId="007D8000" w14:textId="623896C0" w:rsidR="00B27184" w:rsidRDefault="00EB6209">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6112423" w:history="1">
            <w:r w:rsidR="00B27184" w:rsidRPr="000E2FAF">
              <w:rPr>
                <w:rStyle w:val="Hyperlink"/>
                <w:noProof/>
              </w:rPr>
              <w:t>2.</w:t>
            </w:r>
            <w:r w:rsidR="00B27184">
              <w:rPr>
                <w:rFonts w:asciiTheme="minorHAnsi" w:eastAsiaTheme="minorEastAsia" w:hAnsiTheme="minorHAnsi" w:cstheme="minorBidi"/>
                <w:noProof/>
                <w:kern w:val="2"/>
                <w:sz w:val="24"/>
                <w:szCs w:val="24"/>
                <w:lang w:val="en-US" w:eastAsia="en-US"/>
                <w14:ligatures w14:val="standardContextual"/>
              </w:rPr>
              <w:tab/>
            </w:r>
            <w:r w:rsidR="00B27184" w:rsidRPr="000E2FAF">
              <w:rPr>
                <w:rStyle w:val="Hyperlink"/>
                <w:noProof/>
              </w:rPr>
              <w:t>Enterprise Risk Management (ERM)</w:t>
            </w:r>
            <w:r w:rsidR="00B27184">
              <w:rPr>
                <w:noProof/>
                <w:webHidden/>
              </w:rPr>
              <w:tab/>
            </w:r>
            <w:r w:rsidR="00B27184">
              <w:rPr>
                <w:noProof/>
                <w:webHidden/>
              </w:rPr>
              <w:fldChar w:fldCharType="begin"/>
            </w:r>
            <w:r w:rsidR="00B27184">
              <w:rPr>
                <w:noProof/>
                <w:webHidden/>
              </w:rPr>
              <w:instrText xml:space="preserve"> PAGEREF _Toc166112423 \h </w:instrText>
            </w:r>
            <w:r w:rsidR="00B27184">
              <w:rPr>
                <w:noProof/>
                <w:webHidden/>
              </w:rPr>
            </w:r>
            <w:r w:rsidR="00B27184">
              <w:rPr>
                <w:noProof/>
                <w:webHidden/>
              </w:rPr>
              <w:fldChar w:fldCharType="separate"/>
            </w:r>
            <w:r w:rsidR="00B27184">
              <w:rPr>
                <w:noProof/>
                <w:webHidden/>
              </w:rPr>
              <w:t>7</w:t>
            </w:r>
            <w:r w:rsidR="00B27184">
              <w:rPr>
                <w:noProof/>
                <w:webHidden/>
              </w:rPr>
              <w:fldChar w:fldCharType="end"/>
            </w:r>
          </w:hyperlink>
        </w:p>
        <w:p w14:paraId="69A43220" w14:textId="22F3048A" w:rsidR="00B27184" w:rsidRDefault="00EB6209">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6112424" w:history="1">
            <w:r w:rsidR="00B27184" w:rsidRPr="000E2FAF">
              <w:rPr>
                <w:rStyle w:val="Hyperlink"/>
                <w:noProof/>
              </w:rPr>
              <w:t>3.</w:t>
            </w:r>
            <w:r w:rsidR="00B27184">
              <w:rPr>
                <w:rFonts w:asciiTheme="minorHAnsi" w:eastAsiaTheme="minorEastAsia" w:hAnsiTheme="minorHAnsi" w:cstheme="minorBidi"/>
                <w:noProof/>
                <w:kern w:val="2"/>
                <w:sz w:val="24"/>
                <w:szCs w:val="24"/>
                <w:lang w:val="en-US" w:eastAsia="en-US"/>
                <w14:ligatures w14:val="standardContextual"/>
              </w:rPr>
              <w:tab/>
            </w:r>
            <w:r w:rsidR="00B27184" w:rsidRPr="000E2FAF">
              <w:rPr>
                <w:rStyle w:val="Hyperlink"/>
                <w:noProof/>
              </w:rPr>
              <w:t>Impact of ERM on firm value</w:t>
            </w:r>
            <w:r w:rsidR="00B27184">
              <w:rPr>
                <w:noProof/>
                <w:webHidden/>
              </w:rPr>
              <w:tab/>
            </w:r>
            <w:r w:rsidR="00B27184">
              <w:rPr>
                <w:noProof/>
                <w:webHidden/>
              </w:rPr>
              <w:fldChar w:fldCharType="begin"/>
            </w:r>
            <w:r w:rsidR="00B27184">
              <w:rPr>
                <w:noProof/>
                <w:webHidden/>
              </w:rPr>
              <w:instrText xml:space="preserve"> PAGEREF _Toc166112424 \h </w:instrText>
            </w:r>
            <w:r w:rsidR="00B27184">
              <w:rPr>
                <w:noProof/>
                <w:webHidden/>
              </w:rPr>
            </w:r>
            <w:r w:rsidR="00B27184">
              <w:rPr>
                <w:noProof/>
                <w:webHidden/>
              </w:rPr>
              <w:fldChar w:fldCharType="separate"/>
            </w:r>
            <w:r w:rsidR="00B27184">
              <w:rPr>
                <w:noProof/>
                <w:webHidden/>
              </w:rPr>
              <w:t>8</w:t>
            </w:r>
            <w:r w:rsidR="00B27184">
              <w:rPr>
                <w:noProof/>
                <w:webHidden/>
              </w:rPr>
              <w:fldChar w:fldCharType="end"/>
            </w:r>
          </w:hyperlink>
        </w:p>
        <w:p w14:paraId="5B23E352" w14:textId="63AAF2AC" w:rsidR="00B27184" w:rsidRDefault="00EB6209">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6112425" w:history="1">
            <w:r w:rsidR="00B27184" w:rsidRPr="000E2FAF">
              <w:rPr>
                <w:rStyle w:val="Hyperlink"/>
                <w:noProof/>
              </w:rPr>
              <w:t>4.</w:t>
            </w:r>
            <w:r w:rsidR="00B27184">
              <w:rPr>
                <w:rFonts w:asciiTheme="minorHAnsi" w:eastAsiaTheme="minorEastAsia" w:hAnsiTheme="minorHAnsi" w:cstheme="minorBidi"/>
                <w:noProof/>
                <w:kern w:val="2"/>
                <w:sz w:val="24"/>
                <w:szCs w:val="24"/>
                <w:lang w:val="en-US" w:eastAsia="en-US"/>
                <w14:ligatures w14:val="standardContextual"/>
              </w:rPr>
              <w:tab/>
            </w:r>
            <w:r w:rsidR="00B27184" w:rsidRPr="000E2FAF">
              <w:rPr>
                <w:rStyle w:val="Hyperlink"/>
                <w:noProof/>
              </w:rPr>
              <w:t>Research Question</w:t>
            </w:r>
            <w:r w:rsidR="00B27184">
              <w:rPr>
                <w:noProof/>
                <w:webHidden/>
              </w:rPr>
              <w:tab/>
            </w:r>
            <w:r w:rsidR="00B27184">
              <w:rPr>
                <w:noProof/>
                <w:webHidden/>
              </w:rPr>
              <w:fldChar w:fldCharType="begin"/>
            </w:r>
            <w:r w:rsidR="00B27184">
              <w:rPr>
                <w:noProof/>
                <w:webHidden/>
              </w:rPr>
              <w:instrText xml:space="preserve"> PAGEREF _Toc166112425 \h </w:instrText>
            </w:r>
            <w:r w:rsidR="00B27184">
              <w:rPr>
                <w:noProof/>
                <w:webHidden/>
              </w:rPr>
            </w:r>
            <w:r w:rsidR="00B27184">
              <w:rPr>
                <w:noProof/>
                <w:webHidden/>
              </w:rPr>
              <w:fldChar w:fldCharType="separate"/>
            </w:r>
            <w:r w:rsidR="00B27184">
              <w:rPr>
                <w:noProof/>
                <w:webHidden/>
              </w:rPr>
              <w:t>10</w:t>
            </w:r>
            <w:r w:rsidR="00B27184">
              <w:rPr>
                <w:noProof/>
                <w:webHidden/>
              </w:rPr>
              <w:fldChar w:fldCharType="end"/>
            </w:r>
          </w:hyperlink>
        </w:p>
        <w:p w14:paraId="0AD4A319" w14:textId="18BADD90" w:rsidR="00B27184" w:rsidRDefault="00EB6209" w:rsidP="00B27184">
          <w:pPr>
            <w:pStyle w:val="TOC2"/>
            <w:rPr>
              <w:rFonts w:asciiTheme="minorHAnsi" w:eastAsiaTheme="minorEastAsia" w:hAnsiTheme="minorHAnsi" w:cstheme="minorBidi"/>
              <w:noProof/>
              <w:kern w:val="2"/>
              <w:sz w:val="24"/>
              <w:szCs w:val="24"/>
              <w:lang w:val="en-US" w:eastAsia="en-US"/>
              <w14:ligatures w14:val="standardContextual"/>
            </w:rPr>
          </w:pPr>
          <w:hyperlink w:anchor="_Toc166112426" w:history="1">
            <w:r w:rsidR="00B27184" w:rsidRPr="000E2FAF">
              <w:rPr>
                <w:rStyle w:val="Hyperlink"/>
                <w:noProof/>
              </w:rPr>
              <w:t>III. Empirical Analysis</w:t>
            </w:r>
            <w:r w:rsidR="00B27184">
              <w:rPr>
                <w:noProof/>
                <w:webHidden/>
              </w:rPr>
              <w:tab/>
            </w:r>
            <w:r w:rsidR="00B27184">
              <w:rPr>
                <w:noProof/>
                <w:webHidden/>
              </w:rPr>
              <w:fldChar w:fldCharType="begin"/>
            </w:r>
            <w:r w:rsidR="00B27184">
              <w:rPr>
                <w:noProof/>
                <w:webHidden/>
              </w:rPr>
              <w:instrText xml:space="preserve"> PAGEREF _Toc166112426 \h </w:instrText>
            </w:r>
            <w:r w:rsidR="00B27184">
              <w:rPr>
                <w:noProof/>
                <w:webHidden/>
              </w:rPr>
            </w:r>
            <w:r w:rsidR="00B27184">
              <w:rPr>
                <w:noProof/>
                <w:webHidden/>
              </w:rPr>
              <w:fldChar w:fldCharType="separate"/>
            </w:r>
            <w:r w:rsidR="00B27184">
              <w:rPr>
                <w:noProof/>
                <w:webHidden/>
              </w:rPr>
              <w:t>12</w:t>
            </w:r>
            <w:r w:rsidR="00B27184">
              <w:rPr>
                <w:noProof/>
                <w:webHidden/>
              </w:rPr>
              <w:fldChar w:fldCharType="end"/>
            </w:r>
          </w:hyperlink>
        </w:p>
        <w:p w14:paraId="1A81B58D" w14:textId="75886905" w:rsidR="00B27184" w:rsidRDefault="00EB6209">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6112427" w:history="1">
            <w:r w:rsidR="00B27184" w:rsidRPr="000E2FAF">
              <w:rPr>
                <w:rStyle w:val="Hyperlink"/>
                <w:noProof/>
              </w:rPr>
              <w:t>1.</w:t>
            </w:r>
            <w:r w:rsidR="00B27184">
              <w:rPr>
                <w:rFonts w:asciiTheme="minorHAnsi" w:eastAsiaTheme="minorEastAsia" w:hAnsiTheme="minorHAnsi" w:cstheme="minorBidi"/>
                <w:noProof/>
                <w:kern w:val="2"/>
                <w:sz w:val="24"/>
                <w:szCs w:val="24"/>
                <w:lang w:val="en-US" w:eastAsia="en-US"/>
                <w14:ligatures w14:val="standardContextual"/>
              </w:rPr>
              <w:tab/>
            </w:r>
            <w:r w:rsidR="00B27184" w:rsidRPr="000E2FAF">
              <w:rPr>
                <w:rStyle w:val="Hyperlink"/>
                <w:noProof/>
              </w:rPr>
              <w:t>Empirical Models and Sample</w:t>
            </w:r>
            <w:r w:rsidR="00B27184">
              <w:rPr>
                <w:noProof/>
                <w:webHidden/>
              </w:rPr>
              <w:tab/>
            </w:r>
            <w:r w:rsidR="00B27184">
              <w:rPr>
                <w:noProof/>
                <w:webHidden/>
              </w:rPr>
              <w:fldChar w:fldCharType="begin"/>
            </w:r>
            <w:r w:rsidR="00B27184">
              <w:rPr>
                <w:noProof/>
                <w:webHidden/>
              </w:rPr>
              <w:instrText xml:space="preserve"> PAGEREF _Toc166112427 \h </w:instrText>
            </w:r>
            <w:r w:rsidR="00B27184">
              <w:rPr>
                <w:noProof/>
                <w:webHidden/>
              </w:rPr>
            </w:r>
            <w:r w:rsidR="00B27184">
              <w:rPr>
                <w:noProof/>
                <w:webHidden/>
              </w:rPr>
              <w:fldChar w:fldCharType="separate"/>
            </w:r>
            <w:r w:rsidR="00B27184">
              <w:rPr>
                <w:noProof/>
                <w:webHidden/>
              </w:rPr>
              <w:t>12</w:t>
            </w:r>
            <w:r w:rsidR="00B27184">
              <w:rPr>
                <w:noProof/>
                <w:webHidden/>
              </w:rPr>
              <w:fldChar w:fldCharType="end"/>
            </w:r>
          </w:hyperlink>
        </w:p>
        <w:p w14:paraId="7D1E8FED" w14:textId="70BECB22" w:rsidR="00B27184" w:rsidRDefault="00EB6209">
          <w:pPr>
            <w:pStyle w:val="TOC3"/>
            <w:tabs>
              <w:tab w:val="left" w:pos="960"/>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6112428" w:history="1">
            <w:r w:rsidR="00B27184" w:rsidRPr="000E2FAF">
              <w:rPr>
                <w:rStyle w:val="Hyperlink"/>
                <w:noProof/>
              </w:rPr>
              <w:t>2.</w:t>
            </w:r>
            <w:r w:rsidR="00B27184">
              <w:rPr>
                <w:rFonts w:asciiTheme="minorHAnsi" w:eastAsiaTheme="minorEastAsia" w:hAnsiTheme="minorHAnsi" w:cstheme="minorBidi"/>
                <w:noProof/>
                <w:kern w:val="2"/>
                <w:sz w:val="24"/>
                <w:szCs w:val="24"/>
                <w:lang w:val="en-US" w:eastAsia="en-US"/>
                <w14:ligatures w14:val="standardContextual"/>
              </w:rPr>
              <w:tab/>
            </w:r>
            <w:r w:rsidR="00B27184" w:rsidRPr="000E2FAF">
              <w:rPr>
                <w:rStyle w:val="Hyperlink"/>
                <w:noProof/>
              </w:rPr>
              <w:t>Variables Explaination</w:t>
            </w:r>
            <w:r w:rsidR="00B27184">
              <w:rPr>
                <w:noProof/>
                <w:webHidden/>
              </w:rPr>
              <w:tab/>
            </w:r>
            <w:r w:rsidR="00B27184">
              <w:rPr>
                <w:noProof/>
                <w:webHidden/>
              </w:rPr>
              <w:fldChar w:fldCharType="begin"/>
            </w:r>
            <w:r w:rsidR="00B27184">
              <w:rPr>
                <w:noProof/>
                <w:webHidden/>
              </w:rPr>
              <w:instrText xml:space="preserve"> PAGEREF _Toc166112428 \h </w:instrText>
            </w:r>
            <w:r w:rsidR="00B27184">
              <w:rPr>
                <w:noProof/>
                <w:webHidden/>
              </w:rPr>
            </w:r>
            <w:r w:rsidR="00B27184">
              <w:rPr>
                <w:noProof/>
                <w:webHidden/>
              </w:rPr>
              <w:fldChar w:fldCharType="separate"/>
            </w:r>
            <w:r w:rsidR="00B27184">
              <w:rPr>
                <w:noProof/>
                <w:webHidden/>
              </w:rPr>
              <w:t>12</w:t>
            </w:r>
            <w:r w:rsidR="00B27184">
              <w:rPr>
                <w:noProof/>
                <w:webHidden/>
              </w:rPr>
              <w:fldChar w:fldCharType="end"/>
            </w:r>
          </w:hyperlink>
        </w:p>
        <w:p w14:paraId="18846FA9" w14:textId="5F64F344" w:rsidR="00B27184" w:rsidRDefault="00EB6209">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6112429" w:history="1">
            <w:r w:rsidR="00B27184" w:rsidRPr="000E2FAF">
              <w:rPr>
                <w:rStyle w:val="Hyperlink"/>
                <w:noProof/>
              </w:rPr>
              <w:t>3. Descriptive Statistics and Diagnostic</w:t>
            </w:r>
            <w:r w:rsidR="00B27184">
              <w:rPr>
                <w:noProof/>
                <w:webHidden/>
              </w:rPr>
              <w:tab/>
            </w:r>
            <w:r w:rsidR="00B27184">
              <w:rPr>
                <w:noProof/>
                <w:webHidden/>
              </w:rPr>
              <w:fldChar w:fldCharType="begin"/>
            </w:r>
            <w:r w:rsidR="00B27184">
              <w:rPr>
                <w:noProof/>
                <w:webHidden/>
              </w:rPr>
              <w:instrText xml:space="preserve"> PAGEREF _Toc166112429 \h </w:instrText>
            </w:r>
            <w:r w:rsidR="00B27184">
              <w:rPr>
                <w:noProof/>
                <w:webHidden/>
              </w:rPr>
            </w:r>
            <w:r w:rsidR="00B27184">
              <w:rPr>
                <w:noProof/>
                <w:webHidden/>
              </w:rPr>
              <w:fldChar w:fldCharType="separate"/>
            </w:r>
            <w:r w:rsidR="00B27184">
              <w:rPr>
                <w:noProof/>
                <w:webHidden/>
              </w:rPr>
              <w:t>17</w:t>
            </w:r>
            <w:r w:rsidR="00B27184">
              <w:rPr>
                <w:noProof/>
                <w:webHidden/>
              </w:rPr>
              <w:fldChar w:fldCharType="end"/>
            </w:r>
          </w:hyperlink>
        </w:p>
        <w:p w14:paraId="2BBC63EA" w14:textId="120C5727" w:rsidR="00B27184" w:rsidRDefault="00EB6209">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6112430" w:history="1">
            <w:r w:rsidR="00B27184" w:rsidRPr="000E2FAF">
              <w:rPr>
                <w:rStyle w:val="Hyperlink"/>
                <w:noProof/>
              </w:rPr>
              <w:t>4. Empirical Result</w:t>
            </w:r>
            <w:r w:rsidR="00B27184">
              <w:rPr>
                <w:noProof/>
                <w:webHidden/>
              </w:rPr>
              <w:tab/>
            </w:r>
            <w:r w:rsidR="00B27184">
              <w:rPr>
                <w:noProof/>
                <w:webHidden/>
              </w:rPr>
              <w:fldChar w:fldCharType="begin"/>
            </w:r>
            <w:r w:rsidR="00B27184">
              <w:rPr>
                <w:noProof/>
                <w:webHidden/>
              </w:rPr>
              <w:instrText xml:space="preserve"> PAGEREF _Toc166112430 \h </w:instrText>
            </w:r>
            <w:r w:rsidR="00B27184">
              <w:rPr>
                <w:noProof/>
                <w:webHidden/>
              </w:rPr>
            </w:r>
            <w:r w:rsidR="00B27184">
              <w:rPr>
                <w:noProof/>
                <w:webHidden/>
              </w:rPr>
              <w:fldChar w:fldCharType="separate"/>
            </w:r>
            <w:r w:rsidR="00B27184">
              <w:rPr>
                <w:noProof/>
                <w:webHidden/>
              </w:rPr>
              <w:t>19</w:t>
            </w:r>
            <w:r w:rsidR="00B27184">
              <w:rPr>
                <w:noProof/>
                <w:webHidden/>
              </w:rPr>
              <w:fldChar w:fldCharType="end"/>
            </w:r>
          </w:hyperlink>
        </w:p>
        <w:p w14:paraId="7551C05A" w14:textId="44CAFA17" w:rsidR="00B27184" w:rsidRDefault="00EB6209">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6112431" w:history="1">
            <w:r w:rsidR="00B27184" w:rsidRPr="000E2FAF">
              <w:rPr>
                <w:rStyle w:val="Hyperlink"/>
                <w:noProof/>
              </w:rPr>
              <w:t>5. Discussion</w:t>
            </w:r>
            <w:r w:rsidR="00B27184">
              <w:rPr>
                <w:noProof/>
                <w:webHidden/>
              </w:rPr>
              <w:tab/>
            </w:r>
            <w:r w:rsidR="00B27184">
              <w:rPr>
                <w:noProof/>
                <w:webHidden/>
              </w:rPr>
              <w:fldChar w:fldCharType="begin"/>
            </w:r>
            <w:r w:rsidR="00B27184">
              <w:rPr>
                <w:noProof/>
                <w:webHidden/>
              </w:rPr>
              <w:instrText xml:space="preserve"> PAGEREF _Toc166112431 \h </w:instrText>
            </w:r>
            <w:r w:rsidR="00B27184">
              <w:rPr>
                <w:noProof/>
                <w:webHidden/>
              </w:rPr>
            </w:r>
            <w:r w:rsidR="00B27184">
              <w:rPr>
                <w:noProof/>
                <w:webHidden/>
              </w:rPr>
              <w:fldChar w:fldCharType="separate"/>
            </w:r>
            <w:r w:rsidR="00B27184">
              <w:rPr>
                <w:noProof/>
                <w:webHidden/>
              </w:rPr>
              <w:t>23</w:t>
            </w:r>
            <w:r w:rsidR="00B27184">
              <w:rPr>
                <w:noProof/>
                <w:webHidden/>
              </w:rPr>
              <w:fldChar w:fldCharType="end"/>
            </w:r>
          </w:hyperlink>
        </w:p>
        <w:p w14:paraId="5C4D2D50" w14:textId="6EDF85CB" w:rsidR="00B27184" w:rsidRDefault="00EB6209" w:rsidP="00B27184">
          <w:pPr>
            <w:pStyle w:val="TOC2"/>
            <w:rPr>
              <w:rFonts w:asciiTheme="minorHAnsi" w:eastAsiaTheme="minorEastAsia" w:hAnsiTheme="minorHAnsi" w:cstheme="minorBidi"/>
              <w:noProof/>
              <w:kern w:val="2"/>
              <w:sz w:val="24"/>
              <w:szCs w:val="24"/>
              <w:lang w:val="en-US" w:eastAsia="en-US"/>
              <w14:ligatures w14:val="standardContextual"/>
            </w:rPr>
          </w:pPr>
          <w:hyperlink w:anchor="_Toc166112432" w:history="1">
            <w:r w:rsidR="00B27184" w:rsidRPr="000E2FAF">
              <w:rPr>
                <w:rStyle w:val="Hyperlink"/>
                <w:noProof/>
              </w:rPr>
              <w:t>IV</w:t>
            </w:r>
            <w:r w:rsidR="00B27184" w:rsidRPr="000E2FAF">
              <w:rPr>
                <w:rStyle w:val="Hyperlink"/>
                <w:rFonts w:ascii="Roboto" w:eastAsia="Roboto" w:hAnsi="Roboto" w:cs="Roboto"/>
                <w:noProof/>
                <w:highlight w:val="white"/>
              </w:rPr>
              <w:t xml:space="preserve">. </w:t>
            </w:r>
            <w:r w:rsidR="00B27184" w:rsidRPr="000E2FAF">
              <w:rPr>
                <w:rStyle w:val="Hyperlink"/>
                <w:noProof/>
              </w:rPr>
              <w:t>Conclusion</w:t>
            </w:r>
            <w:r w:rsidR="00B27184">
              <w:rPr>
                <w:noProof/>
                <w:webHidden/>
              </w:rPr>
              <w:tab/>
            </w:r>
            <w:r w:rsidR="00B27184">
              <w:rPr>
                <w:noProof/>
                <w:webHidden/>
              </w:rPr>
              <w:fldChar w:fldCharType="begin"/>
            </w:r>
            <w:r w:rsidR="00B27184">
              <w:rPr>
                <w:noProof/>
                <w:webHidden/>
              </w:rPr>
              <w:instrText xml:space="preserve"> PAGEREF _Toc166112432 \h </w:instrText>
            </w:r>
            <w:r w:rsidR="00B27184">
              <w:rPr>
                <w:noProof/>
                <w:webHidden/>
              </w:rPr>
            </w:r>
            <w:r w:rsidR="00B27184">
              <w:rPr>
                <w:noProof/>
                <w:webHidden/>
              </w:rPr>
              <w:fldChar w:fldCharType="separate"/>
            </w:r>
            <w:r w:rsidR="00B27184">
              <w:rPr>
                <w:noProof/>
                <w:webHidden/>
              </w:rPr>
              <w:t>25</w:t>
            </w:r>
            <w:r w:rsidR="00B27184">
              <w:rPr>
                <w:noProof/>
                <w:webHidden/>
              </w:rPr>
              <w:fldChar w:fldCharType="end"/>
            </w:r>
          </w:hyperlink>
        </w:p>
        <w:p w14:paraId="17D03034" w14:textId="574861D5" w:rsidR="00B27184" w:rsidRDefault="00EB6209" w:rsidP="00B27184">
          <w:pPr>
            <w:pStyle w:val="TOC2"/>
            <w:rPr>
              <w:rFonts w:asciiTheme="minorHAnsi" w:eastAsiaTheme="minorEastAsia" w:hAnsiTheme="minorHAnsi" w:cstheme="minorBidi"/>
              <w:noProof/>
              <w:kern w:val="2"/>
              <w:sz w:val="24"/>
              <w:szCs w:val="24"/>
              <w:lang w:val="en-US" w:eastAsia="en-US"/>
              <w14:ligatures w14:val="standardContextual"/>
            </w:rPr>
          </w:pPr>
          <w:hyperlink w:anchor="_Toc166112433" w:history="1">
            <w:r w:rsidR="00B27184" w:rsidRPr="000E2FAF">
              <w:rPr>
                <w:rStyle w:val="Hyperlink"/>
                <w:noProof/>
                <w:lang w:val="nl-NL"/>
              </w:rPr>
              <w:t>References</w:t>
            </w:r>
            <w:r w:rsidR="00B27184">
              <w:rPr>
                <w:noProof/>
                <w:webHidden/>
              </w:rPr>
              <w:tab/>
            </w:r>
            <w:r w:rsidR="00B27184">
              <w:rPr>
                <w:noProof/>
                <w:webHidden/>
              </w:rPr>
              <w:fldChar w:fldCharType="begin"/>
            </w:r>
            <w:r w:rsidR="00B27184">
              <w:rPr>
                <w:noProof/>
                <w:webHidden/>
              </w:rPr>
              <w:instrText xml:space="preserve"> PAGEREF _Toc166112433 \h </w:instrText>
            </w:r>
            <w:r w:rsidR="00B27184">
              <w:rPr>
                <w:noProof/>
                <w:webHidden/>
              </w:rPr>
            </w:r>
            <w:r w:rsidR="00B27184">
              <w:rPr>
                <w:noProof/>
                <w:webHidden/>
              </w:rPr>
              <w:fldChar w:fldCharType="separate"/>
            </w:r>
            <w:r w:rsidR="00B27184">
              <w:rPr>
                <w:noProof/>
                <w:webHidden/>
              </w:rPr>
              <w:t>28</w:t>
            </w:r>
            <w:r w:rsidR="00B27184">
              <w:rPr>
                <w:noProof/>
                <w:webHidden/>
              </w:rPr>
              <w:fldChar w:fldCharType="end"/>
            </w:r>
          </w:hyperlink>
        </w:p>
        <w:p w14:paraId="28D60213" w14:textId="0B54AE64" w:rsidR="00B27184" w:rsidRDefault="00EB6209" w:rsidP="00B27184">
          <w:pPr>
            <w:pStyle w:val="TOC2"/>
            <w:rPr>
              <w:rFonts w:asciiTheme="minorHAnsi" w:eastAsiaTheme="minorEastAsia" w:hAnsiTheme="minorHAnsi" w:cstheme="minorBidi"/>
              <w:noProof/>
              <w:kern w:val="2"/>
              <w:sz w:val="24"/>
              <w:szCs w:val="24"/>
              <w:lang w:val="en-US" w:eastAsia="en-US"/>
              <w14:ligatures w14:val="standardContextual"/>
            </w:rPr>
          </w:pPr>
          <w:hyperlink w:anchor="_Toc166112434" w:history="1">
            <w:r w:rsidR="00B27184" w:rsidRPr="000E2FAF">
              <w:rPr>
                <w:rStyle w:val="Hyperlink"/>
                <w:noProof/>
              </w:rPr>
              <w:t>Appendices</w:t>
            </w:r>
            <w:r w:rsidR="00B27184">
              <w:rPr>
                <w:noProof/>
                <w:webHidden/>
              </w:rPr>
              <w:tab/>
            </w:r>
            <w:r w:rsidR="00B27184">
              <w:rPr>
                <w:noProof/>
                <w:webHidden/>
              </w:rPr>
              <w:fldChar w:fldCharType="begin"/>
            </w:r>
            <w:r w:rsidR="00B27184">
              <w:rPr>
                <w:noProof/>
                <w:webHidden/>
              </w:rPr>
              <w:instrText xml:space="preserve"> PAGEREF _Toc166112434 \h </w:instrText>
            </w:r>
            <w:r w:rsidR="00B27184">
              <w:rPr>
                <w:noProof/>
                <w:webHidden/>
              </w:rPr>
            </w:r>
            <w:r w:rsidR="00B27184">
              <w:rPr>
                <w:noProof/>
                <w:webHidden/>
              </w:rPr>
              <w:fldChar w:fldCharType="separate"/>
            </w:r>
            <w:r w:rsidR="00B27184">
              <w:rPr>
                <w:noProof/>
                <w:webHidden/>
              </w:rPr>
              <w:t>32</w:t>
            </w:r>
            <w:r w:rsidR="00B27184">
              <w:rPr>
                <w:noProof/>
                <w:webHidden/>
              </w:rPr>
              <w:fldChar w:fldCharType="end"/>
            </w:r>
          </w:hyperlink>
        </w:p>
        <w:p w14:paraId="46A709C9" w14:textId="351A5BCF" w:rsidR="00125E84" w:rsidRDefault="00125E84">
          <w:r w:rsidRPr="002642B6">
            <w:rPr>
              <w:b/>
              <w:bCs/>
              <w:noProof/>
              <w:sz w:val="24"/>
              <w:szCs w:val="24"/>
            </w:rPr>
            <w:fldChar w:fldCharType="end"/>
          </w:r>
        </w:p>
      </w:sdtContent>
    </w:sdt>
    <w:p w14:paraId="1727EFAB" w14:textId="7D2B6D81" w:rsidR="00A63C3F" w:rsidRDefault="006646E4" w:rsidP="006646E4">
      <w:pPr>
        <w:spacing w:line="360" w:lineRule="auto"/>
        <w:jc w:val="center"/>
        <w:rPr>
          <w:rFonts w:ascii="Georgia" w:eastAsia="Calibri" w:hAnsi="Georgia" w:cstheme="majorHAnsi"/>
          <w:color w:val="000000"/>
          <w:szCs w:val="24"/>
        </w:rPr>
      </w:pPr>
      <w:r>
        <w:rPr>
          <w:rFonts w:ascii="Georgia" w:eastAsia="Calibri" w:hAnsi="Georgia" w:cstheme="majorHAnsi"/>
          <w:color w:val="000000"/>
          <w:szCs w:val="24"/>
        </w:rPr>
        <w:br w:type="page"/>
      </w:r>
    </w:p>
    <w:p w14:paraId="47CD862D" w14:textId="77777777" w:rsidR="00562960" w:rsidRDefault="00540937" w:rsidP="00540937">
      <w:pPr>
        <w:pStyle w:val="Heading2"/>
        <w:rPr>
          <w:color w:val="365F91" w:themeColor="accent1" w:themeShade="BF"/>
        </w:rPr>
      </w:pPr>
      <w:bookmarkStart w:id="1" w:name="_Toc166112418"/>
      <w:r w:rsidRPr="00540937">
        <w:rPr>
          <w:color w:val="365F91" w:themeColor="accent1" w:themeShade="BF"/>
        </w:rPr>
        <w:lastRenderedPageBreak/>
        <w:t>Acknowledgements</w:t>
      </w:r>
      <w:bookmarkEnd w:id="1"/>
    </w:p>
    <w:p w14:paraId="614361C4" w14:textId="13E6314E" w:rsidR="005B36F9" w:rsidRDefault="005B36F9" w:rsidP="005B36F9"/>
    <w:p w14:paraId="5A58826D" w14:textId="21269C41" w:rsidR="00567C00" w:rsidRPr="00DC0381" w:rsidRDefault="5EE175C9" w:rsidP="4BCD56E8">
      <w:pPr>
        <w:spacing w:line="360" w:lineRule="auto"/>
        <w:jc w:val="both"/>
        <w:rPr>
          <w:sz w:val="24"/>
          <w:szCs w:val="24"/>
          <w:lang w:val="en-US"/>
        </w:rPr>
      </w:pPr>
      <w:r w:rsidRPr="4BCD56E8">
        <w:rPr>
          <w:sz w:val="24"/>
          <w:szCs w:val="24"/>
          <w:lang w:val="en-US"/>
        </w:rPr>
        <w:t>From</w:t>
      </w:r>
      <w:r w:rsidR="003A0BBE" w:rsidRPr="4BCD56E8">
        <w:rPr>
          <w:sz w:val="24"/>
          <w:szCs w:val="24"/>
          <w:lang w:val="en-US"/>
        </w:rPr>
        <w:t xml:space="preserve"> the </w:t>
      </w:r>
      <w:r w:rsidR="00A068CB" w:rsidRPr="4BCD56E8">
        <w:rPr>
          <w:sz w:val="24"/>
          <w:szCs w:val="24"/>
          <w:lang w:val="en-US"/>
        </w:rPr>
        <w:t xml:space="preserve">start till the end of this project, I have </w:t>
      </w:r>
      <w:r w:rsidR="003B7A5E" w:rsidRPr="4BCD56E8">
        <w:rPr>
          <w:sz w:val="24"/>
          <w:szCs w:val="24"/>
          <w:lang w:val="en-US"/>
        </w:rPr>
        <w:t xml:space="preserve">always </w:t>
      </w:r>
      <w:r w:rsidR="006B4EB2" w:rsidRPr="4BCD56E8">
        <w:rPr>
          <w:sz w:val="24"/>
          <w:szCs w:val="24"/>
          <w:lang w:val="en-US"/>
        </w:rPr>
        <w:t>been</w:t>
      </w:r>
      <w:r w:rsidR="003B7A5E" w:rsidRPr="4BCD56E8">
        <w:rPr>
          <w:sz w:val="24"/>
          <w:szCs w:val="24"/>
          <w:lang w:val="en-US"/>
        </w:rPr>
        <w:t xml:space="preserve"> </w:t>
      </w:r>
      <w:r w:rsidR="00743F8B" w:rsidRPr="4BCD56E8">
        <w:rPr>
          <w:sz w:val="24"/>
          <w:szCs w:val="24"/>
          <w:lang w:val="en-US"/>
        </w:rPr>
        <w:t>very lucky</w:t>
      </w:r>
      <w:r w:rsidR="003B7A5E" w:rsidRPr="4BCD56E8">
        <w:rPr>
          <w:sz w:val="24"/>
          <w:szCs w:val="24"/>
          <w:lang w:val="en-US"/>
        </w:rPr>
        <w:t xml:space="preserve"> </w:t>
      </w:r>
      <w:r w:rsidR="00410A8C" w:rsidRPr="4BCD56E8">
        <w:rPr>
          <w:sz w:val="24"/>
          <w:szCs w:val="24"/>
          <w:lang w:val="en-US"/>
        </w:rPr>
        <w:t xml:space="preserve">because </w:t>
      </w:r>
      <w:r w:rsidR="003C5613" w:rsidRPr="4BCD56E8">
        <w:rPr>
          <w:sz w:val="24"/>
          <w:szCs w:val="24"/>
          <w:lang w:val="en-US"/>
        </w:rPr>
        <w:t>o</w:t>
      </w:r>
      <w:r w:rsidR="00EF4120" w:rsidRPr="4BCD56E8">
        <w:rPr>
          <w:sz w:val="24"/>
          <w:szCs w:val="24"/>
          <w:lang w:val="en-US"/>
        </w:rPr>
        <w:t>f</w:t>
      </w:r>
      <w:r w:rsidR="003B7A5E" w:rsidRPr="4BCD56E8">
        <w:rPr>
          <w:sz w:val="24"/>
          <w:szCs w:val="24"/>
          <w:lang w:val="en-US"/>
        </w:rPr>
        <w:t xml:space="preserve"> </w:t>
      </w:r>
      <w:r w:rsidR="0057193A" w:rsidRPr="4BCD56E8">
        <w:rPr>
          <w:sz w:val="24"/>
          <w:szCs w:val="24"/>
          <w:lang w:val="en-US"/>
        </w:rPr>
        <w:t xml:space="preserve">the support </w:t>
      </w:r>
      <w:r w:rsidR="000F58EB" w:rsidRPr="4BCD56E8">
        <w:rPr>
          <w:sz w:val="24"/>
          <w:szCs w:val="24"/>
          <w:lang w:val="en-US"/>
        </w:rPr>
        <w:t xml:space="preserve">that I received from </w:t>
      </w:r>
      <w:r w:rsidR="00B16C2F" w:rsidRPr="4BCD56E8">
        <w:rPr>
          <w:sz w:val="24"/>
          <w:szCs w:val="24"/>
          <w:lang w:val="en-US"/>
        </w:rPr>
        <w:t>many people around me.</w:t>
      </w:r>
    </w:p>
    <w:p w14:paraId="3BB4CF0D" w14:textId="6794B57E" w:rsidR="00AF1FAF" w:rsidRPr="00DC0381" w:rsidRDefault="00086DD0" w:rsidP="4BCD56E8">
      <w:pPr>
        <w:spacing w:line="360" w:lineRule="auto"/>
        <w:jc w:val="both"/>
        <w:rPr>
          <w:sz w:val="24"/>
          <w:szCs w:val="24"/>
          <w:lang w:val="en-US"/>
        </w:rPr>
      </w:pPr>
      <w:r w:rsidRPr="4BCD56E8">
        <w:rPr>
          <w:sz w:val="24"/>
          <w:szCs w:val="24"/>
          <w:lang w:val="en-US"/>
        </w:rPr>
        <w:t xml:space="preserve">I would like to express my deepest gratitude to </w:t>
      </w:r>
      <w:r w:rsidR="008950D6" w:rsidRPr="4BCD56E8">
        <w:rPr>
          <w:sz w:val="24"/>
          <w:szCs w:val="24"/>
          <w:lang w:val="en-US"/>
        </w:rPr>
        <w:t xml:space="preserve">my supervisor </w:t>
      </w:r>
      <w:r w:rsidRPr="4BCD56E8">
        <w:rPr>
          <w:sz w:val="24"/>
          <w:szCs w:val="24"/>
          <w:lang w:val="en-US"/>
        </w:rPr>
        <w:t>Dr</w:t>
      </w:r>
      <w:r w:rsidR="00092741" w:rsidRPr="4BCD56E8">
        <w:rPr>
          <w:sz w:val="24"/>
          <w:szCs w:val="24"/>
          <w:lang w:val="en-US"/>
        </w:rPr>
        <w:t xml:space="preserve"> </w:t>
      </w:r>
      <w:proofErr w:type="spellStart"/>
      <w:r w:rsidR="00092741" w:rsidRPr="4BCD56E8">
        <w:rPr>
          <w:sz w:val="24"/>
          <w:szCs w:val="24"/>
          <w:lang w:val="en-US"/>
        </w:rPr>
        <w:t>Maksud</w:t>
      </w:r>
      <w:proofErr w:type="spellEnd"/>
      <w:r w:rsidR="00092741" w:rsidRPr="4BCD56E8">
        <w:rPr>
          <w:sz w:val="24"/>
          <w:szCs w:val="24"/>
          <w:lang w:val="en-US"/>
        </w:rPr>
        <w:t xml:space="preserve"> Onal</w:t>
      </w:r>
      <w:r w:rsidR="00ED301F" w:rsidRPr="4BCD56E8">
        <w:rPr>
          <w:sz w:val="24"/>
          <w:szCs w:val="24"/>
          <w:lang w:val="en-US"/>
        </w:rPr>
        <w:t xml:space="preserve">, </w:t>
      </w:r>
      <w:r w:rsidR="00E9093A" w:rsidRPr="4BCD56E8">
        <w:rPr>
          <w:sz w:val="24"/>
          <w:szCs w:val="24"/>
          <w:lang w:val="en-US"/>
        </w:rPr>
        <w:t xml:space="preserve">who has </w:t>
      </w:r>
      <w:r w:rsidR="00171DA3" w:rsidRPr="4BCD56E8">
        <w:rPr>
          <w:sz w:val="24"/>
          <w:szCs w:val="24"/>
          <w:lang w:val="en-US"/>
        </w:rPr>
        <w:t xml:space="preserve">personally </w:t>
      </w:r>
      <w:r w:rsidR="00BA05FD" w:rsidRPr="4BCD56E8">
        <w:rPr>
          <w:sz w:val="24"/>
          <w:szCs w:val="24"/>
          <w:lang w:val="en-US"/>
        </w:rPr>
        <w:t xml:space="preserve">given me </w:t>
      </w:r>
      <w:r w:rsidR="00D5611E" w:rsidRPr="4BCD56E8">
        <w:rPr>
          <w:sz w:val="24"/>
          <w:szCs w:val="24"/>
          <w:lang w:val="en-US"/>
        </w:rPr>
        <w:t xml:space="preserve">valuable </w:t>
      </w:r>
      <w:r w:rsidR="00D05D53" w:rsidRPr="4BCD56E8">
        <w:rPr>
          <w:sz w:val="24"/>
          <w:szCs w:val="24"/>
          <w:lang w:val="en-US"/>
        </w:rPr>
        <w:t>guidance</w:t>
      </w:r>
      <w:r w:rsidR="00526C75" w:rsidRPr="4BCD56E8">
        <w:rPr>
          <w:sz w:val="24"/>
          <w:szCs w:val="24"/>
          <w:lang w:val="en-US"/>
        </w:rPr>
        <w:t>, through ins</w:t>
      </w:r>
      <w:r w:rsidR="00B10EAA" w:rsidRPr="4BCD56E8">
        <w:rPr>
          <w:sz w:val="24"/>
          <w:szCs w:val="24"/>
          <w:lang w:val="en-US"/>
        </w:rPr>
        <w:t>igh</w:t>
      </w:r>
      <w:r w:rsidR="008D3A8C" w:rsidRPr="4BCD56E8">
        <w:rPr>
          <w:sz w:val="24"/>
          <w:szCs w:val="24"/>
          <w:lang w:val="en-US"/>
        </w:rPr>
        <w:t>t</w:t>
      </w:r>
      <w:r w:rsidR="00B10EAA" w:rsidRPr="4BCD56E8">
        <w:rPr>
          <w:sz w:val="24"/>
          <w:szCs w:val="24"/>
          <w:lang w:val="en-US"/>
        </w:rPr>
        <w:t>ful</w:t>
      </w:r>
      <w:r w:rsidR="008D3A8C" w:rsidRPr="4BCD56E8">
        <w:rPr>
          <w:sz w:val="24"/>
          <w:szCs w:val="24"/>
          <w:lang w:val="en-US"/>
        </w:rPr>
        <w:t xml:space="preserve"> conversations</w:t>
      </w:r>
      <w:r w:rsidR="001B24DA" w:rsidRPr="4BCD56E8">
        <w:rPr>
          <w:sz w:val="24"/>
          <w:szCs w:val="24"/>
          <w:lang w:val="en-US"/>
        </w:rPr>
        <w:t>, recommendations</w:t>
      </w:r>
      <w:r w:rsidR="00E77A93" w:rsidRPr="4BCD56E8">
        <w:rPr>
          <w:sz w:val="24"/>
          <w:szCs w:val="24"/>
          <w:lang w:val="en-US"/>
        </w:rPr>
        <w:t xml:space="preserve">, </w:t>
      </w:r>
      <w:r w:rsidR="003E0E38" w:rsidRPr="4BCD56E8">
        <w:rPr>
          <w:sz w:val="24"/>
          <w:szCs w:val="24"/>
          <w:lang w:val="en-US"/>
        </w:rPr>
        <w:t>as well as</w:t>
      </w:r>
      <w:r w:rsidR="00DF39F1" w:rsidRPr="4BCD56E8">
        <w:rPr>
          <w:sz w:val="24"/>
          <w:szCs w:val="24"/>
          <w:lang w:val="en-US"/>
        </w:rPr>
        <w:t xml:space="preserve"> encouragement</w:t>
      </w:r>
      <w:r w:rsidR="00FE52C6" w:rsidRPr="4BCD56E8">
        <w:rPr>
          <w:sz w:val="24"/>
          <w:szCs w:val="24"/>
          <w:lang w:val="en-US"/>
        </w:rPr>
        <w:t xml:space="preserve">, </w:t>
      </w:r>
      <w:r w:rsidR="003E0E38" w:rsidRPr="4BCD56E8">
        <w:rPr>
          <w:sz w:val="24"/>
          <w:szCs w:val="24"/>
          <w:lang w:val="en-US"/>
        </w:rPr>
        <w:t>which</w:t>
      </w:r>
      <w:r w:rsidR="001E6E88" w:rsidRPr="4BCD56E8">
        <w:rPr>
          <w:sz w:val="24"/>
          <w:szCs w:val="24"/>
          <w:lang w:val="en-US"/>
        </w:rPr>
        <w:t xml:space="preserve"> has </w:t>
      </w:r>
      <w:r w:rsidR="008950D6" w:rsidRPr="4BCD56E8">
        <w:rPr>
          <w:sz w:val="24"/>
          <w:szCs w:val="24"/>
          <w:lang w:val="en-US"/>
        </w:rPr>
        <w:t>contributed greatly to the completion</w:t>
      </w:r>
      <w:r w:rsidR="003E0E38" w:rsidRPr="4BCD56E8">
        <w:rPr>
          <w:sz w:val="24"/>
          <w:szCs w:val="24"/>
          <w:lang w:val="en-US"/>
        </w:rPr>
        <w:t xml:space="preserve"> </w:t>
      </w:r>
      <w:r w:rsidR="00771424" w:rsidRPr="4BCD56E8">
        <w:rPr>
          <w:sz w:val="24"/>
          <w:szCs w:val="24"/>
          <w:lang w:val="en-US"/>
        </w:rPr>
        <w:t xml:space="preserve">of this dissertation. </w:t>
      </w:r>
      <w:r w:rsidR="00F216AE" w:rsidRPr="4BCD56E8">
        <w:rPr>
          <w:sz w:val="24"/>
          <w:szCs w:val="24"/>
          <w:lang w:val="en-US"/>
        </w:rPr>
        <w:t xml:space="preserve">I also want to extend my appreciation to </w:t>
      </w:r>
      <w:r w:rsidR="0088113C" w:rsidRPr="4BCD56E8">
        <w:rPr>
          <w:sz w:val="24"/>
          <w:szCs w:val="24"/>
          <w:lang w:val="en-US"/>
        </w:rPr>
        <w:t xml:space="preserve">all the UWE staff </w:t>
      </w:r>
      <w:r w:rsidR="00225E87" w:rsidRPr="4BCD56E8">
        <w:rPr>
          <w:sz w:val="24"/>
          <w:szCs w:val="24"/>
          <w:lang w:val="en-US"/>
        </w:rPr>
        <w:t xml:space="preserve">who have </w:t>
      </w:r>
      <w:r w:rsidR="009063A3" w:rsidRPr="4BCD56E8">
        <w:rPr>
          <w:sz w:val="24"/>
          <w:szCs w:val="24"/>
          <w:lang w:val="en-US"/>
        </w:rPr>
        <w:t xml:space="preserve">helped </w:t>
      </w:r>
      <w:r w:rsidR="00D7442D" w:rsidRPr="4BCD56E8">
        <w:rPr>
          <w:sz w:val="24"/>
          <w:szCs w:val="24"/>
          <w:lang w:val="en-US"/>
        </w:rPr>
        <w:t xml:space="preserve">me </w:t>
      </w:r>
      <w:r w:rsidR="00701139" w:rsidRPr="4BCD56E8">
        <w:rPr>
          <w:sz w:val="24"/>
          <w:szCs w:val="24"/>
          <w:lang w:val="en-US"/>
        </w:rPr>
        <w:t xml:space="preserve">on this </w:t>
      </w:r>
      <w:r w:rsidR="002A686F" w:rsidRPr="4BCD56E8">
        <w:rPr>
          <w:sz w:val="24"/>
          <w:szCs w:val="24"/>
          <w:lang w:val="en-US"/>
        </w:rPr>
        <w:t>journey of knowledge</w:t>
      </w:r>
      <w:r w:rsidR="00E34DB2" w:rsidRPr="4BCD56E8">
        <w:rPr>
          <w:sz w:val="24"/>
          <w:szCs w:val="24"/>
          <w:lang w:val="en-US"/>
        </w:rPr>
        <w:t>.</w:t>
      </w:r>
    </w:p>
    <w:p w14:paraId="568DC527" w14:textId="77777777" w:rsidR="00E34DB2" w:rsidRPr="00DC0381" w:rsidRDefault="00E34DB2" w:rsidP="00D07B58">
      <w:pPr>
        <w:spacing w:line="360" w:lineRule="auto"/>
        <w:jc w:val="both"/>
        <w:rPr>
          <w:sz w:val="24"/>
          <w:szCs w:val="24"/>
        </w:rPr>
      </w:pPr>
    </w:p>
    <w:p w14:paraId="7C7B094A" w14:textId="081C4BC1" w:rsidR="002253B2" w:rsidRPr="00DC0381" w:rsidRDefault="002253B2" w:rsidP="4BCD56E8">
      <w:pPr>
        <w:spacing w:line="360" w:lineRule="auto"/>
        <w:jc w:val="both"/>
        <w:rPr>
          <w:sz w:val="24"/>
          <w:szCs w:val="24"/>
          <w:lang w:val="en-US"/>
        </w:rPr>
      </w:pPr>
      <w:r w:rsidRPr="4BCD56E8">
        <w:rPr>
          <w:sz w:val="24"/>
          <w:szCs w:val="24"/>
          <w:lang w:val="en-US"/>
        </w:rPr>
        <w:t>I would a</w:t>
      </w:r>
      <w:r w:rsidR="00C01D20" w:rsidRPr="4BCD56E8">
        <w:rPr>
          <w:sz w:val="24"/>
          <w:szCs w:val="24"/>
          <w:lang w:val="en-US"/>
        </w:rPr>
        <w:t xml:space="preserve">lso </w:t>
      </w:r>
      <w:r w:rsidR="00091B01" w:rsidRPr="4BCD56E8">
        <w:rPr>
          <w:sz w:val="24"/>
          <w:szCs w:val="24"/>
          <w:lang w:val="en-US"/>
        </w:rPr>
        <w:t xml:space="preserve">want to personally say thanks </w:t>
      </w:r>
      <w:r w:rsidR="00746863" w:rsidRPr="4BCD56E8">
        <w:rPr>
          <w:sz w:val="24"/>
          <w:szCs w:val="24"/>
          <w:lang w:val="en-US"/>
        </w:rPr>
        <w:t xml:space="preserve">to my family, </w:t>
      </w:r>
      <w:r w:rsidR="00A67570" w:rsidRPr="4BCD56E8">
        <w:rPr>
          <w:sz w:val="24"/>
          <w:szCs w:val="24"/>
          <w:lang w:val="en-US"/>
        </w:rPr>
        <w:t>all my fr</w:t>
      </w:r>
      <w:r w:rsidR="009A7DAA" w:rsidRPr="4BCD56E8">
        <w:rPr>
          <w:sz w:val="24"/>
          <w:szCs w:val="24"/>
          <w:lang w:val="en-US"/>
        </w:rPr>
        <w:t xml:space="preserve">iends </w:t>
      </w:r>
      <w:r w:rsidR="001014F2" w:rsidRPr="4BCD56E8">
        <w:rPr>
          <w:sz w:val="24"/>
          <w:szCs w:val="24"/>
          <w:lang w:val="en-US"/>
        </w:rPr>
        <w:t>and my girlfriend June</w:t>
      </w:r>
      <w:r w:rsidR="00297F9C" w:rsidRPr="4BCD56E8">
        <w:rPr>
          <w:sz w:val="24"/>
          <w:szCs w:val="24"/>
          <w:lang w:val="en-US"/>
        </w:rPr>
        <w:t xml:space="preserve">. </w:t>
      </w:r>
      <w:r w:rsidR="002233C7" w:rsidRPr="4BCD56E8">
        <w:rPr>
          <w:sz w:val="24"/>
          <w:szCs w:val="24"/>
          <w:lang w:val="en-US"/>
        </w:rPr>
        <w:t xml:space="preserve">They </w:t>
      </w:r>
      <w:r w:rsidR="00CF7DFA" w:rsidRPr="4BCD56E8">
        <w:rPr>
          <w:sz w:val="24"/>
          <w:szCs w:val="24"/>
          <w:lang w:val="en-US"/>
        </w:rPr>
        <w:t xml:space="preserve">always motivate </w:t>
      </w:r>
      <w:r w:rsidR="007E7489" w:rsidRPr="4BCD56E8">
        <w:rPr>
          <w:sz w:val="24"/>
          <w:szCs w:val="24"/>
          <w:lang w:val="en-US"/>
        </w:rPr>
        <w:t xml:space="preserve">and make me </w:t>
      </w:r>
      <w:r w:rsidR="00F25DC8" w:rsidRPr="4BCD56E8">
        <w:rPr>
          <w:sz w:val="24"/>
          <w:szCs w:val="24"/>
          <w:lang w:val="en-US"/>
        </w:rPr>
        <w:t xml:space="preserve">truly believe in myself, which </w:t>
      </w:r>
      <w:r w:rsidR="005D64A6" w:rsidRPr="4BCD56E8">
        <w:rPr>
          <w:sz w:val="24"/>
          <w:szCs w:val="24"/>
          <w:lang w:val="en-US"/>
        </w:rPr>
        <w:t xml:space="preserve">has helped me go through </w:t>
      </w:r>
      <w:r w:rsidR="00572841" w:rsidRPr="4BCD56E8">
        <w:rPr>
          <w:sz w:val="24"/>
          <w:szCs w:val="24"/>
          <w:lang w:val="en-US"/>
        </w:rPr>
        <w:t xml:space="preserve">this </w:t>
      </w:r>
      <w:r w:rsidR="003D1680" w:rsidRPr="4BCD56E8">
        <w:rPr>
          <w:sz w:val="24"/>
          <w:szCs w:val="24"/>
          <w:lang w:val="en-US"/>
        </w:rPr>
        <w:t xml:space="preserve">research </w:t>
      </w:r>
      <w:r w:rsidR="00FA231E" w:rsidRPr="4BCD56E8">
        <w:rPr>
          <w:sz w:val="24"/>
          <w:szCs w:val="24"/>
          <w:lang w:val="en-US"/>
        </w:rPr>
        <w:t>and my university</w:t>
      </w:r>
      <w:r w:rsidR="00EE08DD" w:rsidRPr="4BCD56E8">
        <w:rPr>
          <w:sz w:val="24"/>
          <w:szCs w:val="24"/>
          <w:lang w:val="en-US"/>
        </w:rPr>
        <w:t xml:space="preserve"> </w:t>
      </w:r>
      <w:r w:rsidR="00457FF5" w:rsidRPr="4BCD56E8">
        <w:rPr>
          <w:sz w:val="24"/>
          <w:szCs w:val="24"/>
          <w:lang w:val="en-US"/>
        </w:rPr>
        <w:t>adventure</w:t>
      </w:r>
      <w:r w:rsidR="005E3798" w:rsidRPr="4BCD56E8">
        <w:rPr>
          <w:sz w:val="24"/>
          <w:szCs w:val="24"/>
          <w:lang w:val="en-US"/>
        </w:rPr>
        <w:t>.</w:t>
      </w:r>
      <w:r w:rsidR="00FA231E" w:rsidRPr="4BCD56E8">
        <w:rPr>
          <w:sz w:val="24"/>
          <w:szCs w:val="24"/>
          <w:lang w:val="en-US"/>
        </w:rPr>
        <w:t xml:space="preserve"> </w:t>
      </w:r>
    </w:p>
    <w:p w14:paraId="6565AF63" w14:textId="77777777" w:rsidR="00AF1FAF" w:rsidRPr="005B36F9" w:rsidRDefault="00AF1FAF" w:rsidP="00D07B58">
      <w:pPr>
        <w:spacing w:line="360" w:lineRule="auto"/>
      </w:pPr>
    </w:p>
    <w:p w14:paraId="1255B5C8" w14:textId="0F804B18" w:rsidR="00A63C3F" w:rsidRDefault="00A63C3F" w:rsidP="00540937">
      <w:pPr>
        <w:pStyle w:val="Heading2"/>
      </w:pPr>
      <w:r>
        <w:br w:type="page"/>
      </w:r>
    </w:p>
    <w:p w14:paraId="20F76BB6" w14:textId="61E65769" w:rsidR="00540937" w:rsidRPr="00540937" w:rsidRDefault="00540937" w:rsidP="00540937">
      <w:pPr>
        <w:pStyle w:val="Heading2"/>
        <w:rPr>
          <w:color w:val="365F91" w:themeColor="accent1" w:themeShade="BF"/>
        </w:rPr>
      </w:pPr>
      <w:bookmarkStart w:id="2" w:name="_Toc166112419"/>
      <w:r w:rsidRPr="00540937">
        <w:rPr>
          <w:color w:val="365F91" w:themeColor="accent1" w:themeShade="BF"/>
        </w:rPr>
        <w:lastRenderedPageBreak/>
        <w:t>Abstract</w:t>
      </w:r>
      <w:bookmarkEnd w:id="2"/>
    </w:p>
    <w:p w14:paraId="666EE8B5" w14:textId="7E126203" w:rsidR="002A4309" w:rsidRPr="00F27856" w:rsidRDefault="00CC3F8A" w:rsidP="4BCD56E8">
      <w:pPr>
        <w:jc w:val="both"/>
        <w:rPr>
          <w:rFonts w:eastAsia="Calibri"/>
          <w:color w:val="000000"/>
          <w:sz w:val="24"/>
          <w:szCs w:val="24"/>
          <w:lang w:val="en-US"/>
        </w:rPr>
      </w:pPr>
      <w:r w:rsidRPr="4BCD56E8">
        <w:rPr>
          <w:color w:val="0D0D0D"/>
          <w:sz w:val="24"/>
          <w:szCs w:val="24"/>
          <w:shd w:val="clear" w:color="auto" w:fill="FFFFFF"/>
          <w:lang w:val="en-US"/>
        </w:rPr>
        <w:t xml:space="preserve">The 21st century has been shaped by the continuous revolution and evolution within the technology sector, leading to increasing uncertainty and complexity in every aspect of society each day. </w:t>
      </w:r>
      <w:r w:rsidR="0036767A" w:rsidRPr="4BCD56E8">
        <w:rPr>
          <w:color w:val="0D0D0D"/>
          <w:sz w:val="24"/>
          <w:szCs w:val="24"/>
          <w:lang w:val="en-US"/>
        </w:rPr>
        <w:t xml:space="preserve">Amidst rapid technological advancements and increasing market complexities, </w:t>
      </w:r>
      <w:r w:rsidR="000742D9" w:rsidRPr="4BCD56E8">
        <w:rPr>
          <w:color w:val="0D0D0D"/>
          <w:sz w:val="24"/>
          <w:szCs w:val="24"/>
          <w:lang w:val="en-US"/>
        </w:rPr>
        <w:t>Enterprise Risk Management</w:t>
      </w:r>
      <w:r w:rsidR="0036767A" w:rsidRPr="4BCD56E8">
        <w:rPr>
          <w:color w:val="0D0D0D"/>
          <w:sz w:val="24"/>
          <w:szCs w:val="24"/>
          <w:lang w:val="en-US"/>
        </w:rPr>
        <w:t xml:space="preserve"> </w:t>
      </w:r>
      <w:r w:rsidR="00EA7548" w:rsidRPr="4BCD56E8">
        <w:rPr>
          <w:color w:val="0D0D0D"/>
          <w:sz w:val="24"/>
          <w:szCs w:val="24"/>
          <w:lang w:val="en-US"/>
        </w:rPr>
        <w:t xml:space="preserve">(ERM) </w:t>
      </w:r>
      <w:r w:rsidR="0036767A" w:rsidRPr="4BCD56E8">
        <w:rPr>
          <w:color w:val="0D0D0D"/>
          <w:sz w:val="24"/>
          <w:szCs w:val="24"/>
          <w:lang w:val="en-US"/>
        </w:rPr>
        <w:t>stands as a strategic imperative, purportedly enhancing firm resilience and value through holistic risk assessments and mitigation strategies</w:t>
      </w:r>
      <w:r w:rsidR="007A3265" w:rsidRPr="4BCD56E8">
        <w:rPr>
          <w:color w:val="0D0D0D"/>
          <w:sz w:val="24"/>
          <w:szCs w:val="24"/>
          <w:lang w:val="en-US"/>
        </w:rPr>
        <w:t xml:space="preserve">. </w:t>
      </w:r>
      <w:r w:rsidR="007A745E" w:rsidRPr="4BCD56E8">
        <w:rPr>
          <w:color w:val="0D0D0D"/>
          <w:sz w:val="24"/>
          <w:szCs w:val="24"/>
          <w:lang w:val="en-US"/>
        </w:rPr>
        <w:t xml:space="preserve">However, </w:t>
      </w:r>
      <w:r w:rsidR="00F84029" w:rsidRPr="4BCD56E8">
        <w:rPr>
          <w:color w:val="0D0D0D"/>
          <w:sz w:val="24"/>
          <w:szCs w:val="24"/>
          <w:lang w:val="en-US"/>
        </w:rPr>
        <w:t xml:space="preserve">the </w:t>
      </w:r>
      <w:r w:rsidR="002E2005" w:rsidRPr="4BCD56E8">
        <w:rPr>
          <w:color w:val="0D0D0D"/>
          <w:sz w:val="24"/>
          <w:szCs w:val="24"/>
          <w:lang w:val="en-US"/>
        </w:rPr>
        <w:t xml:space="preserve">current research </w:t>
      </w:r>
      <w:r w:rsidR="00184B7C" w:rsidRPr="4BCD56E8">
        <w:rPr>
          <w:color w:val="0D0D0D"/>
          <w:sz w:val="24"/>
          <w:szCs w:val="24"/>
          <w:lang w:val="en-US"/>
        </w:rPr>
        <w:t xml:space="preserve">about the relationship between ERM and technology firms </w:t>
      </w:r>
      <w:r w:rsidR="00A013C0" w:rsidRPr="4BCD56E8">
        <w:rPr>
          <w:color w:val="0D0D0D"/>
          <w:sz w:val="24"/>
          <w:szCs w:val="24"/>
          <w:lang w:val="en-US"/>
        </w:rPr>
        <w:t xml:space="preserve">is extremely </w:t>
      </w:r>
      <w:r w:rsidR="6C4BE455" w:rsidRPr="4BCD56E8">
        <w:rPr>
          <w:color w:val="0D0D0D"/>
          <w:sz w:val="24"/>
          <w:szCs w:val="24"/>
          <w:lang w:val="en-US"/>
        </w:rPr>
        <w:t>limited,</w:t>
      </w:r>
      <w:r w:rsidR="00342C57" w:rsidRPr="4BCD56E8">
        <w:rPr>
          <w:color w:val="0D0D0D"/>
          <w:sz w:val="24"/>
          <w:szCs w:val="24"/>
          <w:lang w:val="en-US"/>
        </w:rPr>
        <w:t xml:space="preserve"> and a clear link between the two has not been established. </w:t>
      </w:r>
      <w:r w:rsidR="00023C53" w:rsidRPr="4BCD56E8">
        <w:rPr>
          <w:sz w:val="24"/>
          <w:szCs w:val="24"/>
          <w:lang w:val="en-US"/>
        </w:rPr>
        <w:t xml:space="preserve">The aim of this study is to test the association between </w:t>
      </w:r>
      <w:r w:rsidR="00EA7548" w:rsidRPr="4BCD56E8">
        <w:rPr>
          <w:sz w:val="24"/>
          <w:szCs w:val="24"/>
          <w:lang w:val="en-US"/>
        </w:rPr>
        <w:t>tech firms’ valuation</w:t>
      </w:r>
      <w:r w:rsidR="00023C53" w:rsidRPr="4BCD56E8">
        <w:rPr>
          <w:sz w:val="24"/>
          <w:szCs w:val="24"/>
          <w:lang w:val="en-US"/>
        </w:rPr>
        <w:t xml:space="preserve"> and </w:t>
      </w:r>
      <w:r w:rsidR="00EA7548" w:rsidRPr="4BCD56E8">
        <w:rPr>
          <w:sz w:val="24"/>
          <w:szCs w:val="24"/>
          <w:lang w:val="en-US"/>
        </w:rPr>
        <w:t>the increase in the quality of ERM</w:t>
      </w:r>
      <w:r w:rsidR="00023C53" w:rsidRPr="4BCD56E8">
        <w:rPr>
          <w:sz w:val="24"/>
          <w:szCs w:val="24"/>
          <w:lang w:val="en-US"/>
        </w:rPr>
        <w:t xml:space="preserve">, </w:t>
      </w:r>
      <w:r w:rsidR="001B53C4" w:rsidRPr="4BCD56E8">
        <w:rPr>
          <w:sz w:val="24"/>
          <w:szCs w:val="24"/>
          <w:lang w:val="en-US"/>
        </w:rPr>
        <w:t xml:space="preserve">bridging this gap and </w:t>
      </w:r>
      <w:r w:rsidR="00023C53" w:rsidRPr="4BCD56E8">
        <w:rPr>
          <w:sz w:val="24"/>
          <w:szCs w:val="24"/>
          <w:lang w:val="en-US"/>
        </w:rPr>
        <w:t xml:space="preserve">contributing to the </w:t>
      </w:r>
      <w:r w:rsidR="001B53C4" w:rsidRPr="4BCD56E8">
        <w:rPr>
          <w:sz w:val="24"/>
          <w:szCs w:val="24"/>
          <w:lang w:val="en-US"/>
        </w:rPr>
        <w:t>overall literature on ERM</w:t>
      </w:r>
      <w:r w:rsidR="00023C53" w:rsidRPr="4BCD56E8">
        <w:rPr>
          <w:sz w:val="24"/>
          <w:szCs w:val="24"/>
          <w:lang w:val="en-US"/>
        </w:rPr>
        <w:t xml:space="preserve">. This study </w:t>
      </w:r>
      <w:r w:rsidR="00B863C7" w:rsidRPr="4BCD56E8">
        <w:rPr>
          <w:sz w:val="24"/>
          <w:szCs w:val="24"/>
          <w:lang w:val="en-US"/>
        </w:rPr>
        <w:t xml:space="preserve">does this by </w:t>
      </w:r>
      <w:r w:rsidR="009F2A0A" w:rsidRPr="4BCD56E8">
        <w:rPr>
          <w:sz w:val="24"/>
          <w:szCs w:val="24"/>
          <w:lang w:val="en-US"/>
        </w:rPr>
        <w:t>using</w:t>
      </w:r>
      <w:r w:rsidR="00D27C47" w:rsidRPr="4BCD56E8">
        <w:rPr>
          <w:sz w:val="24"/>
          <w:szCs w:val="24"/>
          <w:lang w:val="en-US"/>
        </w:rPr>
        <w:t xml:space="preserve"> Ordinary Least Square analysis</w:t>
      </w:r>
      <w:r w:rsidR="001D22C0" w:rsidRPr="4BCD56E8">
        <w:rPr>
          <w:sz w:val="24"/>
          <w:szCs w:val="24"/>
          <w:lang w:val="en-US"/>
        </w:rPr>
        <w:t xml:space="preserve"> </w:t>
      </w:r>
      <w:r w:rsidR="00D27C47" w:rsidRPr="4BCD56E8">
        <w:rPr>
          <w:sz w:val="24"/>
          <w:szCs w:val="24"/>
          <w:lang w:val="en-US"/>
        </w:rPr>
        <w:t>on a</w:t>
      </w:r>
      <w:r w:rsidR="001D22C0" w:rsidRPr="4BCD56E8">
        <w:rPr>
          <w:sz w:val="24"/>
          <w:szCs w:val="24"/>
          <w:lang w:val="en-US"/>
        </w:rPr>
        <w:t xml:space="preserve"> sample</w:t>
      </w:r>
      <w:r w:rsidR="00023C53" w:rsidRPr="4BCD56E8">
        <w:rPr>
          <w:sz w:val="24"/>
          <w:szCs w:val="24"/>
          <w:lang w:val="en-US"/>
        </w:rPr>
        <w:t xml:space="preserve"> </w:t>
      </w:r>
      <w:r w:rsidR="00A37E29" w:rsidRPr="4BCD56E8">
        <w:rPr>
          <w:sz w:val="24"/>
          <w:szCs w:val="24"/>
          <w:lang w:val="en-US"/>
        </w:rPr>
        <w:t>of 100 technology companies listed on the London Stock Exchange</w:t>
      </w:r>
      <w:r w:rsidR="00B07BA6" w:rsidRPr="4BCD56E8">
        <w:rPr>
          <w:sz w:val="24"/>
          <w:szCs w:val="24"/>
          <w:lang w:val="en-US"/>
        </w:rPr>
        <w:t xml:space="preserve"> in 2022</w:t>
      </w:r>
      <w:r w:rsidR="0012415A" w:rsidRPr="4BCD56E8">
        <w:rPr>
          <w:sz w:val="24"/>
          <w:szCs w:val="24"/>
          <w:lang w:val="en-US"/>
        </w:rPr>
        <w:t xml:space="preserve">, to see if </w:t>
      </w:r>
      <w:r w:rsidR="000F6A72" w:rsidRPr="4BCD56E8">
        <w:rPr>
          <w:sz w:val="24"/>
          <w:szCs w:val="24"/>
          <w:lang w:val="en-US"/>
        </w:rPr>
        <w:t xml:space="preserve">higher quality of ERM </w:t>
      </w:r>
      <w:r w:rsidR="000F341A" w:rsidRPr="4BCD56E8">
        <w:rPr>
          <w:sz w:val="24"/>
          <w:szCs w:val="24"/>
          <w:lang w:val="en-US"/>
        </w:rPr>
        <w:t>leads to higher Tobin’</w:t>
      </w:r>
      <w:r w:rsidR="009F2A0A" w:rsidRPr="4BCD56E8">
        <w:rPr>
          <w:sz w:val="24"/>
          <w:szCs w:val="24"/>
          <w:lang w:val="en-US"/>
        </w:rPr>
        <w:t xml:space="preserve">s </w:t>
      </w:r>
      <w:r w:rsidR="000F341A" w:rsidRPr="4BCD56E8">
        <w:rPr>
          <w:sz w:val="24"/>
          <w:szCs w:val="24"/>
          <w:lang w:val="en-US"/>
        </w:rPr>
        <w:t>Q</w:t>
      </w:r>
      <w:r w:rsidR="00A07EE7" w:rsidRPr="4BCD56E8">
        <w:rPr>
          <w:sz w:val="24"/>
          <w:szCs w:val="24"/>
          <w:lang w:val="en-US"/>
        </w:rPr>
        <w:t xml:space="preserve">. The main finding of </w:t>
      </w:r>
      <w:r w:rsidR="006A7D02" w:rsidRPr="4BCD56E8">
        <w:rPr>
          <w:sz w:val="24"/>
          <w:szCs w:val="24"/>
          <w:lang w:val="en-US"/>
        </w:rPr>
        <w:t xml:space="preserve">this study is that there is no significant </w:t>
      </w:r>
      <w:r w:rsidR="005561D1" w:rsidRPr="4BCD56E8">
        <w:rPr>
          <w:sz w:val="24"/>
          <w:szCs w:val="24"/>
          <w:lang w:val="en-US"/>
        </w:rPr>
        <w:t xml:space="preserve">link between better ERM and </w:t>
      </w:r>
      <w:r w:rsidR="00F27856" w:rsidRPr="4BCD56E8">
        <w:rPr>
          <w:sz w:val="24"/>
          <w:szCs w:val="24"/>
          <w:lang w:val="en-US"/>
        </w:rPr>
        <w:t xml:space="preserve">higher firms’ value. </w:t>
      </w:r>
      <w:r w:rsidR="00A63C3F" w:rsidRPr="4BCD56E8">
        <w:rPr>
          <w:rFonts w:eastAsia="Calibri"/>
          <w:color w:val="000000"/>
          <w:sz w:val="24"/>
          <w:szCs w:val="24"/>
          <w:lang w:val="en-US"/>
        </w:rPr>
        <w:br w:type="page"/>
      </w:r>
    </w:p>
    <w:p w14:paraId="5641BE02" w14:textId="171F4337" w:rsidR="009235D8" w:rsidRPr="00125E84" w:rsidRDefault="0051271A" w:rsidP="00F05FE1">
      <w:pPr>
        <w:pStyle w:val="Heading2"/>
      </w:pPr>
      <w:bookmarkStart w:id="3" w:name="_Toc166112420"/>
      <w:r w:rsidRPr="00540937">
        <w:rPr>
          <w:color w:val="365F91" w:themeColor="accent1" w:themeShade="BF"/>
        </w:rPr>
        <w:lastRenderedPageBreak/>
        <w:t>I.</w:t>
      </w:r>
      <w:r w:rsidRPr="00540937">
        <w:rPr>
          <w:rFonts w:ascii="Times New Roman" w:eastAsia="Times New Roman" w:hAnsi="Times New Roman" w:cs="Times New Roman"/>
          <w:color w:val="365F91" w:themeColor="accent1" w:themeShade="BF"/>
          <w:sz w:val="8"/>
          <w:szCs w:val="8"/>
        </w:rPr>
        <w:t xml:space="preserve">    </w:t>
      </w:r>
      <w:r w:rsidRPr="00540937">
        <w:rPr>
          <w:color w:val="365F91" w:themeColor="accent1" w:themeShade="BF"/>
        </w:rPr>
        <w:t>Introduction</w:t>
      </w:r>
      <w:r w:rsidRPr="00125E84">
        <w:t>:</w:t>
      </w:r>
      <w:bookmarkEnd w:id="3"/>
    </w:p>
    <w:p w14:paraId="514827DC" w14:textId="04142C69" w:rsidR="00147D9C" w:rsidRPr="00D0717A" w:rsidRDefault="00147D9C" w:rsidP="4BCD56E8">
      <w:pPr>
        <w:spacing w:line="360" w:lineRule="auto"/>
        <w:rPr>
          <w:sz w:val="24"/>
          <w:szCs w:val="24"/>
          <w:lang w:val="en-US"/>
        </w:rPr>
      </w:pPr>
      <w:r w:rsidRPr="4BCD56E8">
        <w:rPr>
          <w:sz w:val="24"/>
          <w:szCs w:val="24"/>
          <w:lang w:val="en-US"/>
        </w:rPr>
        <w:t xml:space="preserve">During a </w:t>
      </w:r>
      <w:r w:rsidRPr="4BCD56E8">
        <w:rPr>
          <w:lang w:val="en-US"/>
        </w:rPr>
        <w:t>modern</w:t>
      </w:r>
      <w:r w:rsidRPr="4BCD56E8">
        <w:rPr>
          <w:sz w:val="24"/>
          <w:szCs w:val="24"/>
          <w:lang w:val="en-US"/>
        </w:rPr>
        <w:t xml:space="preserve"> time in the business world, there is an unnoticed revolution</w:t>
      </w:r>
      <w:r w:rsidRPr="4BCD56E8">
        <w:rPr>
          <w:lang w:val="en-US"/>
        </w:rPr>
        <w:t xml:space="preserve">. </w:t>
      </w:r>
      <w:r w:rsidRPr="4BCD56E8">
        <w:rPr>
          <w:sz w:val="24"/>
          <w:szCs w:val="24"/>
          <w:lang w:val="en-US"/>
        </w:rPr>
        <w:t xml:space="preserve">This revolution is </w:t>
      </w:r>
      <w:r w:rsidR="00CB0A2F" w:rsidRPr="4BCD56E8">
        <w:rPr>
          <w:lang w:val="en-US"/>
        </w:rPr>
        <w:t>centered</w:t>
      </w:r>
      <w:r w:rsidRPr="4BCD56E8">
        <w:rPr>
          <w:sz w:val="24"/>
          <w:szCs w:val="24"/>
          <w:lang w:val="en-US"/>
        </w:rPr>
        <w:t xml:space="preserve"> around Enterprise Risk Management (ERM), a concept that has rapidly ascended to prominence in the modern business landscape (</w:t>
      </w:r>
      <w:proofErr w:type="spellStart"/>
      <w:r w:rsidRPr="4BCD56E8">
        <w:rPr>
          <w:sz w:val="24"/>
          <w:szCs w:val="24"/>
          <w:lang w:val="en-US"/>
        </w:rPr>
        <w:t>Viscelli</w:t>
      </w:r>
      <w:proofErr w:type="spellEnd"/>
      <w:r w:rsidRPr="4BCD56E8">
        <w:rPr>
          <w:sz w:val="24"/>
          <w:szCs w:val="24"/>
          <w:lang w:val="en-US"/>
        </w:rPr>
        <w:t xml:space="preserve"> et al., 2016). It is no longer a mere buzzword but has become a linchpin in determining the survival and triumph of companies in an increasingly complex and unpredictable market (</w:t>
      </w:r>
      <w:proofErr w:type="spellStart"/>
      <w:r w:rsidRPr="4BCD56E8">
        <w:rPr>
          <w:sz w:val="24"/>
          <w:szCs w:val="24"/>
          <w:lang w:val="en-US"/>
        </w:rPr>
        <w:t>Acharyya</w:t>
      </w:r>
      <w:proofErr w:type="spellEnd"/>
      <w:r w:rsidRPr="4BCD56E8">
        <w:rPr>
          <w:sz w:val="24"/>
          <w:szCs w:val="24"/>
          <w:lang w:val="en-US"/>
        </w:rPr>
        <w:t>, 2009; Hoyt and Liebenberg, 2011). The change shows a deep alteration, moving risk management up from being an everyday task to a crucial factor in achieving financial triumph.</w:t>
      </w:r>
    </w:p>
    <w:p w14:paraId="582E145D" w14:textId="589EAD6C" w:rsidR="00147D9C" w:rsidRPr="00D0717A" w:rsidRDefault="00147D9C" w:rsidP="4BCD56E8">
      <w:pPr>
        <w:spacing w:line="360" w:lineRule="auto"/>
        <w:rPr>
          <w:sz w:val="24"/>
          <w:szCs w:val="24"/>
          <w:lang w:val="en-US"/>
        </w:rPr>
      </w:pPr>
      <w:r w:rsidRPr="4BCD56E8">
        <w:rPr>
          <w:sz w:val="24"/>
          <w:szCs w:val="24"/>
          <w:lang w:val="en-US"/>
        </w:rPr>
        <w:t xml:space="preserve">ERM, by breaking away from old-fashioned risk management methods, supports a total organization viewpoint. This change in mindset has transformed businesses' understanding and handling of risks, shifting them from looking at risks separately to a combined strategy. This new method is guiding companies towards having an all-inclusive and powerful risk management structure (Gordon et al., 2009). </w:t>
      </w:r>
      <w:r w:rsidR="2DA3A2BC" w:rsidRPr="4BCD56E8">
        <w:rPr>
          <w:sz w:val="24"/>
          <w:szCs w:val="24"/>
          <w:lang w:val="en-US"/>
        </w:rPr>
        <w:t>ERM</w:t>
      </w:r>
      <w:r w:rsidRPr="4BCD56E8">
        <w:rPr>
          <w:sz w:val="24"/>
          <w:szCs w:val="24"/>
          <w:lang w:val="en-US"/>
        </w:rPr>
        <w:t xml:space="preserve"> is not just about reducing risks; it is about using those risks as fuel for value making within organizations (</w:t>
      </w:r>
      <w:proofErr w:type="spellStart"/>
      <w:r w:rsidRPr="4BCD56E8">
        <w:rPr>
          <w:sz w:val="24"/>
          <w:szCs w:val="24"/>
          <w:lang w:val="en-US"/>
        </w:rPr>
        <w:t>Pagach</w:t>
      </w:r>
      <w:proofErr w:type="spellEnd"/>
      <w:r w:rsidRPr="4BCD56E8">
        <w:rPr>
          <w:sz w:val="24"/>
          <w:szCs w:val="24"/>
          <w:lang w:val="en-US"/>
        </w:rPr>
        <w:t xml:space="preserve"> and Warr, 2010).</w:t>
      </w:r>
    </w:p>
    <w:p w14:paraId="7AD00DC5" w14:textId="477DC34B" w:rsidR="00147D9C" w:rsidRPr="00D0717A" w:rsidRDefault="00147D9C" w:rsidP="00D07B58">
      <w:pPr>
        <w:spacing w:line="360" w:lineRule="auto"/>
        <w:rPr>
          <w:sz w:val="24"/>
          <w:szCs w:val="24"/>
        </w:rPr>
      </w:pPr>
      <w:r w:rsidRPr="4BCD56E8">
        <w:rPr>
          <w:sz w:val="24"/>
          <w:szCs w:val="24"/>
          <w:lang w:val="en-US"/>
        </w:rPr>
        <w:t xml:space="preserve">While ERM has been examined in many fields, its use and influence in finance area especially insurance and banking have been the main subject of numerous studies (McShane et al., 2011; Hoyt and Liebenberg, 2011; Bailey, 2019; </w:t>
      </w:r>
      <w:proofErr w:type="spellStart"/>
      <w:r w:rsidRPr="4BCD56E8">
        <w:rPr>
          <w:sz w:val="24"/>
          <w:szCs w:val="24"/>
          <w:lang w:val="en-US"/>
        </w:rPr>
        <w:t>Oyewo</w:t>
      </w:r>
      <w:proofErr w:type="spellEnd"/>
      <w:r w:rsidRPr="4BCD56E8">
        <w:rPr>
          <w:sz w:val="24"/>
          <w:szCs w:val="24"/>
          <w:lang w:val="en-US"/>
        </w:rPr>
        <w:t xml:space="preserve">, 2021; </w:t>
      </w:r>
      <w:proofErr w:type="spellStart"/>
      <w:r w:rsidRPr="4BCD56E8">
        <w:rPr>
          <w:sz w:val="24"/>
          <w:szCs w:val="24"/>
          <w:lang w:val="en-US"/>
        </w:rPr>
        <w:t>Pagach</w:t>
      </w:r>
      <w:proofErr w:type="spellEnd"/>
      <w:r w:rsidRPr="4BCD56E8">
        <w:rPr>
          <w:sz w:val="24"/>
          <w:szCs w:val="24"/>
          <w:lang w:val="en-US"/>
        </w:rPr>
        <w:t xml:space="preserve"> and </w:t>
      </w:r>
      <w:r w:rsidR="2090694E" w:rsidRPr="4BCD56E8">
        <w:rPr>
          <w:sz w:val="24"/>
          <w:szCs w:val="24"/>
          <w:lang w:val="en-US"/>
        </w:rPr>
        <w:t>Warr,</w:t>
      </w:r>
      <w:r w:rsidRPr="4BCD56E8">
        <w:rPr>
          <w:sz w:val="24"/>
          <w:szCs w:val="24"/>
          <w:lang w:val="en-US"/>
        </w:rPr>
        <w:t xml:space="preserve"> </w:t>
      </w:r>
      <w:proofErr w:type="gramStart"/>
      <w:r w:rsidRPr="4BCD56E8">
        <w:rPr>
          <w:sz w:val="24"/>
          <w:szCs w:val="24"/>
          <w:lang w:val="en-US"/>
        </w:rPr>
        <w:t>2010 ;</w:t>
      </w:r>
      <w:proofErr w:type="gramEnd"/>
      <w:r w:rsidRPr="4BCD56E8">
        <w:rPr>
          <w:sz w:val="24"/>
          <w:szCs w:val="24"/>
          <w:lang w:val="en-US"/>
        </w:rPr>
        <w:t xml:space="preserve"> </w:t>
      </w:r>
      <w:proofErr w:type="spellStart"/>
      <w:r w:rsidRPr="4BCD56E8">
        <w:rPr>
          <w:sz w:val="24"/>
          <w:szCs w:val="24"/>
          <w:lang w:val="en-US"/>
        </w:rPr>
        <w:t>Kumah</w:t>
      </w:r>
      <w:proofErr w:type="spellEnd"/>
      <w:r w:rsidRPr="4BCD56E8">
        <w:rPr>
          <w:sz w:val="24"/>
          <w:szCs w:val="24"/>
          <w:lang w:val="en-US"/>
        </w:rPr>
        <w:t xml:space="preserve"> and </w:t>
      </w:r>
      <w:proofErr w:type="spellStart"/>
      <w:r w:rsidRPr="4BCD56E8">
        <w:rPr>
          <w:sz w:val="24"/>
          <w:szCs w:val="24"/>
          <w:lang w:val="en-US"/>
        </w:rPr>
        <w:t>Sare</w:t>
      </w:r>
      <w:proofErr w:type="spellEnd"/>
      <w:r w:rsidRPr="4BCD56E8">
        <w:rPr>
          <w:sz w:val="24"/>
          <w:szCs w:val="24"/>
          <w:lang w:val="en-US"/>
        </w:rPr>
        <w:t xml:space="preserve"> , 2013). There are studies that go beyond financial firms (</w:t>
      </w:r>
      <w:proofErr w:type="spellStart"/>
      <w:r w:rsidRPr="4BCD56E8">
        <w:rPr>
          <w:sz w:val="24"/>
          <w:szCs w:val="24"/>
          <w:lang w:val="en-US"/>
        </w:rPr>
        <w:t>Horvey</w:t>
      </w:r>
      <w:proofErr w:type="spellEnd"/>
      <w:r w:rsidRPr="4BCD56E8">
        <w:rPr>
          <w:sz w:val="24"/>
          <w:szCs w:val="24"/>
          <w:lang w:val="en-US"/>
        </w:rPr>
        <w:t xml:space="preserve"> and Ankamah,</w:t>
      </w:r>
      <w:proofErr w:type="gramStart"/>
      <w:r w:rsidRPr="4BCD56E8">
        <w:rPr>
          <w:sz w:val="24"/>
          <w:szCs w:val="24"/>
          <w:lang w:val="en-US"/>
        </w:rPr>
        <w:t>2020 ;</w:t>
      </w:r>
      <w:proofErr w:type="gramEnd"/>
      <w:r w:rsidRPr="4BCD56E8">
        <w:rPr>
          <w:sz w:val="24"/>
          <w:szCs w:val="24"/>
          <w:lang w:val="en-US"/>
        </w:rPr>
        <w:t xml:space="preserve"> Florio and Leoni,2017), also some have studied industries like manufacturing (Pan et al., 2022). However, there is still a big gap in research for the technology sector, which has been as important as a sculptor who is constantly shaping the modern world. </w:t>
      </w:r>
      <w:r w:rsidR="51CA2271" w:rsidRPr="4BCD56E8">
        <w:rPr>
          <w:sz w:val="24"/>
          <w:szCs w:val="24"/>
          <w:lang w:val="en-US"/>
        </w:rPr>
        <w:t>This area is prone to the common risks across all industries and has its own niche risks.</w:t>
      </w:r>
      <w:r w:rsidRPr="4BCD56E8">
        <w:rPr>
          <w:sz w:val="24"/>
          <w:szCs w:val="24"/>
        </w:rPr>
        <w:t xml:space="preserve"> These </w:t>
      </w:r>
      <w:r>
        <w:t xml:space="preserve">can </w:t>
      </w:r>
      <w:r w:rsidRPr="4BCD56E8">
        <w:rPr>
          <w:sz w:val="24"/>
          <w:szCs w:val="24"/>
        </w:rPr>
        <w:t>include quick loss of technology value, dangers to cybersecurity, and a changing regulatory scene.</w:t>
      </w:r>
    </w:p>
    <w:p w14:paraId="1AAD448A" w14:textId="71568B52" w:rsidR="00147D9C" w:rsidRPr="00971ED1" w:rsidRDefault="00147D9C" w:rsidP="4BCD56E8">
      <w:pPr>
        <w:pStyle w:val="BodyText"/>
        <w:spacing w:before="0" w:beforeAutospacing="0" w:after="0" w:afterAutospacing="0" w:line="360" w:lineRule="auto"/>
        <w:rPr>
          <w:rFonts w:eastAsia="Arial"/>
          <w:lang w:eastAsia="en-GB"/>
        </w:rPr>
      </w:pPr>
      <w:r w:rsidRPr="4BCD56E8">
        <w:rPr>
          <w:rFonts w:eastAsia="Arial"/>
          <w:lang w:eastAsia="en-GB"/>
        </w:rPr>
        <w:t xml:space="preserve">This paper tries to fill in this </w:t>
      </w:r>
      <w:r w:rsidR="006E2C43" w:rsidRPr="4BCD56E8">
        <w:rPr>
          <w:rFonts w:eastAsia="Arial"/>
          <w:lang w:eastAsia="en-GB"/>
        </w:rPr>
        <w:t>gap</w:t>
      </w:r>
      <w:r w:rsidRPr="4BCD56E8">
        <w:rPr>
          <w:rFonts w:eastAsia="Arial"/>
          <w:lang w:eastAsia="en-GB"/>
        </w:rPr>
        <w:t xml:space="preserve"> by examining how ERM affects the </w:t>
      </w:r>
      <w:r w:rsidR="006E2C43" w:rsidRPr="4BCD56E8">
        <w:rPr>
          <w:rFonts w:eastAsia="Arial"/>
          <w:lang w:eastAsia="en-GB"/>
        </w:rPr>
        <w:t>valuation</w:t>
      </w:r>
      <w:r w:rsidRPr="4BCD56E8">
        <w:rPr>
          <w:rFonts w:eastAsia="Arial"/>
          <w:lang w:eastAsia="en-GB"/>
        </w:rPr>
        <w:t xml:space="preserve"> of technology companies, especially those on the London Stock Exchange. The goal is to uncover if using ERM as a part of strategy in tech companies helps protect them from risks and at same time improves their market worth. The knowledge we get from this study can be very useful for managers in the technology field, giving them a way to see </w:t>
      </w:r>
      <w:r w:rsidRPr="4BCD56E8">
        <w:rPr>
          <w:rFonts w:eastAsia="Arial"/>
          <w:lang w:eastAsia="en-GB"/>
        </w:rPr>
        <w:lastRenderedPageBreak/>
        <w:t>things better so they make smarter choices that might increase their market value and competitive power.</w:t>
      </w:r>
    </w:p>
    <w:p w14:paraId="5641BE09" w14:textId="07F80799" w:rsidR="009235D8" w:rsidRPr="00125E84" w:rsidRDefault="00125E84" w:rsidP="00D07B58">
      <w:pPr>
        <w:spacing w:line="360" w:lineRule="auto"/>
        <w:rPr>
          <w:sz w:val="24"/>
          <w:szCs w:val="24"/>
        </w:rPr>
      </w:pPr>
      <w:r>
        <w:rPr>
          <w:sz w:val="24"/>
          <w:szCs w:val="24"/>
        </w:rPr>
        <w:br w:type="page"/>
      </w:r>
    </w:p>
    <w:p w14:paraId="5641BE0A" w14:textId="77777777" w:rsidR="009235D8" w:rsidRPr="00132797" w:rsidRDefault="0051271A" w:rsidP="00132797">
      <w:pPr>
        <w:pStyle w:val="Heading2"/>
        <w:ind w:left="-284"/>
        <w:rPr>
          <w:color w:val="365F91" w:themeColor="accent1" w:themeShade="BF"/>
        </w:rPr>
      </w:pPr>
      <w:bookmarkStart w:id="4" w:name="_Toc166112421"/>
      <w:r w:rsidRPr="00132797">
        <w:rPr>
          <w:color w:val="365F91" w:themeColor="accent1" w:themeShade="BF"/>
        </w:rPr>
        <w:lastRenderedPageBreak/>
        <w:t>II.</w:t>
      </w:r>
      <w:r w:rsidRPr="00132797">
        <w:rPr>
          <w:rFonts w:ascii="Times New Roman" w:eastAsia="Times New Roman" w:hAnsi="Times New Roman" w:cs="Times New Roman"/>
          <w:color w:val="365F91" w:themeColor="accent1" w:themeShade="BF"/>
          <w:sz w:val="14"/>
          <w:szCs w:val="14"/>
        </w:rPr>
        <w:t xml:space="preserve">  </w:t>
      </w:r>
      <w:r w:rsidRPr="00132797">
        <w:rPr>
          <w:color w:val="365F91" w:themeColor="accent1" w:themeShade="BF"/>
        </w:rPr>
        <w:t xml:space="preserve"> Literature Review</w:t>
      </w:r>
      <w:bookmarkEnd w:id="4"/>
    </w:p>
    <w:p w14:paraId="5641BE0B" w14:textId="51E486C1" w:rsidR="009235D8" w:rsidRPr="00643A10" w:rsidRDefault="0051271A" w:rsidP="00B256EF">
      <w:pPr>
        <w:pStyle w:val="Heading3"/>
        <w:numPr>
          <w:ilvl w:val="0"/>
          <w:numId w:val="7"/>
        </w:numPr>
        <w:ind w:left="-284" w:firstLine="0"/>
        <w:rPr>
          <w:color w:val="365F91" w:themeColor="accent1" w:themeShade="BF"/>
        </w:rPr>
      </w:pPr>
      <w:bookmarkStart w:id="5" w:name="_Toc166112422"/>
      <w:r w:rsidRPr="00643A10">
        <w:rPr>
          <w:color w:val="365F91" w:themeColor="accent1" w:themeShade="BF"/>
        </w:rPr>
        <w:t>Challenges for risk management of technology firms</w:t>
      </w:r>
      <w:bookmarkEnd w:id="5"/>
    </w:p>
    <w:p w14:paraId="5641BE0C" w14:textId="69CA1266" w:rsidR="009235D8" w:rsidRPr="00D07B58" w:rsidRDefault="0051271A" w:rsidP="4BCD56E8">
      <w:pPr>
        <w:spacing w:before="240" w:after="240" w:line="360" w:lineRule="auto"/>
        <w:ind w:left="-280"/>
        <w:jc w:val="both"/>
        <w:rPr>
          <w:sz w:val="24"/>
          <w:szCs w:val="24"/>
          <w:lang w:val="en-US"/>
        </w:rPr>
      </w:pPr>
      <w:r w:rsidRPr="4BCD56E8">
        <w:rPr>
          <w:sz w:val="24"/>
          <w:szCs w:val="24"/>
          <w:lang w:val="en-US"/>
        </w:rPr>
        <w:t xml:space="preserve">When talking about the technology industry, rapid technological changes and cybersecurity threats can be considered as two of the most unique and severely faced problems that the firms within the sector </w:t>
      </w:r>
      <w:proofErr w:type="gramStart"/>
      <w:r w:rsidRPr="4BCD56E8">
        <w:rPr>
          <w:sz w:val="24"/>
          <w:szCs w:val="24"/>
          <w:lang w:val="en-US"/>
        </w:rPr>
        <w:t>have to</w:t>
      </w:r>
      <w:proofErr w:type="gramEnd"/>
      <w:r w:rsidRPr="4BCD56E8">
        <w:rPr>
          <w:sz w:val="24"/>
          <w:szCs w:val="24"/>
          <w:lang w:val="en-US"/>
        </w:rPr>
        <w:t xml:space="preserve"> encounter. Technology companies must continuously innovate and adapt to stay relevant. This rapid pace of innovation can lead to increased investment risks, as the technology in question is often unproven, with its application yet to be demonstrated. There are risks of longer-than-expected development times, failure of the technology to work, or being superseded by competitors' offerings (Mason </w:t>
      </w:r>
      <w:r w:rsidR="00BB18FC" w:rsidRPr="4BCD56E8">
        <w:rPr>
          <w:sz w:val="24"/>
          <w:szCs w:val="24"/>
          <w:lang w:val="en-US"/>
        </w:rPr>
        <w:t>and</w:t>
      </w:r>
      <w:r w:rsidRPr="4BCD56E8">
        <w:rPr>
          <w:sz w:val="24"/>
          <w:szCs w:val="24"/>
          <w:lang w:val="en-US"/>
        </w:rPr>
        <w:t xml:space="preserve"> Harrison, 2004). Moreover, the lifecycle of technology products is typically short, making sustained revenue generation challenging. Another notable challenge within this risk, as reported by Deloitte (2019) is the lack of comprehensive enterprise-wide strategies for adopting everything-as-a-service (</w:t>
      </w:r>
      <w:proofErr w:type="spellStart"/>
      <w:r w:rsidRPr="4BCD56E8">
        <w:rPr>
          <w:sz w:val="24"/>
          <w:szCs w:val="24"/>
          <w:lang w:val="en-US"/>
        </w:rPr>
        <w:t>XaaS</w:t>
      </w:r>
      <w:proofErr w:type="spellEnd"/>
      <w:r w:rsidRPr="4BCD56E8">
        <w:rPr>
          <w:sz w:val="24"/>
          <w:szCs w:val="24"/>
          <w:lang w:val="en-US"/>
        </w:rPr>
        <w:t>) models. This lack of a comprehensive strategy can lead to problems such as cost overruns and poor interoperability, highlighting the risk associated with rapidly evolving technology and the need for strategic planning. Their report also mentions that the rapid increase in the use of social media and the massive amount of user data involved have raised concerns about data protection. In fact, many companies have been cautious in their innovation strategies due to cybersecurity concerns. According to Deloitte’s 2018 AI Survey, 18% of respondents reported halting an AI initiative in progress due to cybersecurity worries, and 22% decided not to start an AI program because of these concerns. This situation underscores the importance of effective cybersecurity management, which is often better handled by large cloud providers and vendors with more extensive experience and resources.</w:t>
      </w:r>
    </w:p>
    <w:p w14:paraId="6C7EF2DE" w14:textId="73295B5D" w:rsidR="00486001" w:rsidRPr="00D07B58" w:rsidRDefault="00486001" w:rsidP="4BCD56E8">
      <w:pPr>
        <w:spacing w:before="240" w:after="240" w:line="360" w:lineRule="auto"/>
        <w:ind w:left="-280"/>
        <w:jc w:val="both"/>
        <w:rPr>
          <w:sz w:val="24"/>
          <w:szCs w:val="24"/>
          <w:lang w:val="en-US"/>
        </w:rPr>
      </w:pPr>
      <w:r w:rsidRPr="4BCD56E8">
        <w:rPr>
          <w:sz w:val="24"/>
          <w:szCs w:val="24"/>
          <w:lang w:val="en-US"/>
        </w:rPr>
        <w:t xml:space="preserve">The Deloitte Technology Industry Outlook for 2023 has mentioned vital fresh hurdles that are being confronted by the technology sector. Macroeconomic uncertainty is one of these key difficulties, causing less consumer expenditure along with reduced product need and market values. Tech firms are trying to handle these changes by concentrating on methods that can increase their margins and revenue </w:t>
      </w:r>
      <w:r w:rsidR="001469FF" w:rsidRPr="4BCD56E8">
        <w:rPr>
          <w:sz w:val="24"/>
          <w:szCs w:val="24"/>
          <w:lang w:val="en-US"/>
        </w:rPr>
        <w:t>growth</w:t>
      </w:r>
      <w:r w:rsidRPr="4BCD56E8">
        <w:rPr>
          <w:sz w:val="24"/>
          <w:szCs w:val="24"/>
          <w:lang w:val="en-US"/>
        </w:rPr>
        <w:t xml:space="preserve">. These are: increasing business efficiency, using smart automation, updating old </w:t>
      </w:r>
      <w:r w:rsidR="001469FF" w:rsidRPr="4BCD56E8">
        <w:rPr>
          <w:sz w:val="24"/>
          <w:szCs w:val="24"/>
          <w:lang w:val="en-US"/>
        </w:rPr>
        <w:t>systems,</w:t>
      </w:r>
      <w:r w:rsidRPr="4BCD56E8">
        <w:rPr>
          <w:sz w:val="24"/>
          <w:szCs w:val="24"/>
          <w:lang w:val="en-US"/>
        </w:rPr>
        <w:t xml:space="preserve"> and looking into strategic mergers </w:t>
      </w:r>
      <w:r w:rsidRPr="4BCD56E8">
        <w:rPr>
          <w:sz w:val="24"/>
          <w:szCs w:val="24"/>
          <w:lang w:val="en-US"/>
        </w:rPr>
        <w:lastRenderedPageBreak/>
        <w:t xml:space="preserve">and acquisitions. There is a big risk from global uncertainties and problems with the supply chain. The tech industry is heavily reliant on Asian manufacturing for digital components and hardware which makes it vulnerable to political conflicts, disruptions in supply chains, lack of materials as well as difficulties in obtaining semiconductor supplies. Risks are multiplied by situations such as China's COVID-19 challenges and the Russian-Ukraine conflict. This can lead to problems in finding enough products, services being stopped or becoming more costly to produce. Also, challenges from regulations are getting worse as a result. Because environmental and social governance is growing, there is increasing pressure on tech companies to be clearer about their effects on the environment and how they handle taxes. To </w:t>
      </w:r>
      <w:r w:rsidR="00225F74" w:rsidRPr="4BCD56E8">
        <w:rPr>
          <w:sz w:val="24"/>
          <w:szCs w:val="24"/>
          <w:lang w:val="en-US"/>
        </w:rPr>
        <w:t>fit</w:t>
      </w:r>
      <w:r w:rsidRPr="4BCD56E8">
        <w:rPr>
          <w:sz w:val="24"/>
          <w:szCs w:val="24"/>
          <w:lang w:val="en-US"/>
        </w:rPr>
        <w:t xml:space="preserve"> these fresh rules, it is necessary to make big changes in the software and tools for managing business. This makes things more complex, as they must also adjust to changing processes.</w:t>
      </w:r>
    </w:p>
    <w:p w14:paraId="5641BE10" w14:textId="06BF7702" w:rsidR="009235D8" w:rsidRPr="00D07B58" w:rsidRDefault="0051271A" w:rsidP="00D07B58">
      <w:pPr>
        <w:pStyle w:val="Heading3"/>
        <w:numPr>
          <w:ilvl w:val="0"/>
          <w:numId w:val="7"/>
        </w:numPr>
        <w:spacing w:line="360" w:lineRule="auto"/>
        <w:ind w:left="-284" w:firstLine="0"/>
        <w:rPr>
          <w:color w:val="365F91" w:themeColor="accent1" w:themeShade="BF"/>
          <w:sz w:val="24"/>
          <w:szCs w:val="24"/>
        </w:rPr>
      </w:pPr>
      <w:r w:rsidRPr="00D07B58">
        <w:rPr>
          <w:rFonts w:ascii="Times New Roman" w:eastAsia="Times New Roman" w:hAnsi="Times New Roman" w:cs="Times New Roman"/>
          <w:color w:val="365F91" w:themeColor="accent1" w:themeShade="BF"/>
          <w:sz w:val="24"/>
          <w:szCs w:val="24"/>
        </w:rPr>
        <w:t xml:space="preserve">  </w:t>
      </w:r>
      <w:bookmarkStart w:id="6" w:name="_Toc166112423"/>
      <w:r w:rsidR="002568B0" w:rsidRPr="00D07B58">
        <w:rPr>
          <w:color w:val="365F91" w:themeColor="accent1" w:themeShade="BF"/>
          <w:sz w:val="24"/>
          <w:szCs w:val="24"/>
        </w:rPr>
        <w:t>Enterprise Risk Management (ERM)</w:t>
      </w:r>
      <w:bookmarkEnd w:id="6"/>
    </w:p>
    <w:p w14:paraId="123EB01E" w14:textId="515D0D62" w:rsidR="009F3234" w:rsidRPr="00D07B58" w:rsidRDefault="009F3234" w:rsidP="4BCD56E8">
      <w:pPr>
        <w:spacing w:before="240" w:after="240" w:line="360" w:lineRule="auto"/>
        <w:ind w:left="-280"/>
        <w:jc w:val="both"/>
        <w:rPr>
          <w:sz w:val="24"/>
          <w:szCs w:val="24"/>
          <w:lang w:val="en-US"/>
        </w:rPr>
      </w:pPr>
      <w:r w:rsidRPr="4BCD56E8">
        <w:rPr>
          <w:sz w:val="24"/>
          <w:szCs w:val="24"/>
          <w:lang w:val="en-US"/>
        </w:rPr>
        <w:t>In the past, as McShane et al. (2011) and Gordon et al. (2009) pointed out, risk management in companies was frequently divided and disordered. Managed risks in isolation of departments: Before, corporate risk managers dealt with specific and clear-cut risks. Financial dangers were managed by treasury departments through using derivatives for hedging purposes. This method that operates in separate groups brought about the compartmentalization of risk management efforts.</w:t>
      </w:r>
    </w:p>
    <w:p w14:paraId="6C07EADA" w14:textId="5496A48C" w:rsidR="009F3234" w:rsidRPr="00D07B58" w:rsidRDefault="009F3234" w:rsidP="4BCD56E8">
      <w:pPr>
        <w:spacing w:before="240" w:after="240" w:line="360" w:lineRule="auto"/>
        <w:ind w:left="-280"/>
        <w:jc w:val="both"/>
        <w:rPr>
          <w:sz w:val="24"/>
          <w:szCs w:val="24"/>
          <w:lang w:val="en-US"/>
        </w:rPr>
      </w:pPr>
      <w:r w:rsidRPr="4BCD56E8">
        <w:rPr>
          <w:sz w:val="24"/>
          <w:szCs w:val="24"/>
          <w:lang w:val="en-US"/>
        </w:rPr>
        <w:t xml:space="preserve">ERM came into existence to handle a range of dangers, not just those linked with finance. The objective of ERM is the coordinated </w:t>
      </w:r>
      <w:r w:rsidR="00225F74" w:rsidRPr="4BCD56E8">
        <w:rPr>
          <w:sz w:val="24"/>
          <w:szCs w:val="24"/>
          <w:lang w:val="en-US"/>
        </w:rPr>
        <w:t>management of</w:t>
      </w:r>
      <w:r w:rsidRPr="4BCD56E8">
        <w:rPr>
          <w:sz w:val="24"/>
          <w:szCs w:val="24"/>
          <w:lang w:val="en-US"/>
        </w:rPr>
        <w:t xml:space="preserve"> all risk types like governance risk, auditing risk, supply chain and distribution system risks, IT risks as well as human resource related ones. It does not concentrate on isolating threats like TRM does; rather it focuses more on comprehending how they interact systematically.</w:t>
      </w:r>
    </w:p>
    <w:p w14:paraId="7E425F83" w14:textId="330E2E2D" w:rsidR="009F3234" w:rsidRPr="00D07B58" w:rsidRDefault="009F3234" w:rsidP="4BCD56E8">
      <w:pPr>
        <w:spacing w:before="240" w:after="240" w:line="360" w:lineRule="auto"/>
        <w:ind w:left="-280"/>
        <w:jc w:val="both"/>
        <w:rPr>
          <w:sz w:val="24"/>
          <w:szCs w:val="24"/>
          <w:lang w:val="en-US"/>
        </w:rPr>
      </w:pPr>
      <w:r w:rsidRPr="4BCD56E8">
        <w:rPr>
          <w:sz w:val="24"/>
          <w:szCs w:val="24"/>
          <w:lang w:val="en-US"/>
        </w:rPr>
        <w:t xml:space="preserve">ERM puts risks together in combined portfolios, helping to reduce residual risk better than when managing risks alone. Using portfolio theory, ERM has the possibility to improve </w:t>
      </w:r>
      <w:r w:rsidR="00225F74" w:rsidRPr="4BCD56E8">
        <w:rPr>
          <w:sz w:val="24"/>
          <w:szCs w:val="24"/>
          <w:lang w:val="en-US"/>
        </w:rPr>
        <w:t>the value</w:t>
      </w:r>
      <w:r w:rsidRPr="4BCD56E8">
        <w:rPr>
          <w:sz w:val="24"/>
          <w:szCs w:val="24"/>
          <w:lang w:val="en-US"/>
        </w:rPr>
        <w:t xml:space="preserve"> of a firm because total risk in a combined portfolio is usually less than the addition of individual risks, particularly if these are not fully correlated and there exist natural hedges.</w:t>
      </w:r>
    </w:p>
    <w:p w14:paraId="236A8442" w14:textId="7C6EB2FC" w:rsidR="00B31B5B" w:rsidRPr="00D07B58" w:rsidRDefault="009F3234" w:rsidP="00D07B58">
      <w:pPr>
        <w:spacing w:before="240" w:after="240" w:line="360" w:lineRule="auto"/>
        <w:ind w:left="-280"/>
        <w:jc w:val="both"/>
        <w:rPr>
          <w:sz w:val="24"/>
          <w:szCs w:val="24"/>
        </w:rPr>
      </w:pPr>
      <w:r w:rsidRPr="00D07B58">
        <w:rPr>
          <w:sz w:val="24"/>
          <w:szCs w:val="24"/>
        </w:rPr>
        <w:lastRenderedPageBreak/>
        <w:t xml:space="preserve">Additionally, Mikes </w:t>
      </w:r>
      <w:r w:rsidR="00BB18FC" w:rsidRPr="00D07B58">
        <w:rPr>
          <w:sz w:val="24"/>
          <w:szCs w:val="24"/>
        </w:rPr>
        <w:t>and</w:t>
      </w:r>
      <w:r w:rsidRPr="00D07B58">
        <w:rPr>
          <w:sz w:val="24"/>
          <w:szCs w:val="24"/>
        </w:rPr>
        <w:t xml:space="preserve"> Kaplan (2013) stress that a good ERM system should be deeply linked to a firm's processes and operations. The quality of ERM is not only related to internal controls but also interacts with </w:t>
      </w:r>
      <w:r w:rsidR="00B7040D" w:rsidRPr="00D07B58">
        <w:rPr>
          <w:sz w:val="24"/>
          <w:szCs w:val="24"/>
        </w:rPr>
        <w:t>wider</w:t>
      </w:r>
      <w:r w:rsidRPr="00D07B58">
        <w:rPr>
          <w:sz w:val="24"/>
          <w:szCs w:val="24"/>
        </w:rPr>
        <w:t xml:space="preserve"> governance at firm level. As COSO (2004) highlights, the framework for ERM includes internal controls within it and places ERM in a larger context concerning firm-level controls. From McNally </w:t>
      </w:r>
      <w:r w:rsidR="00BB18FC" w:rsidRPr="00D07B58">
        <w:rPr>
          <w:sz w:val="24"/>
          <w:szCs w:val="24"/>
        </w:rPr>
        <w:t>and</w:t>
      </w:r>
      <w:r w:rsidRPr="00D07B58">
        <w:rPr>
          <w:sz w:val="24"/>
          <w:szCs w:val="24"/>
        </w:rPr>
        <w:t xml:space="preserve"> </w:t>
      </w:r>
      <w:proofErr w:type="spellStart"/>
      <w:r w:rsidRPr="00D07B58">
        <w:rPr>
          <w:sz w:val="24"/>
          <w:szCs w:val="24"/>
        </w:rPr>
        <w:t>Tophoff</w:t>
      </w:r>
      <w:proofErr w:type="spellEnd"/>
      <w:r w:rsidRPr="00D07B58">
        <w:rPr>
          <w:sz w:val="24"/>
          <w:szCs w:val="24"/>
        </w:rPr>
        <w:t xml:space="preserve"> (2014) and Protiviti Inc. (2006), we can see that ERM is a part of governance where the risk management function falls under governance. The wide coverage of COSO framework, with its abstract nature, points out there would probably be significant diversity in how ERM gets applied among various firms.</w:t>
      </w:r>
    </w:p>
    <w:p w14:paraId="5641BE15" w14:textId="0B7204D5" w:rsidR="009235D8" w:rsidRPr="00D07B58" w:rsidRDefault="0051271A" w:rsidP="00D07B58">
      <w:pPr>
        <w:pStyle w:val="Heading3"/>
        <w:numPr>
          <w:ilvl w:val="0"/>
          <w:numId w:val="7"/>
        </w:numPr>
        <w:spacing w:line="360" w:lineRule="auto"/>
        <w:ind w:left="-284" w:hanging="11"/>
        <w:rPr>
          <w:color w:val="365F91" w:themeColor="accent1" w:themeShade="BF"/>
          <w:sz w:val="24"/>
          <w:szCs w:val="24"/>
        </w:rPr>
      </w:pPr>
      <w:r w:rsidRPr="00D07B58">
        <w:rPr>
          <w:rFonts w:ascii="Times New Roman" w:eastAsia="Times New Roman" w:hAnsi="Times New Roman" w:cs="Times New Roman"/>
          <w:color w:val="365F91" w:themeColor="accent1" w:themeShade="BF"/>
          <w:sz w:val="24"/>
          <w:szCs w:val="24"/>
        </w:rPr>
        <w:t xml:space="preserve">   </w:t>
      </w:r>
      <w:bookmarkStart w:id="7" w:name="_Toc166112424"/>
      <w:r w:rsidRPr="00D07B58">
        <w:rPr>
          <w:color w:val="365F91" w:themeColor="accent1" w:themeShade="BF"/>
          <w:sz w:val="24"/>
          <w:szCs w:val="24"/>
        </w:rPr>
        <w:t>Impact of ERM on firm value</w:t>
      </w:r>
      <w:bookmarkEnd w:id="7"/>
    </w:p>
    <w:p w14:paraId="0152E7EA" w14:textId="2CD6C0D1" w:rsidR="0082050B" w:rsidRPr="00D07B58" w:rsidRDefault="0082050B" w:rsidP="00D07B58">
      <w:pPr>
        <w:spacing w:before="240" w:after="240" w:line="360" w:lineRule="auto"/>
        <w:ind w:left="-270"/>
        <w:rPr>
          <w:sz w:val="24"/>
          <w:szCs w:val="24"/>
        </w:rPr>
      </w:pPr>
      <w:r w:rsidRPr="00D07B58">
        <w:rPr>
          <w:sz w:val="24"/>
          <w:szCs w:val="24"/>
        </w:rPr>
        <w:t xml:space="preserve">On the theoretical side, </w:t>
      </w:r>
      <w:proofErr w:type="gramStart"/>
      <w:r w:rsidR="0087717B" w:rsidRPr="00D07B58">
        <w:rPr>
          <w:sz w:val="24"/>
          <w:szCs w:val="24"/>
        </w:rPr>
        <w:t>similar to</w:t>
      </w:r>
      <w:proofErr w:type="gramEnd"/>
      <w:r w:rsidR="0087717B" w:rsidRPr="00D07B58">
        <w:rPr>
          <w:sz w:val="24"/>
          <w:szCs w:val="24"/>
        </w:rPr>
        <w:t xml:space="preserve"> how</w:t>
      </w:r>
      <w:r w:rsidR="0025212D" w:rsidRPr="00D07B58">
        <w:rPr>
          <w:sz w:val="24"/>
          <w:szCs w:val="24"/>
        </w:rPr>
        <w:t xml:space="preserve"> </w:t>
      </w:r>
      <w:proofErr w:type="spellStart"/>
      <w:r w:rsidR="006074A9" w:rsidRPr="00D07B58">
        <w:rPr>
          <w:sz w:val="24"/>
          <w:szCs w:val="24"/>
        </w:rPr>
        <w:t>Horvey</w:t>
      </w:r>
      <w:proofErr w:type="spellEnd"/>
      <w:r w:rsidR="006074A9" w:rsidRPr="00D07B58">
        <w:rPr>
          <w:sz w:val="24"/>
          <w:szCs w:val="24"/>
        </w:rPr>
        <w:t xml:space="preserve"> and </w:t>
      </w:r>
      <w:proofErr w:type="spellStart"/>
      <w:r w:rsidR="006074A9" w:rsidRPr="00D07B58">
        <w:rPr>
          <w:sz w:val="24"/>
          <w:szCs w:val="24"/>
        </w:rPr>
        <w:t>Ankamah</w:t>
      </w:r>
      <w:proofErr w:type="spellEnd"/>
      <w:r w:rsidR="006074A9" w:rsidRPr="00D07B58">
        <w:rPr>
          <w:sz w:val="24"/>
          <w:szCs w:val="24"/>
        </w:rPr>
        <w:t xml:space="preserve"> (2020) have synthesized,</w:t>
      </w:r>
      <w:r w:rsidR="0025212D" w:rsidRPr="00D07B58">
        <w:rPr>
          <w:sz w:val="24"/>
          <w:szCs w:val="24"/>
        </w:rPr>
        <w:t xml:space="preserve"> </w:t>
      </w:r>
      <w:r w:rsidR="006074A9" w:rsidRPr="00D07B58">
        <w:rPr>
          <w:sz w:val="24"/>
          <w:szCs w:val="24"/>
        </w:rPr>
        <w:t>this</w:t>
      </w:r>
      <w:r w:rsidRPr="00D07B58">
        <w:rPr>
          <w:sz w:val="24"/>
          <w:szCs w:val="24"/>
        </w:rPr>
        <w:t xml:space="preserve"> study is </w:t>
      </w:r>
      <w:r w:rsidR="006074A9" w:rsidRPr="00D07B58">
        <w:rPr>
          <w:sz w:val="24"/>
          <w:szCs w:val="24"/>
        </w:rPr>
        <w:t xml:space="preserve">also </w:t>
      </w:r>
      <w:r w:rsidRPr="00D07B58">
        <w:rPr>
          <w:sz w:val="24"/>
          <w:szCs w:val="24"/>
        </w:rPr>
        <w:t>based on risk management theory as Sarkis described it in 1998</w:t>
      </w:r>
      <w:r w:rsidR="006074A9" w:rsidRPr="00D07B58">
        <w:rPr>
          <w:sz w:val="24"/>
          <w:szCs w:val="24"/>
        </w:rPr>
        <w:t>, which</w:t>
      </w:r>
      <w:r w:rsidRPr="00D07B58">
        <w:rPr>
          <w:sz w:val="24"/>
          <w:szCs w:val="24"/>
        </w:rPr>
        <w:t xml:space="preserve"> involves examining the ways organizations and people obtain money and distribute funds for projects while taking into account their </w:t>
      </w:r>
      <w:r w:rsidR="006074A9" w:rsidRPr="00D07B58">
        <w:rPr>
          <w:color w:val="000000"/>
          <w:sz w:val="24"/>
          <w:szCs w:val="24"/>
        </w:rPr>
        <w:t>associated risk factor</w:t>
      </w:r>
      <w:r w:rsidRPr="00D07B58">
        <w:rPr>
          <w:sz w:val="24"/>
          <w:szCs w:val="24"/>
        </w:rPr>
        <w:t xml:space="preserve">. The agency theory, which was explained by Smith and </w:t>
      </w:r>
      <w:proofErr w:type="spellStart"/>
      <w:r w:rsidRPr="00D07B58">
        <w:rPr>
          <w:sz w:val="24"/>
          <w:szCs w:val="24"/>
        </w:rPr>
        <w:t>Stulz</w:t>
      </w:r>
      <w:proofErr w:type="spellEnd"/>
      <w:r w:rsidRPr="00D07B58">
        <w:rPr>
          <w:sz w:val="24"/>
          <w:szCs w:val="24"/>
        </w:rPr>
        <w:t xml:space="preserve"> in 1985, plays an important role within this risk management model. It helps to understand how managing risks can affect managerial attitudes towards taking on risk or engaging in hedging activities by pointing out possible conflicts of interest between shareholders, managers and debt holders because of uneven earnings distribution among them. Excessive risk-taking or avoidance of productive ventures may result from such conflicts</w:t>
      </w:r>
      <w:r w:rsidR="006074A9" w:rsidRPr="00D07B58">
        <w:rPr>
          <w:sz w:val="24"/>
          <w:szCs w:val="24"/>
        </w:rPr>
        <w:t>, as pointed out by Mayers and Smith (1987)</w:t>
      </w:r>
      <w:r w:rsidRPr="00D07B58">
        <w:rPr>
          <w:sz w:val="24"/>
          <w:szCs w:val="24"/>
        </w:rPr>
        <w:t>. The agency theory believes in managing risks to align the different motivations of managers and shareholders. It suggests that, even though shareholders might like high risks for bigger returns, managers usually want less risk and smaller returns. The theory promotes risk management as a method to balance these interests for better performance in organizations. It also states that ERM, functioning like a governance tool for monitoring managerial actions, helps to decrease the agency costs linked with risk management.</w:t>
      </w:r>
    </w:p>
    <w:p w14:paraId="6737E3EB" w14:textId="00C7AB48" w:rsidR="00E40438" w:rsidRPr="00D07B58" w:rsidRDefault="007E736C" w:rsidP="00D07B58">
      <w:pPr>
        <w:spacing w:before="240" w:after="240" w:line="360" w:lineRule="auto"/>
        <w:ind w:left="-270"/>
        <w:rPr>
          <w:sz w:val="24"/>
          <w:szCs w:val="24"/>
        </w:rPr>
      </w:pPr>
      <w:r w:rsidRPr="00D07B58">
        <w:rPr>
          <w:sz w:val="24"/>
          <w:szCs w:val="24"/>
        </w:rPr>
        <w:t xml:space="preserve">Furthermore, the research also revisits modern portfolio theory </w:t>
      </w:r>
      <w:r w:rsidR="002C17FB" w:rsidRPr="00D07B58">
        <w:rPr>
          <w:sz w:val="24"/>
          <w:szCs w:val="24"/>
        </w:rPr>
        <w:t>proposed by Markowitz in</w:t>
      </w:r>
      <w:r w:rsidRPr="00D07B58">
        <w:rPr>
          <w:sz w:val="24"/>
          <w:szCs w:val="24"/>
        </w:rPr>
        <w:t xml:space="preserve"> 1952. In this theory it is said that risk management does not automatically make value for shareholders because investors can independently diversify their investment risks. </w:t>
      </w:r>
      <w:r w:rsidRPr="00D07B58">
        <w:rPr>
          <w:sz w:val="24"/>
          <w:szCs w:val="24"/>
        </w:rPr>
        <w:lastRenderedPageBreak/>
        <w:t xml:space="preserve">According to Markowitz, only systematic risks which are part of the market need to be managed as idiosyncratic risks - those unrelated with markets - do not affect diversified </w:t>
      </w:r>
      <w:r w:rsidR="00E40438" w:rsidRPr="00D07B58">
        <w:rPr>
          <w:sz w:val="24"/>
          <w:szCs w:val="24"/>
        </w:rPr>
        <w:t>investors</w:t>
      </w:r>
      <w:r w:rsidRPr="00D07B58">
        <w:rPr>
          <w:sz w:val="24"/>
          <w:szCs w:val="24"/>
        </w:rPr>
        <w:t xml:space="preserve"> and managing them might result in a negative net present value (NPV). Yet, Beasley et al. (2008) reconsider this argument within the framework of market imperfections and inefficiencies </w:t>
      </w:r>
      <w:proofErr w:type="gramStart"/>
      <w:r w:rsidRPr="00D07B58">
        <w:rPr>
          <w:sz w:val="24"/>
          <w:szCs w:val="24"/>
        </w:rPr>
        <w:t>present in reality</w:t>
      </w:r>
      <w:proofErr w:type="gramEnd"/>
      <w:r w:rsidRPr="00D07B58">
        <w:rPr>
          <w:sz w:val="24"/>
          <w:szCs w:val="24"/>
        </w:rPr>
        <w:t>. They state that these circumstances might support the added value of ERM. They propose that ERM is helpful in managing organizational portfolios and guiding managerial decisions, especially if we accept market imperfections and deficiencies.</w:t>
      </w:r>
    </w:p>
    <w:p w14:paraId="23DF3173" w14:textId="538AD3B7" w:rsidR="00246006" w:rsidRPr="00D07B58" w:rsidRDefault="00246006" w:rsidP="00D07B58">
      <w:pPr>
        <w:spacing w:before="240" w:after="240" w:line="360" w:lineRule="auto"/>
        <w:ind w:left="-270"/>
        <w:rPr>
          <w:sz w:val="24"/>
          <w:szCs w:val="24"/>
        </w:rPr>
      </w:pPr>
      <w:r w:rsidRPr="00D07B58">
        <w:rPr>
          <w:sz w:val="24"/>
          <w:szCs w:val="24"/>
        </w:rPr>
        <w:t xml:space="preserve">The </w:t>
      </w:r>
      <w:r w:rsidR="00EC35FD" w:rsidRPr="00D07B58">
        <w:rPr>
          <w:sz w:val="24"/>
          <w:szCs w:val="24"/>
        </w:rPr>
        <w:t xml:space="preserve">empirical </w:t>
      </w:r>
      <w:r w:rsidRPr="00D07B58">
        <w:rPr>
          <w:sz w:val="24"/>
          <w:szCs w:val="24"/>
        </w:rPr>
        <w:t xml:space="preserve">research on ERM and its influence on firm value and performance </w:t>
      </w:r>
      <w:r w:rsidR="00F04E97" w:rsidRPr="00D07B58">
        <w:rPr>
          <w:sz w:val="24"/>
          <w:szCs w:val="24"/>
        </w:rPr>
        <w:t xml:space="preserve">in the past have </w:t>
      </w:r>
      <w:r w:rsidR="00A03C50" w:rsidRPr="00D07B58">
        <w:rPr>
          <w:sz w:val="24"/>
          <w:szCs w:val="24"/>
        </w:rPr>
        <w:t>presen</w:t>
      </w:r>
      <w:r w:rsidR="0040219E" w:rsidRPr="00D07B58">
        <w:rPr>
          <w:sz w:val="24"/>
          <w:szCs w:val="24"/>
        </w:rPr>
        <w:t xml:space="preserve">ted mixed results concerning </w:t>
      </w:r>
      <w:r w:rsidR="004900B0" w:rsidRPr="00D07B58">
        <w:rPr>
          <w:sz w:val="24"/>
          <w:szCs w:val="24"/>
        </w:rPr>
        <w:t>the effectiveness of ERM</w:t>
      </w:r>
      <w:r w:rsidR="00112883" w:rsidRPr="00D07B58">
        <w:rPr>
          <w:sz w:val="24"/>
          <w:szCs w:val="24"/>
        </w:rPr>
        <w:t>. However, most of them lean towards the angle that ERM is beneficial to companies.</w:t>
      </w:r>
      <w:r w:rsidR="0038168D" w:rsidRPr="00D07B58">
        <w:rPr>
          <w:sz w:val="24"/>
          <w:szCs w:val="24"/>
        </w:rPr>
        <w:t xml:space="preserve"> </w:t>
      </w:r>
      <w:r w:rsidR="00332B7D" w:rsidRPr="00D07B58">
        <w:rPr>
          <w:sz w:val="24"/>
          <w:szCs w:val="24"/>
        </w:rPr>
        <w:t>The variation in methods to measure ERM is noticeable.</w:t>
      </w:r>
    </w:p>
    <w:p w14:paraId="6C1EFEA1" w14:textId="4C2D77A7" w:rsidR="00246006" w:rsidRPr="00D07B58" w:rsidRDefault="00246006" w:rsidP="00D07B58">
      <w:pPr>
        <w:spacing w:before="240" w:after="240" w:line="360" w:lineRule="auto"/>
        <w:ind w:left="-270"/>
        <w:rPr>
          <w:sz w:val="24"/>
          <w:szCs w:val="24"/>
        </w:rPr>
      </w:pPr>
      <w:r w:rsidRPr="00D07B58">
        <w:rPr>
          <w:sz w:val="24"/>
          <w:szCs w:val="24"/>
        </w:rPr>
        <w:t xml:space="preserve">At the beginning, studies like Liebenberg and Hoyt (2003) raised a question about ERM adoption by presenting appointment of Chief Risk Officer (CRO) as crucial evidence. They found that there is a tendency where companies having more leverage are likely to appoint CROs. </w:t>
      </w:r>
      <w:proofErr w:type="spellStart"/>
      <w:r w:rsidRPr="00D07B58">
        <w:rPr>
          <w:sz w:val="24"/>
          <w:szCs w:val="24"/>
        </w:rPr>
        <w:t>Pagach</w:t>
      </w:r>
      <w:proofErr w:type="spellEnd"/>
      <w:r w:rsidRPr="00D07B58">
        <w:rPr>
          <w:sz w:val="24"/>
          <w:szCs w:val="24"/>
        </w:rPr>
        <w:t xml:space="preserve"> and Warr (2011) explored further by discovering additional elements such as earnings instability and CEO payment tied to stock results that play a significant role in deciding whether someone should be named CRO.</w:t>
      </w:r>
    </w:p>
    <w:p w14:paraId="3FFDA01E" w14:textId="6A4FA54C" w:rsidR="00246006" w:rsidRPr="00D07B58" w:rsidRDefault="00246006" w:rsidP="00D07B58">
      <w:pPr>
        <w:spacing w:before="240" w:after="240" w:line="360" w:lineRule="auto"/>
        <w:ind w:left="-270"/>
        <w:rPr>
          <w:sz w:val="24"/>
          <w:szCs w:val="24"/>
        </w:rPr>
      </w:pPr>
      <w:r w:rsidRPr="00D07B58">
        <w:rPr>
          <w:sz w:val="24"/>
          <w:szCs w:val="24"/>
        </w:rPr>
        <w:t xml:space="preserve">In the study of McShane et al. (2011), they also examined ERM in relation to </w:t>
      </w:r>
      <w:r w:rsidR="00A651B4" w:rsidRPr="00D07B58">
        <w:rPr>
          <w:sz w:val="24"/>
          <w:szCs w:val="24"/>
        </w:rPr>
        <w:t>S&amp;P</w:t>
      </w:r>
      <w:r w:rsidRPr="00D07B58">
        <w:rPr>
          <w:sz w:val="24"/>
          <w:szCs w:val="24"/>
        </w:rPr>
        <w:t xml:space="preserve"> rating system by sorting it into distinct levels. They discovered that there is a favorable link between ERM rating and firm value, but this connection only exists up to certain extent. This </w:t>
      </w:r>
      <w:proofErr w:type="gramStart"/>
      <w:r w:rsidRPr="00D07B58">
        <w:rPr>
          <w:sz w:val="24"/>
          <w:szCs w:val="24"/>
        </w:rPr>
        <w:t>particular finding</w:t>
      </w:r>
      <w:proofErr w:type="gramEnd"/>
      <w:r w:rsidRPr="00D07B58">
        <w:rPr>
          <w:sz w:val="24"/>
          <w:szCs w:val="24"/>
        </w:rPr>
        <w:t xml:space="preserve"> was especially illuminating in understanding how Traditional Risk Management (TRM) differs from more complex ERM methods.</w:t>
      </w:r>
    </w:p>
    <w:p w14:paraId="60783FF4" w14:textId="0D7C3DA1" w:rsidR="00246006" w:rsidRPr="00D07B58" w:rsidRDefault="00246006" w:rsidP="00D07B58">
      <w:pPr>
        <w:spacing w:before="240" w:after="240" w:line="360" w:lineRule="auto"/>
        <w:ind w:left="-270"/>
        <w:rPr>
          <w:sz w:val="24"/>
          <w:szCs w:val="24"/>
        </w:rPr>
      </w:pPr>
      <w:r w:rsidRPr="00D07B58">
        <w:rPr>
          <w:sz w:val="24"/>
          <w:szCs w:val="24"/>
        </w:rPr>
        <w:t>For insurance industry, Hoyt and Liebenberg (2011) used Tobin’s Q as a measure for firm value. They found that there was an increase in value with ERM implementation which was positive but not very big. This finding supported their earlier finding from 2008 and made the positive link between ERM and firm value stronger.</w:t>
      </w:r>
    </w:p>
    <w:p w14:paraId="57BB395B" w14:textId="6CF2F874" w:rsidR="00246006" w:rsidRPr="00D07B58" w:rsidRDefault="00246006" w:rsidP="00D07B58">
      <w:pPr>
        <w:spacing w:before="240" w:after="240" w:line="360" w:lineRule="auto"/>
        <w:ind w:left="-270"/>
        <w:rPr>
          <w:sz w:val="24"/>
          <w:szCs w:val="24"/>
        </w:rPr>
      </w:pPr>
      <w:r w:rsidRPr="00D07B58">
        <w:rPr>
          <w:sz w:val="24"/>
          <w:szCs w:val="24"/>
        </w:rPr>
        <w:lastRenderedPageBreak/>
        <w:t xml:space="preserve">However, studies such as </w:t>
      </w:r>
      <w:proofErr w:type="spellStart"/>
      <w:r w:rsidRPr="00D07B58">
        <w:rPr>
          <w:sz w:val="24"/>
          <w:szCs w:val="24"/>
        </w:rPr>
        <w:t>Pagach</w:t>
      </w:r>
      <w:proofErr w:type="spellEnd"/>
      <w:r w:rsidRPr="00D07B58">
        <w:rPr>
          <w:sz w:val="24"/>
          <w:szCs w:val="24"/>
        </w:rPr>
        <w:t xml:space="preserve"> and Warr (2010) bring a more skeptical viewpoint. They find minimal influence of ERM on firm performance and challenge the largely positive associations observed by other researchers.</w:t>
      </w:r>
    </w:p>
    <w:p w14:paraId="0439E565" w14:textId="09CF8E21" w:rsidR="00246006" w:rsidRPr="00D07B58" w:rsidRDefault="00246006" w:rsidP="00D07B58">
      <w:pPr>
        <w:spacing w:before="240" w:after="240" w:line="360" w:lineRule="auto"/>
        <w:ind w:left="-270"/>
        <w:rPr>
          <w:sz w:val="24"/>
          <w:szCs w:val="24"/>
        </w:rPr>
      </w:pPr>
      <w:r w:rsidRPr="00D07B58">
        <w:rPr>
          <w:sz w:val="24"/>
          <w:szCs w:val="24"/>
        </w:rPr>
        <w:t xml:space="preserve">The study of Beasley, Clune and Hermanson (2005) along with later studies from Beasley et al. (2008) highlight the variation in ERM benefits. They suggest that these advantages depend on </w:t>
      </w:r>
      <w:proofErr w:type="gramStart"/>
      <w:r w:rsidRPr="00D07B58">
        <w:rPr>
          <w:sz w:val="24"/>
          <w:szCs w:val="24"/>
        </w:rPr>
        <w:t>particular features</w:t>
      </w:r>
      <w:proofErr w:type="gramEnd"/>
      <w:r w:rsidRPr="00D07B58">
        <w:rPr>
          <w:sz w:val="24"/>
          <w:szCs w:val="24"/>
        </w:rPr>
        <w:t xml:space="preserve"> of a firm, like its size or </w:t>
      </w:r>
      <w:r w:rsidR="004939E3" w:rsidRPr="00D07B58">
        <w:rPr>
          <w:sz w:val="24"/>
          <w:szCs w:val="24"/>
        </w:rPr>
        <w:t>the kind</w:t>
      </w:r>
      <w:r w:rsidRPr="00D07B58">
        <w:rPr>
          <w:sz w:val="24"/>
          <w:szCs w:val="24"/>
        </w:rPr>
        <w:t xml:space="preserve"> of industry it operates within.</w:t>
      </w:r>
    </w:p>
    <w:p w14:paraId="7DA56EE1" w14:textId="3FF8A55A" w:rsidR="00246006" w:rsidRPr="00D07B58" w:rsidRDefault="00246006" w:rsidP="00D07B58">
      <w:pPr>
        <w:spacing w:before="240" w:after="240" w:line="360" w:lineRule="auto"/>
        <w:ind w:left="-270"/>
        <w:rPr>
          <w:sz w:val="24"/>
          <w:szCs w:val="24"/>
        </w:rPr>
      </w:pPr>
      <w:r w:rsidRPr="00D07B58">
        <w:rPr>
          <w:sz w:val="24"/>
          <w:szCs w:val="24"/>
        </w:rPr>
        <w:t xml:space="preserve">International views bring complexity to the situation. For instance, Gonzalez et al. (2020) observed that the relationship between ERM and company value is not equally robust in Spanish firms, suggesting cultural and monetary disparities in the effectiveness of ERM strategies. This point is supported by </w:t>
      </w:r>
      <w:r w:rsidR="00CE41B4" w:rsidRPr="00D07B58">
        <w:rPr>
          <w:sz w:val="24"/>
          <w:szCs w:val="24"/>
        </w:rPr>
        <w:t>research</w:t>
      </w:r>
      <w:r w:rsidR="0098143C" w:rsidRPr="00D07B58">
        <w:rPr>
          <w:sz w:val="24"/>
          <w:szCs w:val="24"/>
        </w:rPr>
        <w:t xml:space="preserve"> by </w:t>
      </w:r>
      <w:r w:rsidRPr="00D07B58">
        <w:rPr>
          <w:sz w:val="24"/>
          <w:szCs w:val="24"/>
        </w:rPr>
        <w:t xml:space="preserve">Aebi et al. (2012) and Agustina </w:t>
      </w:r>
      <w:r w:rsidR="00BB18FC" w:rsidRPr="00D07B58">
        <w:rPr>
          <w:sz w:val="24"/>
          <w:szCs w:val="24"/>
        </w:rPr>
        <w:t>and</w:t>
      </w:r>
      <w:r w:rsidRPr="00D07B58">
        <w:rPr>
          <w:sz w:val="24"/>
          <w:szCs w:val="24"/>
        </w:rPr>
        <w:t xml:space="preserve"> </w:t>
      </w:r>
      <w:proofErr w:type="spellStart"/>
      <w:r w:rsidRPr="00D07B58">
        <w:rPr>
          <w:sz w:val="24"/>
          <w:szCs w:val="24"/>
        </w:rPr>
        <w:t>Baroroh</w:t>
      </w:r>
      <w:proofErr w:type="spellEnd"/>
      <w:r w:rsidRPr="00D07B58">
        <w:rPr>
          <w:sz w:val="24"/>
          <w:szCs w:val="24"/>
        </w:rPr>
        <w:t xml:space="preserve"> (2016), which discovered reverse or non-significant links between ERM and performance in different geographical locations.</w:t>
      </w:r>
    </w:p>
    <w:p w14:paraId="45C3046B" w14:textId="77D4994F" w:rsidR="00246006" w:rsidRPr="00D07B58" w:rsidRDefault="00246006" w:rsidP="00D07B58">
      <w:pPr>
        <w:spacing w:before="240" w:after="240" w:line="360" w:lineRule="auto"/>
        <w:ind w:left="-270"/>
        <w:rPr>
          <w:sz w:val="24"/>
          <w:szCs w:val="24"/>
        </w:rPr>
      </w:pPr>
      <w:r w:rsidRPr="00D07B58">
        <w:rPr>
          <w:sz w:val="24"/>
          <w:szCs w:val="24"/>
        </w:rPr>
        <w:t>Gordon et al. (2009) highlights the importance of aligning ERM with firm-specific factors, underlining that aspects like environmental ambiguity and board supervision are vital for effective deployment of ERM.</w:t>
      </w:r>
    </w:p>
    <w:p w14:paraId="79F6B947" w14:textId="4521F1B0" w:rsidR="00246006" w:rsidRPr="00D07B58" w:rsidRDefault="00246006" w:rsidP="00D07B58">
      <w:pPr>
        <w:pStyle w:val="BodyTextIndent3"/>
        <w:spacing w:line="360" w:lineRule="auto"/>
      </w:pPr>
      <w:r w:rsidRPr="00D07B58">
        <w:t xml:space="preserve">Research in global settings also supports the positive results of ERM. </w:t>
      </w:r>
      <w:proofErr w:type="spellStart"/>
      <w:r w:rsidRPr="00D07B58">
        <w:t>Acharyya</w:t>
      </w:r>
      <w:proofErr w:type="spellEnd"/>
      <w:r w:rsidRPr="00D07B58">
        <w:t xml:space="preserve"> (2009) and </w:t>
      </w:r>
      <w:proofErr w:type="spellStart"/>
      <w:r w:rsidRPr="00D07B58">
        <w:t>Omasete</w:t>
      </w:r>
      <w:proofErr w:type="spellEnd"/>
      <w:r w:rsidRPr="00D07B58">
        <w:t xml:space="preserve"> (2014), for instance, discovered that risk management practices have a notable effect on the financial performance of insurance firms. These earlier studies display </w:t>
      </w:r>
      <w:proofErr w:type="gramStart"/>
      <w:r w:rsidRPr="00D07B58">
        <w:t>a general consensus</w:t>
      </w:r>
      <w:proofErr w:type="gramEnd"/>
      <w:r w:rsidRPr="00D07B58">
        <w:t xml:space="preserve"> that, while it is possible for ERM to be beneficial for company value and performance, its effectiveness relies heavily upon multiple factors such as specific firm characteristics; what kind of industry they are in; whether there are outside forces like regulations or how markets are currently behaving (Agarwal </w:t>
      </w:r>
      <w:r w:rsidR="00BB18FC" w:rsidRPr="00D07B58">
        <w:t>and</w:t>
      </w:r>
      <w:r w:rsidRPr="00D07B58">
        <w:t xml:space="preserve"> </w:t>
      </w:r>
      <w:proofErr w:type="spellStart"/>
      <w:r w:rsidRPr="00D07B58">
        <w:t>Taffler</w:t>
      </w:r>
      <w:proofErr w:type="spellEnd"/>
      <w:r w:rsidRPr="00D07B58">
        <w:t>, 2008).</w:t>
      </w:r>
    </w:p>
    <w:p w14:paraId="2DC61FBD" w14:textId="3463FCD8" w:rsidR="008B2212" w:rsidRPr="00D07B58" w:rsidRDefault="00CD0642" w:rsidP="00D07B58">
      <w:pPr>
        <w:pStyle w:val="Heading3"/>
        <w:numPr>
          <w:ilvl w:val="0"/>
          <w:numId w:val="7"/>
        </w:numPr>
        <w:spacing w:line="360" w:lineRule="auto"/>
        <w:ind w:left="-284" w:hanging="11"/>
        <w:rPr>
          <w:color w:val="365F91" w:themeColor="accent1" w:themeShade="BF"/>
          <w:sz w:val="24"/>
          <w:szCs w:val="24"/>
        </w:rPr>
      </w:pPr>
      <w:bookmarkStart w:id="8" w:name="_Toc166112425"/>
      <w:r w:rsidRPr="00D07B58">
        <w:rPr>
          <w:color w:val="365F91" w:themeColor="accent1" w:themeShade="BF"/>
          <w:sz w:val="24"/>
          <w:szCs w:val="24"/>
        </w:rPr>
        <w:t>Research Question</w:t>
      </w:r>
      <w:bookmarkEnd w:id="8"/>
    </w:p>
    <w:p w14:paraId="745CCF8E" w14:textId="43292A3A" w:rsidR="001A1FBD" w:rsidRPr="00D07B58" w:rsidRDefault="001A1FBD" w:rsidP="00D07B58">
      <w:pPr>
        <w:pStyle w:val="NormalWeb"/>
        <w:spacing w:line="360" w:lineRule="auto"/>
        <w:ind w:left="-284"/>
        <w:jc w:val="both"/>
        <w:rPr>
          <w:rFonts w:ascii="Arial" w:hAnsi="Arial" w:cs="Arial"/>
        </w:rPr>
      </w:pPr>
      <w:r w:rsidRPr="00D07B58">
        <w:rPr>
          <w:rFonts w:ascii="Arial" w:hAnsi="Arial" w:cs="Arial"/>
        </w:rPr>
        <w:t xml:space="preserve">Although much studying has been done about ERM, a void is present in its application to technology firms. This absence is notable as these companies function within an exceptional environment. Technology businesses are not just leading the way in terms of creativity, they </w:t>
      </w:r>
      <w:r w:rsidRPr="00D07B58">
        <w:rPr>
          <w:rFonts w:ascii="Arial" w:hAnsi="Arial" w:cs="Arial"/>
        </w:rPr>
        <w:lastRenderedPageBreak/>
        <w:t xml:space="preserve">also deal with numerous intricate and rapidly changing risks. These elements consist of technical obsoleteness, cybersecurity dangers, keen competition and a continuously changing regulatory scene. Dealing with these hardships requires a complicated approach to risk control that ERM is well poised for. </w:t>
      </w:r>
    </w:p>
    <w:p w14:paraId="27936429" w14:textId="77777777" w:rsidR="001A1FBD" w:rsidRPr="00D07B58" w:rsidRDefault="001A1FBD" w:rsidP="00D07B58">
      <w:pPr>
        <w:pStyle w:val="NormalWeb"/>
        <w:spacing w:line="360" w:lineRule="auto"/>
        <w:ind w:left="-284"/>
        <w:jc w:val="both"/>
        <w:rPr>
          <w:rFonts w:ascii="Arial" w:hAnsi="Arial" w:cs="Arial"/>
        </w:rPr>
      </w:pPr>
      <w:r w:rsidRPr="00D07B58">
        <w:rPr>
          <w:rFonts w:ascii="Arial" w:hAnsi="Arial" w:cs="Arial"/>
        </w:rPr>
        <w:t xml:space="preserve">On the other hand, the effectiveness of ERM in this sector is not thoroughly examined. The present studies primarily focus on conventional areas such as finance and insurance where risk management procedures are already set up, resulting in a more recognized appreciation for ERM's impact. It may be possible that technology organizations, due to their dynamic and ever-changing nature, exhibit distinct patterns when it comes to adopting and utilizing ERM processes. Understanding the effect of ERM policies on value and performance of technology organizations is very important for many reasons. It can give us useful knowledge about how well ERM frameworks are adaptable and effective in dealing with different risks that technology companies face. Also, it can help technology companies improve their ways of managing risk to match better with the type of operation obstacles and market conditions they have. This research holds promise for improving the field of risk management by applying ERM ideas in an industry that is very important to the world economy but not yet explored much within ERM studies. </w:t>
      </w:r>
    </w:p>
    <w:p w14:paraId="5641BE24" w14:textId="1405099A" w:rsidR="00125E84" w:rsidRPr="00D07B58" w:rsidRDefault="0051271A" w:rsidP="00D07B58">
      <w:pPr>
        <w:spacing w:before="240" w:after="240" w:line="360" w:lineRule="auto"/>
        <w:ind w:left="-270"/>
        <w:jc w:val="both"/>
        <w:rPr>
          <w:sz w:val="24"/>
          <w:szCs w:val="24"/>
        </w:rPr>
      </w:pPr>
      <w:r w:rsidRPr="00D07B58">
        <w:rPr>
          <w:sz w:val="24"/>
          <w:szCs w:val="24"/>
        </w:rPr>
        <w:t xml:space="preserve">Therefore, this study aims to address this significant research void by </w:t>
      </w:r>
      <w:r w:rsidR="003A658C" w:rsidRPr="00D07B58">
        <w:rPr>
          <w:sz w:val="24"/>
          <w:szCs w:val="24"/>
        </w:rPr>
        <w:t xml:space="preserve">trying to </w:t>
      </w:r>
      <w:r w:rsidR="00E8164B" w:rsidRPr="00D07B58">
        <w:rPr>
          <w:sz w:val="24"/>
          <w:szCs w:val="24"/>
        </w:rPr>
        <w:t>answer the question of “Does the quality of ERM increase the value of Tech</w:t>
      </w:r>
      <w:r w:rsidR="00260079" w:rsidRPr="00D07B58">
        <w:rPr>
          <w:sz w:val="24"/>
          <w:szCs w:val="24"/>
        </w:rPr>
        <w:t xml:space="preserve"> companies?"</w:t>
      </w:r>
      <w:r w:rsidRPr="00D07B58">
        <w:rPr>
          <w:sz w:val="24"/>
          <w:szCs w:val="24"/>
        </w:rPr>
        <w:t>. The research will specifically investigate the potential positive correlation between the integration and efficacy of ERM techniques in technology organizations and their market value. The study attempts to give empirical data by focusing on technology firms listed on the London Stock Exchange. This research not only seeks to enhance the existing literature on ERM but also strives to provide practical insights for managers and policymakers in the technology sector. The anticipated result of this research is expected to make a substantial contribution by improving our comprehension of the role of ERM in a crucial sector of the contemporary economy. Additionally, it has the potential to influence the strategy of technology businesses towards risk management in a world that is becoming progressively intricate and linked.</w:t>
      </w:r>
    </w:p>
    <w:p w14:paraId="27E47A5A" w14:textId="7A14D33A" w:rsidR="009235D8" w:rsidRPr="00E40438" w:rsidRDefault="00125E84" w:rsidP="00125E84">
      <w:pPr>
        <w:rPr>
          <w:sz w:val="24"/>
          <w:szCs w:val="24"/>
        </w:rPr>
      </w:pPr>
      <w:r>
        <w:rPr>
          <w:sz w:val="24"/>
          <w:szCs w:val="24"/>
        </w:rPr>
        <w:br w:type="page"/>
      </w:r>
    </w:p>
    <w:p w14:paraId="5641BE26" w14:textId="230CF597" w:rsidR="009235D8" w:rsidRPr="00B256EF" w:rsidRDefault="00B80F32" w:rsidP="00A63C3F">
      <w:pPr>
        <w:pStyle w:val="Heading2"/>
        <w:ind w:left="-284"/>
        <w:rPr>
          <w:color w:val="365F91" w:themeColor="accent1" w:themeShade="BF"/>
        </w:rPr>
      </w:pPr>
      <w:bookmarkStart w:id="9" w:name="_Toc166112426"/>
      <w:r w:rsidRPr="00B256EF">
        <w:rPr>
          <w:color w:val="365F91" w:themeColor="accent1" w:themeShade="BF"/>
        </w:rPr>
        <w:lastRenderedPageBreak/>
        <w:t>III</w:t>
      </w:r>
      <w:r w:rsidR="0051271A" w:rsidRPr="00B256EF">
        <w:rPr>
          <w:color w:val="365F91" w:themeColor="accent1" w:themeShade="BF"/>
        </w:rPr>
        <w:t xml:space="preserve">. </w:t>
      </w:r>
      <w:r w:rsidR="002616A4" w:rsidRPr="00B256EF">
        <w:rPr>
          <w:color w:val="365F91" w:themeColor="accent1" w:themeShade="BF"/>
        </w:rPr>
        <w:t>Em</w:t>
      </w:r>
      <w:r w:rsidR="008E2AAF" w:rsidRPr="00B256EF">
        <w:rPr>
          <w:color w:val="365F91" w:themeColor="accent1" w:themeShade="BF"/>
        </w:rPr>
        <w:t>pirical Analysis</w:t>
      </w:r>
      <w:bookmarkEnd w:id="9"/>
    </w:p>
    <w:p w14:paraId="027C3D4C" w14:textId="4A382758" w:rsidR="00BB0CE3" w:rsidRPr="00D07B58" w:rsidRDefault="0051271A" w:rsidP="00D07B58">
      <w:pPr>
        <w:pStyle w:val="Heading3"/>
        <w:numPr>
          <w:ilvl w:val="0"/>
          <w:numId w:val="8"/>
        </w:numPr>
        <w:spacing w:line="360" w:lineRule="auto"/>
        <w:ind w:left="-284" w:hanging="11"/>
        <w:rPr>
          <w:color w:val="365F91" w:themeColor="accent1" w:themeShade="BF"/>
          <w:sz w:val="24"/>
          <w:szCs w:val="24"/>
        </w:rPr>
      </w:pPr>
      <w:bookmarkStart w:id="10" w:name="_Toc166112427"/>
      <w:r w:rsidRPr="00D07B58">
        <w:rPr>
          <w:color w:val="365F91" w:themeColor="accent1" w:themeShade="BF"/>
          <w:sz w:val="24"/>
          <w:szCs w:val="24"/>
        </w:rPr>
        <w:t>Empirical Models</w:t>
      </w:r>
      <w:r w:rsidR="00F15707" w:rsidRPr="00D07B58">
        <w:rPr>
          <w:color w:val="365F91" w:themeColor="accent1" w:themeShade="BF"/>
          <w:sz w:val="24"/>
          <w:szCs w:val="24"/>
        </w:rPr>
        <w:t xml:space="preserve"> and Sample</w:t>
      </w:r>
      <w:bookmarkEnd w:id="10"/>
    </w:p>
    <w:p w14:paraId="5641BE28" w14:textId="77777777" w:rsidR="009235D8" w:rsidRPr="00D07B58" w:rsidRDefault="0051271A" w:rsidP="00D07B58">
      <w:pPr>
        <w:spacing w:line="360" w:lineRule="auto"/>
        <w:ind w:left="-270"/>
        <w:jc w:val="both"/>
        <w:rPr>
          <w:color w:val="0D0D0D"/>
          <w:sz w:val="24"/>
          <w:szCs w:val="24"/>
          <w:highlight w:val="white"/>
        </w:rPr>
      </w:pPr>
      <w:r w:rsidRPr="00D07B58">
        <w:rPr>
          <w:color w:val="0D0D0D"/>
          <w:sz w:val="24"/>
          <w:szCs w:val="24"/>
          <w:highlight w:val="white"/>
        </w:rPr>
        <w:t>The investigation focuses on determining the influence of ERM practices on the valuation of technology firms listed in the UK, employing the Ordinary Least Square (OLS) regression model outlined below:</w:t>
      </w:r>
    </w:p>
    <w:p w14:paraId="5641BE29" w14:textId="77777777" w:rsidR="009235D8" w:rsidRDefault="009235D8" w:rsidP="00AE0DEA">
      <w:pPr>
        <w:ind w:left="-270"/>
        <w:jc w:val="both"/>
        <w:rPr>
          <w:color w:val="0D0D0D"/>
          <w:sz w:val="24"/>
          <w:szCs w:val="24"/>
          <w:highlight w:val="white"/>
        </w:rPr>
      </w:pPr>
    </w:p>
    <w:p w14:paraId="580238C7" w14:textId="7644CEEF" w:rsidR="00EC6444" w:rsidRPr="00AE0DEA" w:rsidRDefault="0051271A" w:rsidP="00AE0DEA">
      <w:pPr>
        <w:pStyle w:val="BodyTextIndent"/>
        <w:jc w:val="both"/>
        <w:rPr>
          <w:highlight w:val="white"/>
        </w:rPr>
      </w:pPr>
      <w:r w:rsidRPr="00AE0DEA">
        <w:rPr>
          <w:highlight w:val="white"/>
        </w:rPr>
        <w:t xml:space="preserve">TOBIN’S </w:t>
      </w:r>
      <w:r w:rsidR="00225F74" w:rsidRPr="00AE0DEA">
        <w:rPr>
          <w:highlight w:val="white"/>
        </w:rPr>
        <w:t>Qi =</w:t>
      </w:r>
      <w:r w:rsidRPr="00AE0DEA">
        <w:rPr>
          <w:highlight w:val="white"/>
        </w:rPr>
        <w:t xml:space="preserve"> β</w:t>
      </w:r>
      <w:r w:rsidRPr="00AE0DEA">
        <w:rPr>
          <w:highlight w:val="white"/>
          <w:vertAlign w:val="subscript"/>
        </w:rPr>
        <w:t>0</w:t>
      </w:r>
      <w:r w:rsidRPr="00AE0DEA">
        <w:rPr>
          <w:highlight w:val="white"/>
        </w:rPr>
        <w:t xml:space="preserve"> + β</w:t>
      </w:r>
      <w:r w:rsidRPr="00AE0DEA">
        <w:rPr>
          <w:highlight w:val="white"/>
          <w:vertAlign w:val="subscript"/>
        </w:rPr>
        <w:t>1</w:t>
      </w:r>
      <w:r w:rsidRPr="00AE0DEA">
        <w:rPr>
          <w:highlight w:val="white"/>
        </w:rPr>
        <w:t xml:space="preserve"> </w:t>
      </w:r>
      <w:proofErr w:type="spellStart"/>
      <w:r w:rsidRPr="00AE0DEA">
        <w:rPr>
          <w:highlight w:val="white"/>
        </w:rPr>
        <w:t>ERMIi</w:t>
      </w:r>
      <w:proofErr w:type="spellEnd"/>
      <w:r w:rsidRPr="00AE0DEA">
        <w:rPr>
          <w:highlight w:val="white"/>
        </w:rPr>
        <w:t xml:space="preserve"> + β</w:t>
      </w:r>
      <w:r w:rsidRPr="00AE0DEA">
        <w:rPr>
          <w:highlight w:val="white"/>
          <w:vertAlign w:val="subscript"/>
        </w:rPr>
        <w:t>2</w:t>
      </w:r>
      <w:r w:rsidRPr="00AE0DEA">
        <w:rPr>
          <w:highlight w:val="white"/>
        </w:rPr>
        <w:t>SIZEi + β</w:t>
      </w:r>
      <w:r w:rsidRPr="00AE0DEA">
        <w:rPr>
          <w:highlight w:val="white"/>
          <w:vertAlign w:val="subscript"/>
        </w:rPr>
        <w:t>3</w:t>
      </w:r>
      <w:r w:rsidRPr="00AE0DEA">
        <w:rPr>
          <w:highlight w:val="white"/>
        </w:rPr>
        <w:t>LEVERAGEi + β</w:t>
      </w:r>
      <w:r w:rsidRPr="00AE0DEA">
        <w:rPr>
          <w:highlight w:val="white"/>
          <w:vertAlign w:val="subscript"/>
        </w:rPr>
        <w:t>4</w:t>
      </w:r>
      <w:r w:rsidRPr="00AE0DEA">
        <w:rPr>
          <w:highlight w:val="white"/>
        </w:rPr>
        <w:t>ROAi + β</w:t>
      </w:r>
      <w:r w:rsidRPr="00AE0DEA">
        <w:rPr>
          <w:highlight w:val="white"/>
          <w:vertAlign w:val="subscript"/>
        </w:rPr>
        <w:t>5</w:t>
      </w:r>
      <w:r w:rsidRPr="00AE0DEA">
        <w:rPr>
          <w:highlight w:val="white"/>
        </w:rPr>
        <w:t>DIVIDENDi + β</w:t>
      </w:r>
      <w:r w:rsidRPr="00AE0DEA">
        <w:rPr>
          <w:highlight w:val="white"/>
          <w:vertAlign w:val="subscript"/>
        </w:rPr>
        <w:t>6</w:t>
      </w:r>
      <w:r w:rsidRPr="00AE0DEA">
        <w:rPr>
          <w:highlight w:val="white"/>
        </w:rPr>
        <w:t xml:space="preserve">INT_DIVi + </w:t>
      </w:r>
      <w:proofErr w:type="spellStart"/>
      <w:r w:rsidRPr="00AE0DEA">
        <w:rPr>
          <w:highlight w:val="white"/>
        </w:rPr>
        <w:t>εi</w:t>
      </w:r>
      <w:proofErr w:type="spellEnd"/>
    </w:p>
    <w:p w14:paraId="046D8BA1" w14:textId="77777777" w:rsidR="00EC6444" w:rsidRDefault="00EC6444" w:rsidP="00AE0DEA">
      <w:pPr>
        <w:ind w:left="-270"/>
        <w:jc w:val="both"/>
        <w:rPr>
          <w:color w:val="0D0D0D"/>
          <w:sz w:val="24"/>
          <w:szCs w:val="24"/>
          <w:vertAlign w:val="subscript"/>
        </w:rPr>
      </w:pPr>
    </w:p>
    <w:p w14:paraId="7853AEC6" w14:textId="408E755A" w:rsidR="00CF3B19" w:rsidRPr="00D07B58" w:rsidRDefault="00AB4050" w:rsidP="00D07B58">
      <w:pPr>
        <w:spacing w:line="360" w:lineRule="auto"/>
        <w:ind w:left="-270"/>
        <w:jc w:val="both"/>
        <w:rPr>
          <w:sz w:val="24"/>
          <w:szCs w:val="24"/>
        </w:rPr>
      </w:pPr>
      <w:r w:rsidRPr="00EC6444">
        <w:rPr>
          <w:sz w:val="24"/>
          <w:szCs w:val="24"/>
        </w:rPr>
        <w:t xml:space="preserve">The model has been used by Pan et al (2022) to investigate whether ERM benefit performance of manufacturing firms; other </w:t>
      </w:r>
      <w:r w:rsidR="00225F74" w:rsidRPr="00EC6444">
        <w:rPr>
          <w:sz w:val="24"/>
          <w:szCs w:val="24"/>
        </w:rPr>
        <w:t>research</w:t>
      </w:r>
      <w:r w:rsidRPr="00EC6444">
        <w:rPr>
          <w:sz w:val="24"/>
          <w:szCs w:val="24"/>
        </w:rPr>
        <w:t xml:space="preserve"> like </w:t>
      </w:r>
      <w:proofErr w:type="spellStart"/>
      <w:r w:rsidRPr="00EC6444">
        <w:rPr>
          <w:sz w:val="24"/>
          <w:szCs w:val="24"/>
        </w:rPr>
        <w:t>Horvey</w:t>
      </w:r>
      <w:proofErr w:type="spellEnd"/>
      <w:r w:rsidRPr="00EC6444">
        <w:rPr>
          <w:sz w:val="24"/>
          <w:szCs w:val="24"/>
        </w:rPr>
        <w:t xml:space="preserve"> and </w:t>
      </w:r>
      <w:proofErr w:type="spellStart"/>
      <w:r w:rsidRPr="00EC6444">
        <w:rPr>
          <w:sz w:val="24"/>
          <w:szCs w:val="24"/>
        </w:rPr>
        <w:t>Ankamah’s</w:t>
      </w:r>
      <w:proofErr w:type="spellEnd"/>
      <w:r w:rsidRPr="00EC6444">
        <w:rPr>
          <w:sz w:val="24"/>
          <w:szCs w:val="24"/>
        </w:rPr>
        <w:t xml:space="preserve"> (2020) also used models that are quite similar.</w:t>
      </w:r>
      <w:r w:rsidR="00C452F6">
        <w:rPr>
          <w:sz w:val="24"/>
          <w:szCs w:val="24"/>
        </w:rPr>
        <w:t xml:space="preserve"> </w:t>
      </w:r>
      <w:r w:rsidR="00310C2C">
        <w:rPr>
          <w:sz w:val="24"/>
          <w:szCs w:val="24"/>
        </w:rPr>
        <w:t xml:space="preserve">The selected sample are 100 </w:t>
      </w:r>
      <w:r w:rsidR="00704B21">
        <w:rPr>
          <w:sz w:val="24"/>
          <w:szCs w:val="24"/>
        </w:rPr>
        <w:t xml:space="preserve">technology companies </w:t>
      </w:r>
      <w:r w:rsidR="00F11ECF">
        <w:rPr>
          <w:sz w:val="24"/>
          <w:szCs w:val="24"/>
        </w:rPr>
        <w:t xml:space="preserve">listed on </w:t>
      </w:r>
      <w:r w:rsidR="00B56EB5" w:rsidRPr="001E41B0">
        <w:rPr>
          <w:rFonts w:eastAsia="Times New Roman"/>
          <w:sz w:val="24"/>
          <w:szCs w:val="24"/>
        </w:rPr>
        <w:t xml:space="preserve">FTSE All-share and FTSE AIM All-share throughout the </w:t>
      </w:r>
      <w:r w:rsidR="00B56EB5">
        <w:rPr>
          <w:rFonts w:eastAsia="Times New Roman"/>
          <w:sz w:val="24"/>
          <w:szCs w:val="24"/>
        </w:rPr>
        <w:t xml:space="preserve">period </w:t>
      </w:r>
      <w:r w:rsidR="00E87389">
        <w:rPr>
          <w:rFonts w:eastAsia="Times New Roman"/>
          <w:sz w:val="24"/>
          <w:szCs w:val="24"/>
        </w:rPr>
        <w:t xml:space="preserve">from fiscal year 2021 to fiscal year 2022. </w:t>
      </w:r>
      <w:r w:rsidR="00376AC0">
        <w:rPr>
          <w:rFonts w:eastAsia="Times New Roman"/>
          <w:sz w:val="24"/>
          <w:szCs w:val="24"/>
        </w:rPr>
        <w:t xml:space="preserve">The sample </w:t>
      </w:r>
      <w:r w:rsidR="00F10970">
        <w:rPr>
          <w:rFonts w:eastAsia="Times New Roman"/>
          <w:sz w:val="24"/>
          <w:szCs w:val="24"/>
        </w:rPr>
        <w:t>includes even the companies that have already gone</w:t>
      </w:r>
      <w:r w:rsidR="00327548">
        <w:rPr>
          <w:rFonts w:eastAsia="Times New Roman"/>
          <w:sz w:val="24"/>
          <w:szCs w:val="24"/>
        </w:rPr>
        <w:t xml:space="preserve"> private, </w:t>
      </w:r>
      <w:r w:rsidR="007E000C">
        <w:rPr>
          <w:rFonts w:eastAsia="Times New Roman"/>
          <w:sz w:val="24"/>
          <w:szCs w:val="24"/>
        </w:rPr>
        <w:t>merge</w:t>
      </w:r>
      <w:r w:rsidR="00A85D4C">
        <w:rPr>
          <w:rFonts w:eastAsia="Times New Roman"/>
          <w:sz w:val="24"/>
          <w:szCs w:val="24"/>
        </w:rPr>
        <w:t xml:space="preserve">d or been acquired, or </w:t>
      </w:r>
      <w:r w:rsidR="000035A6">
        <w:rPr>
          <w:rFonts w:eastAsia="Times New Roman"/>
          <w:sz w:val="24"/>
          <w:szCs w:val="24"/>
        </w:rPr>
        <w:t>been out of business</w:t>
      </w:r>
      <w:r w:rsidR="000B1026">
        <w:rPr>
          <w:rFonts w:eastAsia="Times New Roman"/>
          <w:sz w:val="24"/>
          <w:szCs w:val="24"/>
        </w:rPr>
        <w:t xml:space="preserve"> since after the fiscal year 2022.</w:t>
      </w:r>
      <w:r w:rsidR="00FD0FC8">
        <w:rPr>
          <w:rFonts w:eastAsia="Times New Roman"/>
          <w:sz w:val="24"/>
          <w:szCs w:val="24"/>
        </w:rPr>
        <w:t xml:space="preserve"> </w:t>
      </w:r>
      <w:r w:rsidR="002355D4">
        <w:rPr>
          <w:rFonts w:eastAsia="Times New Roman"/>
          <w:sz w:val="24"/>
          <w:szCs w:val="24"/>
        </w:rPr>
        <w:t xml:space="preserve">The necessary data was collected from </w:t>
      </w:r>
      <w:r w:rsidR="00DD32AB">
        <w:rPr>
          <w:rFonts w:eastAsia="Times New Roman"/>
          <w:sz w:val="24"/>
          <w:szCs w:val="24"/>
        </w:rPr>
        <w:t xml:space="preserve">the FAME database, </w:t>
      </w:r>
      <w:r w:rsidR="008D093D">
        <w:rPr>
          <w:rFonts w:eastAsia="Times New Roman"/>
          <w:sz w:val="24"/>
          <w:szCs w:val="24"/>
        </w:rPr>
        <w:t xml:space="preserve">Bloomberg database and each company’s own financial report. </w:t>
      </w:r>
    </w:p>
    <w:p w14:paraId="1E94A01C" w14:textId="40E710AD" w:rsidR="00A63C3F" w:rsidRPr="00D07B58" w:rsidRDefault="00A63C3F" w:rsidP="00D07B58">
      <w:pPr>
        <w:pStyle w:val="Heading3"/>
        <w:numPr>
          <w:ilvl w:val="0"/>
          <w:numId w:val="8"/>
        </w:numPr>
        <w:spacing w:line="360" w:lineRule="auto"/>
        <w:ind w:left="-284" w:hanging="11"/>
        <w:rPr>
          <w:color w:val="365F91" w:themeColor="accent1" w:themeShade="BF"/>
          <w:sz w:val="24"/>
          <w:szCs w:val="24"/>
        </w:rPr>
      </w:pPr>
      <w:bookmarkStart w:id="11" w:name="_Toc166112428"/>
      <w:r w:rsidRPr="00D07B58">
        <w:rPr>
          <w:color w:val="365F91" w:themeColor="accent1" w:themeShade="BF"/>
          <w:sz w:val="24"/>
          <w:szCs w:val="24"/>
        </w:rPr>
        <w:t xml:space="preserve">Variables </w:t>
      </w:r>
      <w:proofErr w:type="spellStart"/>
      <w:r w:rsidRPr="00D07B58">
        <w:rPr>
          <w:color w:val="365F91" w:themeColor="accent1" w:themeShade="BF"/>
          <w:sz w:val="24"/>
          <w:szCs w:val="24"/>
        </w:rPr>
        <w:t>Explaination</w:t>
      </w:r>
      <w:bookmarkEnd w:id="11"/>
      <w:proofErr w:type="spellEnd"/>
    </w:p>
    <w:p w14:paraId="5641BE2D" w14:textId="04EEB3C9" w:rsidR="009235D8" w:rsidRPr="00D07B58" w:rsidRDefault="00CF3B19" w:rsidP="00D07B58">
      <w:pPr>
        <w:pStyle w:val="Heading7"/>
        <w:spacing w:line="360" w:lineRule="auto"/>
        <w:ind w:left="-284"/>
        <w:jc w:val="left"/>
        <w:rPr>
          <w:b w:val="0"/>
          <w:bCs/>
          <w:color w:val="365F91" w:themeColor="accent1" w:themeShade="BF"/>
          <w:sz w:val="24"/>
          <w:szCs w:val="24"/>
        </w:rPr>
      </w:pPr>
      <w:r w:rsidRPr="00D07B58">
        <w:rPr>
          <w:b w:val="0"/>
          <w:bCs/>
          <w:color w:val="365F91" w:themeColor="accent1" w:themeShade="BF"/>
          <w:sz w:val="24"/>
          <w:szCs w:val="24"/>
        </w:rPr>
        <w:t>a</w:t>
      </w:r>
      <w:r w:rsidR="00814160" w:rsidRPr="00D07B58">
        <w:rPr>
          <w:b w:val="0"/>
          <w:bCs/>
          <w:color w:val="365F91" w:themeColor="accent1" w:themeShade="BF"/>
          <w:sz w:val="24"/>
          <w:szCs w:val="24"/>
        </w:rPr>
        <w:t>.</w:t>
      </w:r>
      <w:r w:rsidRPr="00D07B58">
        <w:rPr>
          <w:b w:val="0"/>
          <w:bCs/>
          <w:color w:val="365F91" w:themeColor="accent1" w:themeShade="BF"/>
          <w:sz w:val="24"/>
          <w:szCs w:val="24"/>
        </w:rPr>
        <w:t xml:space="preserve"> </w:t>
      </w:r>
      <w:r w:rsidR="0051271A" w:rsidRPr="00D07B58">
        <w:rPr>
          <w:b w:val="0"/>
          <w:bCs/>
          <w:color w:val="365F91" w:themeColor="accent1" w:themeShade="BF"/>
          <w:sz w:val="24"/>
          <w:szCs w:val="24"/>
        </w:rPr>
        <w:t>Dependent variable.</w:t>
      </w:r>
    </w:p>
    <w:p w14:paraId="1AE14918" w14:textId="77777777" w:rsidR="00A16368" w:rsidRPr="00D07B58" w:rsidRDefault="0051271A" w:rsidP="00D07B58">
      <w:pPr>
        <w:spacing w:line="360" w:lineRule="auto"/>
        <w:ind w:left="-270"/>
        <w:jc w:val="both"/>
        <w:rPr>
          <w:sz w:val="24"/>
          <w:szCs w:val="24"/>
        </w:rPr>
      </w:pPr>
      <w:r w:rsidRPr="00D07B58">
        <w:rPr>
          <w:sz w:val="24"/>
          <w:szCs w:val="24"/>
        </w:rPr>
        <w:t xml:space="preserve">This paper’s dependent variable to measure the valuation of firms is Tobin’s Q, which is calculated as a firm’s market capitalization as of the end of the fiscal year divided by its total assets, as it is one of the most frequently used indicators of firms' value. Tobin's Q serves as a gauge of investor sentiment regarding a company's </w:t>
      </w:r>
      <w:proofErr w:type="gramStart"/>
      <w:r w:rsidRPr="00D07B58">
        <w:rPr>
          <w:sz w:val="24"/>
          <w:szCs w:val="24"/>
        </w:rPr>
        <w:t>future prospects</w:t>
      </w:r>
      <w:proofErr w:type="gramEnd"/>
      <w:r w:rsidRPr="00D07B58">
        <w:rPr>
          <w:sz w:val="24"/>
          <w:szCs w:val="24"/>
        </w:rPr>
        <w:t xml:space="preserve">. A higher Q indicates that investors hold a positive view of the company's competitive advantage and anticipate healthy returns. This measurement has been applied by several past </w:t>
      </w:r>
      <w:r w:rsidR="00270AC3" w:rsidRPr="00D07B58">
        <w:rPr>
          <w:sz w:val="24"/>
          <w:szCs w:val="24"/>
        </w:rPr>
        <w:t>research</w:t>
      </w:r>
      <w:r w:rsidRPr="00D07B58">
        <w:rPr>
          <w:sz w:val="24"/>
          <w:szCs w:val="24"/>
        </w:rPr>
        <w:t xml:space="preserve"> about the relationship between Enterprise Risk Management and firms' value/performance (</w:t>
      </w:r>
      <w:proofErr w:type="spellStart"/>
      <w:r w:rsidRPr="00D07B58">
        <w:rPr>
          <w:sz w:val="24"/>
          <w:szCs w:val="24"/>
        </w:rPr>
        <w:t>Horvey</w:t>
      </w:r>
      <w:proofErr w:type="spellEnd"/>
      <w:r w:rsidRPr="00D07B58">
        <w:rPr>
          <w:sz w:val="24"/>
          <w:szCs w:val="24"/>
        </w:rPr>
        <w:t xml:space="preserve"> and </w:t>
      </w:r>
      <w:proofErr w:type="spellStart"/>
      <w:r w:rsidRPr="00D07B58">
        <w:rPr>
          <w:sz w:val="24"/>
          <w:szCs w:val="24"/>
        </w:rPr>
        <w:t>Ankamah</w:t>
      </w:r>
      <w:proofErr w:type="spellEnd"/>
      <w:r w:rsidRPr="00D07B58">
        <w:rPr>
          <w:sz w:val="24"/>
          <w:szCs w:val="24"/>
        </w:rPr>
        <w:t xml:space="preserve">, 2020; Pan </w:t>
      </w:r>
      <w:r w:rsidRPr="00D07B58">
        <w:rPr>
          <w:i/>
          <w:sz w:val="24"/>
          <w:szCs w:val="24"/>
        </w:rPr>
        <w:t>et al.</w:t>
      </w:r>
      <w:r w:rsidRPr="00D07B58">
        <w:rPr>
          <w:sz w:val="24"/>
          <w:szCs w:val="24"/>
        </w:rPr>
        <w:t xml:space="preserve">, 2022; McShane, Nair and </w:t>
      </w:r>
      <w:proofErr w:type="spellStart"/>
      <w:r w:rsidRPr="00D07B58">
        <w:rPr>
          <w:sz w:val="24"/>
          <w:szCs w:val="24"/>
        </w:rPr>
        <w:t>Rustambekov</w:t>
      </w:r>
      <w:proofErr w:type="spellEnd"/>
      <w:r w:rsidRPr="00D07B58">
        <w:rPr>
          <w:sz w:val="24"/>
          <w:szCs w:val="24"/>
        </w:rPr>
        <w:t>, 2011). For normality reasons, the variable has been log-transformed.</w:t>
      </w:r>
    </w:p>
    <w:p w14:paraId="4364F66D" w14:textId="77777777" w:rsidR="00A16368" w:rsidRPr="00D07B58" w:rsidRDefault="00A16368" w:rsidP="00D07B58">
      <w:pPr>
        <w:spacing w:line="360" w:lineRule="auto"/>
        <w:ind w:left="-270"/>
        <w:jc w:val="both"/>
        <w:rPr>
          <w:sz w:val="24"/>
          <w:szCs w:val="24"/>
        </w:rPr>
      </w:pPr>
    </w:p>
    <w:p w14:paraId="5641BE30" w14:textId="78F06B63" w:rsidR="009235D8" w:rsidRPr="00D07B58" w:rsidRDefault="00485820" w:rsidP="00D07B58">
      <w:pPr>
        <w:pStyle w:val="Heading7"/>
        <w:spacing w:line="360" w:lineRule="auto"/>
        <w:ind w:left="-284"/>
        <w:jc w:val="both"/>
        <w:rPr>
          <w:b w:val="0"/>
          <w:bCs/>
          <w:color w:val="365F91" w:themeColor="accent1" w:themeShade="BF"/>
          <w:sz w:val="24"/>
          <w:szCs w:val="24"/>
        </w:rPr>
      </w:pPr>
      <w:r w:rsidRPr="00D07B58">
        <w:rPr>
          <w:b w:val="0"/>
          <w:bCs/>
          <w:color w:val="365F91" w:themeColor="accent1" w:themeShade="BF"/>
          <w:sz w:val="24"/>
          <w:szCs w:val="24"/>
        </w:rPr>
        <w:lastRenderedPageBreak/>
        <w:t>b</w:t>
      </w:r>
      <w:r w:rsidR="00814160" w:rsidRPr="00D07B58">
        <w:rPr>
          <w:b w:val="0"/>
          <w:bCs/>
          <w:color w:val="365F91" w:themeColor="accent1" w:themeShade="BF"/>
          <w:sz w:val="24"/>
          <w:szCs w:val="24"/>
        </w:rPr>
        <w:t>.</w:t>
      </w:r>
      <w:r w:rsidRPr="00D07B58">
        <w:rPr>
          <w:b w:val="0"/>
          <w:bCs/>
          <w:color w:val="365F91" w:themeColor="accent1" w:themeShade="BF"/>
          <w:sz w:val="24"/>
          <w:szCs w:val="24"/>
        </w:rPr>
        <w:t xml:space="preserve"> </w:t>
      </w:r>
      <w:proofErr w:type="gramStart"/>
      <w:r w:rsidRPr="00D07B58">
        <w:rPr>
          <w:b w:val="0"/>
          <w:bCs/>
          <w:color w:val="365F91" w:themeColor="accent1" w:themeShade="BF"/>
          <w:sz w:val="24"/>
          <w:szCs w:val="24"/>
        </w:rPr>
        <w:t>Independent</w:t>
      </w:r>
      <w:proofErr w:type="gramEnd"/>
      <w:r w:rsidR="0051271A" w:rsidRPr="00D07B58">
        <w:rPr>
          <w:b w:val="0"/>
          <w:bCs/>
          <w:color w:val="365F91" w:themeColor="accent1" w:themeShade="BF"/>
          <w:sz w:val="24"/>
          <w:szCs w:val="24"/>
        </w:rPr>
        <w:t xml:space="preserve"> variable: Enterprise Risk Management Index (ERMI).</w:t>
      </w:r>
    </w:p>
    <w:p w14:paraId="5641BE31" w14:textId="175D6245" w:rsidR="009235D8" w:rsidRPr="00D07B58" w:rsidRDefault="0051271A" w:rsidP="00D07B58">
      <w:pPr>
        <w:spacing w:line="360" w:lineRule="auto"/>
        <w:ind w:left="-270"/>
        <w:jc w:val="both"/>
        <w:rPr>
          <w:color w:val="0D0D0D"/>
          <w:sz w:val="24"/>
          <w:szCs w:val="24"/>
          <w:highlight w:val="white"/>
        </w:rPr>
      </w:pPr>
      <w:r w:rsidRPr="00D07B58">
        <w:rPr>
          <w:sz w:val="24"/>
          <w:szCs w:val="24"/>
        </w:rPr>
        <w:t xml:space="preserve">To investigate the effect of ERM on firms' value, past researchers have utilized several different benchmarks to measure ERM. Overall, </w:t>
      </w:r>
      <w:proofErr w:type="gramStart"/>
      <w:r w:rsidRPr="00D07B58">
        <w:rPr>
          <w:sz w:val="24"/>
          <w:szCs w:val="24"/>
        </w:rPr>
        <w:t>the majority of</w:t>
      </w:r>
      <w:proofErr w:type="gramEnd"/>
      <w:r w:rsidRPr="00D07B58">
        <w:rPr>
          <w:sz w:val="24"/>
          <w:szCs w:val="24"/>
        </w:rPr>
        <w:t xml:space="preserve"> measurements mainly fall into two categories. </w:t>
      </w:r>
      <w:r w:rsidR="004939E3" w:rsidRPr="00D07B58">
        <w:rPr>
          <w:sz w:val="24"/>
          <w:szCs w:val="24"/>
        </w:rPr>
        <w:t>Firstly,</w:t>
      </w:r>
      <w:r w:rsidRPr="00D07B58">
        <w:rPr>
          <w:sz w:val="24"/>
          <w:szCs w:val="24"/>
        </w:rPr>
        <w:t xml:space="preserve"> are measurements in the form of binary variables, for </w:t>
      </w:r>
      <w:proofErr w:type="gramStart"/>
      <w:r w:rsidRPr="00D07B58">
        <w:rPr>
          <w:sz w:val="24"/>
          <w:szCs w:val="24"/>
        </w:rPr>
        <w:t>example,  it</w:t>
      </w:r>
      <w:proofErr w:type="gramEnd"/>
      <w:r w:rsidRPr="00D07B58">
        <w:rPr>
          <w:sz w:val="24"/>
          <w:szCs w:val="24"/>
        </w:rPr>
        <w:t xml:space="preserve"> can be whether or not the company implemented ERM (Pan et al, 2022; </w:t>
      </w:r>
      <w:proofErr w:type="spellStart"/>
      <w:r w:rsidRPr="00D07B58">
        <w:rPr>
          <w:sz w:val="24"/>
          <w:szCs w:val="24"/>
        </w:rPr>
        <w:t>Bertinetti</w:t>
      </w:r>
      <w:proofErr w:type="spellEnd"/>
      <w:r w:rsidRPr="00D07B58">
        <w:rPr>
          <w:sz w:val="24"/>
          <w:szCs w:val="24"/>
        </w:rPr>
        <w:t xml:space="preserve"> et al, 2013, Hoyt and Liebenberg, 2011), or a proxy like the hiring of senior executive overseeing risk manage process (Chief Risk Officer) as used in papers by Beasley et al.(2008) or </w:t>
      </w:r>
      <w:proofErr w:type="spellStart"/>
      <w:r w:rsidRPr="00D07B58">
        <w:rPr>
          <w:sz w:val="24"/>
          <w:szCs w:val="24"/>
        </w:rPr>
        <w:t>Pagach</w:t>
      </w:r>
      <w:proofErr w:type="spellEnd"/>
      <w:r w:rsidRPr="00D07B58">
        <w:rPr>
          <w:sz w:val="24"/>
          <w:szCs w:val="24"/>
        </w:rPr>
        <w:t xml:space="preserve"> and Warr (2010). Despite being widely utilized by </w:t>
      </w:r>
      <w:r w:rsidR="00225F74" w:rsidRPr="00D07B58">
        <w:rPr>
          <w:sz w:val="24"/>
          <w:szCs w:val="24"/>
        </w:rPr>
        <w:t>researchers;</w:t>
      </w:r>
      <w:r w:rsidRPr="00D07B58">
        <w:rPr>
          <w:sz w:val="24"/>
          <w:szCs w:val="24"/>
        </w:rPr>
        <w:t xml:space="preserve"> this type of variable suffers from certain disadvantages. As discussed by Pan </w:t>
      </w:r>
      <w:r w:rsidR="00225F74" w:rsidRPr="00D07B58">
        <w:rPr>
          <w:sz w:val="24"/>
          <w:szCs w:val="24"/>
        </w:rPr>
        <w:t>et al. (</w:t>
      </w:r>
      <w:r w:rsidRPr="00D07B58">
        <w:rPr>
          <w:sz w:val="24"/>
          <w:szCs w:val="24"/>
        </w:rPr>
        <w:t>2022), this approach does not demonstrate the actual quality of the ERM framework implemented in a company. In addition, collecting implicit evidence related to the adoption of ERM can be complex as normally, company engagement reporting is not mandatory, thus researchers could be forced to collect indirect sights of ERM instead (</w:t>
      </w:r>
      <w:proofErr w:type="spellStart"/>
      <w:r w:rsidRPr="00D07B58">
        <w:rPr>
          <w:sz w:val="24"/>
          <w:szCs w:val="24"/>
        </w:rPr>
        <w:t>Bertinetti</w:t>
      </w:r>
      <w:proofErr w:type="spellEnd"/>
      <w:r w:rsidRPr="00D07B58">
        <w:rPr>
          <w:sz w:val="24"/>
          <w:szCs w:val="24"/>
        </w:rPr>
        <w:t xml:space="preserve"> et al, 2022). On the other hand, the second popular category of benchmark includes quantitative variables which assess the quality of firms’ ERM programs based on several aspects, for instance, the ERM Index synthesized by Gordon et al.(2009) on the basis of the four ERM targets (strategies, operations, reporting, and compliance) by COSO (2004), which is also applied in other papers like Pan et al (2022) and Malik et al (2019), or the index which combines factors including title of the risk manager, ERM adoption, Risk management committee, risk department, BOD independence, Auditor type and risk plan by </w:t>
      </w:r>
      <w:proofErr w:type="spellStart"/>
      <w:r w:rsidRPr="00D07B58">
        <w:rPr>
          <w:sz w:val="24"/>
          <w:szCs w:val="24"/>
        </w:rPr>
        <w:t>Horvey</w:t>
      </w:r>
      <w:proofErr w:type="spellEnd"/>
      <w:r w:rsidRPr="00D07B58">
        <w:rPr>
          <w:sz w:val="24"/>
          <w:szCs w:val="24"/>
        </w:rPr>
        <w:t xml:space="preserve"> and </w:t>
      </w:r>
      <w:proofErr w:type="spellStart"/>
      <w:r w:rsidRPr="00D07B58">
        <w:rPr>
          <w:sz w:val="24"/>
          <w:szCs w:val="24"/>
        </w:rPr>
        <w:t>Ankamah</w:t>
      </w:r>
      <w:proofErr w:type="spellEnd"/>
      <w:r w:rsidRPr="00D07B58">
        <w:rPr>
          <w:sz w:val="24"/>
          <w:szCs w:val="24"/>
        </w:rPr>
        <w:t xml:space="preserve"> (2020). This study gravitates towards discovering how the variation in effectiveness of ERM systems impacts their firm's value, hence the second approach to ERM is chosen. Moreover, this paper will be built around the ERM Index by Gordon et al. (2009) under its alignment with the four targets in COSO’s guidance to the ERM framework. </w:t>
      </w:r>
      <w:r w:rsidRPr="00D07B58">
        <w:rPr>
          <w:color w:val="0D0D0D"/>
          <w:sz w:val="24"/>
          <w:szCs w:val="24"/>
          <w:highlight w:val="white"/>
        </w:rPr>
        <w:t xml:space="preserve">Specifically, each target is represented by 2 indices, and the cumulative sum of the indices from all 4 targets, </w:t>
      </w:r>
      <w:r w:rsidR="00F85BA5" w:rsidRPr="00D07B58">
        <w:rPr>
          <w:color w:val="0D0D0D"/>
          <w:sz w:val="24"/>
          <w:szCs w:val="24"/>
          <w:highlight w:val="white"/>
        </w:rPr>
        <w:t>totaling</w:t>
      </w:r>
      <w:r w:rsidRPr="00D07B58">
        <w:rPr>
          <w:color w:val="0D0D0D"/>
          <w:sz w:val="24"/>
          <w:szCs w:val="24"/>
          <w:highlight w:val="white"/>
        </w:rPr>
        <w:t xml:space="preserve"> 8 indices, forms the </w:t>
      </w:r>
      <w:r w:rsidR="007F3A33" w:rsidRPr="00D07B58">
        <w:rPr>
          <w:color w:val="0D0D0D"/>
          <w:sz w:val="24"/>
          <w:szCs w:val="24"/>
          <w:highlight w:val="white"/>
        </w:rPr>
        <w:t>ERM index</w:t>
      </w:r>
      <w:r w:rsidRPr="00D07B58">
        <w:rPr>
          <w:color w:val="0D0D0D"/>
          <w:sz w:val="24"/>
          <w:szCs w:val="24"/>
          <w:highlight w:val="white"/>
        </w:rPr>
        <w:t xml:space="preserve">: </w:t>
      </w:r>
    </w:p>
    <w:p w14:paraId="5641BE32" w14:textId="77777777" w:rsidR="009235D8" w:rsidRDefault="009235D8">
      <w:pPr>
        <w:ind w:left="-270"/>
        <w:rPr>
          <w:color w:val="0D0D0D"/>
          <w:sz w:val="24"/>
          <w:szCs w:val="24"/>
          <w:highlight w:val="white"/>
        </w:rPr>
      </w:pPr>
    </w:p>
    <w:p w14:paraId="5641BE34" w14:textId="63ACBE11" w:rsidR="009235D8" w:rsidRPr="008E2AAF" w:rsidRDefault="0051271A" w:rsidP="008E2AAF">
      <w:pPr>
        <w:ind w:left="-270"/>
        <w:rPr>
          <w:b/>
          <w:sz w:val="24"/>
          <w:szCs w:val="24"/>
          <w:vertAlign w:val="subscript"/>
        </w:rPr>
      </w:pPr>
      <w:r>
        <w:rPr>
          <w:b/>
          <w:color w:val="0D0D0D"/>
          <w:sz w:val="24"/>
          <w:szCs w:val="24"/>
          <w:highlight w:val="white"/>
        </w:rPr>
        <w:t xml:space="preserve">        </w:t>
      </w:r>
      <w:r>
        <w:rPr>
          <w:b/>
          <w:i/>
          <w:color w:val="0D0D0D"/>
          <w:sz w:val="24"/>
          <w:szCs w:val="24"/>
          <w:highlight w:val="white"/>
        </w:rPr>
        <w:t>ERMI = Σ</w:t>
      </w:r>
      <w:r>
        <w:rPr>
          <w:b/>
          <w:i/>
          <w:color w:val="0D0D0D"/>
          <w:sz w:val="24"/>
          <w:szCs w:val="24"/>
          <w:highlight w:val="white"/>
          <w:vertAlign w:val="subscript"/>
        </w:rPr>
        <w:t>(</w:t>
      </w:r>
      <w:proofErr w:type="gramStart"/>
      <w:r>
        <w:rPr>
          <w:b/>
          <w:i/>
          <w:color w:val="0D0D0D"/>
          <w:sz w:val="24"/>
          <w:szCs w:val="24"/>
          <w:highlight w:val="white"/>
          <w:vertAlign w:val="subscript"/>
        </w:rPr>
        <w:t>2,k</w:t>
      </w:r>
      <w:proofErr w:type="gramEnd"/>
      <w:r>
        <w:rPr>
          <w:b/>
          <w:i/>
          <w:color w:val="0D0D0D"/>
          <w:sz w:val="24"/>
          <w:szCs w:val="24"/>
          <w:highlight w:val="white"/>
          <w:vertAlign w:val="subscript"/>
        </w:rPr>
        <w:t>=1)</w:t>
      </w:r>
      <w:r>
        <w:rPr>
          <w:b/>
          <w:i/>
          <w:color w:val="0D0D0D"/>
          <w:sz w:val="24"/>
          <w:szCs w:val="24"/>
          <w:highlight w:val="white"/>
        </w:rPr>
        <w:t>Strategy</w:t>
      </w:r>
      <w:r>
        <w:rPr>
          <w:b/>
          <w:i/>
          <w:color w:val="0D0D0D"/>
          <w:sz w:val="24"/>
          <w:szCs w:val="24"/>
          <w:highlight w:val="white"/>
          <w:vertAlign w:val="subscript"/>
        </w:rPr>
        <w:t xml:space="preserve"> </w:t>
      </w:r>
      <w:r>
        <w:rPr>
          <w:b/>
          <w:i/>
          <w:color w:val="0D0D0D"/>
          <w:sz w:val="24"/>
          <w:szCs w:val="24"/>
          <w:highlight w:val="white"/>
        </w:rPr>
        <w:t>+ Σ</w:t>
      </w:r>
      <w:r>
        <w:rPr>
          <w:b/>
          <w:i/>
          <w:color w:val="0D0D0D"/>
          <w:sz w:val="24"/>
          <w:szCs w:val="24"/>
          <w:highlight w:val="white"/>
          <w:vertAlign w:val="subscript"/>
        </w:rPr>
        <w:t>(2,k=1)</w:t>
      </w:r>
      <w:r>
        <w:rPr>
          <w:b/>
          <w:i/>
          <w:color w:val="0D0D0D"/>
          <w:sz w:val="24"/>
          <w:szCs w:val="24"/>
          <w:highlight w:val="white"/>
        </w:rPr>
        <w:t>Operation</w:t>
      </w:r>
      <w:r>
        <w:rPr>
          <w:b/>
          <w:i/>
          <w:color w:val="0D0D0D"/>
          <w:sz w:val="24"/>
          <w:szCs w:val="24"/>
          <w:highlight w:val="white"/>
          <w:vertAlign w:val="subscript"/>
        </w:rPr>
        <w:t xml:space="preserve"> </w:t>
      </w:r>
      <w:r>
        <w:rPr>
          <w:b/>
          <w:i/>
          <w:color w:val="0D0D0D"/>
          <w:sz w:val="24"/>
          <w:szCs w:val="24"/>
          <w:highlight w:val="white"/>
        </w:rPr>
        <w:t>+Σ</w:t>
      </w:r>
      <w:r>
        <w:rPr>
          <w:b/>
          <w:i/>
          <w:color w:val="0D0D0D"/>
          <w:sz w:val="24"/>
          <w:szCs w:val="24"/>
          <w:highlight w:val="white"/>
          <w:vertAlign w:val="subscript"/>
        </w:rPr>
        <w:t>(2,k=1)</w:t>
      </w:r>
      <w:proofErr w:type="spellStart"/>
      <w:r>
        <w:rPr>
          <w:b/>
          <w:i/>
          <w:color w:val="0D0D0D"/>
          <w:sz w:val="24"/>
          <w:szCs w:val="24"/>
          <w:highlight w:val="white"/>
        </w:rPr>
        <w:t>Reporting</w:t>
      </w:r>
      <w:r>
        <w:rPr>
          <w:b/>
          <w:i/>
          <w:color w:val="0D0D0D"/>
          <w:sz w:val="24"/>
          <w:szCs w:val="24"/>
          <w:highlight w:val="white"/>
          <w:vertAlign w:val="subscript"/>
        </w:rPr>
        <w:t>k</w:t>
      </w:r>
      <w:proofErr w:type="spellEnd"/>
      <w:r>
        <w:rPr>
          <w:b/>
          <w:i/>
          <w:color w:val="0D0D0D"/>
          <w:sz w:val="24"/>
          <w:szCs w:val="24"/>
          <w:highlight w:val="white"/>
          <w:vertAlign w:val="subscript"/>
        </w:rPr>
        <w:t xml:space="preserve"> </w:t>
      </w:r>
      <w:r>
        <w:rPr>
          <w:b/>
          <w:i/>
          <w:color w:val="0D0D0D"/>
          <w:sz w:val="24"/>
          <w:szCs w:val="24"/>
          <w:highlight w:val="white"/>
        </w:rPr>
        <w:t>+Σ</w:t>
      </w:r>
      <w:r>
        <w:rPr>
          <w:b/>
          <w:i/>
          <w:color w:val="0D0D0D"/>
          <w:sz w:val="24"/>
          <w:szCs w:val="24"/>
          <w:highlight w:val="white"/>
          <w:vertAlign w:val="subscript"/>
        </w:rPr>
        <w:t>(2,k=1)</w:t>
      </w:r>
      <w:r>
        <w:rPr>
          <w:b/>
          <w:i/>
          <w:color w:val="0D0D0D"/>
          <w:sz w:val="24"/>
          <w:szCs w:val="24"/>
          <w:highlight w:val="white"/>
        </w:rPr>
        <w:t>Compliance</w:t>
      </w:r>
      <w:r>
        <w:rPr>
          <w:b/>
          <w:i/>
          <w:color w:val="0D0D0D"/>
          <w:sz w:val="24"/>
          <w:szCs w:val="24"/>
          <w:highlight w:val="white"/>
          <w:vertAlign w:val="subscript"/>
        </w:rPr>
        <w:t xml:space="preserve"> </w:t>
      </w:r>
      <w:r>
        <w:rPr>
          <w:b/>
          <w:i/>
          <w:color w:val="0D0D0D"/>
          <w:sz w:val="24"/>
          <w:szCs w:val="24"/>
          <w:highlight w:val="white"/>
          <w:vertAlign w:val="subscript"/>
        </w:rPr>
        <w:tab/>
      </w:r>
      <w:r>
        <w:rPr>
          <w:b/>
          <w:color w:val="0D0D0D"/>
          <w:sz w:val="24"/>
          <w:szCs w:val="24"/>
          <w:highlight w:val="white"/>
          <w:vertAlign w:val="subscript"/>
        </w:rPr>
        <w:tab/>
      </w:r>
    </w:p>
    <w:p w14:paraId="757CFB21" w14:textId="77777777" w:rsidR="0086408D" w:rsidRDefault="0086408D">
      <w:pPr>
        <w:ind w:left="-270"/>
        <w:rPr>
          <w:bCs/>
          <w:sz w:val="24"/>
          <w:szCs w:val="24"/>
        </w:rPr>
      </w:pPr>
      <w:r>
        <w:rPr>
          <w:bCs/>
          <w:sz w:val="24"/>
          <w:szCs w:val="24"/>
        </w:rPr>
        <w:t>Each of the</w:t>
      </w:r>
      <w:r w:rsidR="0051271A" w:rsidRPr="001C56B6">
        <w:rPr>
          <w:bCs/>
          <w:sz w:val="24"/>
          <w:szCs w:val="24"/>
        </w:rPr>
        <w:t xml:space="preserve"> component is calculated </w:t>
      </w:r>
      <w:r>
        <w:rPr>
          <w:bCs/>
          <w:sz w:val="24"/>
          <w:szCs w:val="24"/>
        </w:rPr>
        <w:t>as:</w:t>
      </w:r>
    </w:p>
    <w:p w14:paraId="337386B6" w14:textId="77777777" w:rsidR="00E95869" w:rsidRDefault="00E95869">
      <w:pPr>
        <w:ind w:left="-270"/>
        <w:rPr>
          <w:bCs/>
          <w:sz w:val="24"/>
          <w:szCs w:val="24"/>
        </w:rPr>
      </w:pPr>
    </w:p>
    <w:tbl>
      <w:tblPr>
        <w:tblStyle w:val="TableGrid"/>
        <w:tblW w:w="9625" w:type="dxa"/>
        <w:tblInd w:w="-270" w:type="dxa"/>
        <w:tblLook w:val="04A0" w:firstRow="1" w:lastRow="0" w:firstColumn="1" w:lastColumn="0" w:noHBand="0" w:noVBand="1"/>
      </w:tblPr>
      <w:tblGrid>
        <w:gridCol w:w="2142"/>
        <w:gridCol w:w="4649"/>
        <w:gridCol w:w="2834"/>
      </w:tblGrid>
      <w:tr w:rsidR="00E240FD" w14:paraId="10B3B3AC" w14:textId="77777777" w:rsidTr="006E5F15">
        <w:trPr>
          <w:trHeight w:val="684"/>
        </w:trPr>
        <w:tc>
          <w:tcPr>
            <w:tcW w:w="0" w:type="auto"/>
            <w:tcBorders>
              <w:top w:val="single" w:sz="4" w:space="0" w:color="auto"/>
              <w:left w:val="single" w:sz="4" w:space="0" w:color="auto"/>
              <w:bottom w:val="single" w:sz="4" w:space="0" w:color="auto"/>
            </w:tcBorders>
            <w:shd w:val="clear" w:color="auto" w:fill="auto"/>
            <w:vAlign w:val="center"/>
          </w:tcPr>
          <w:p w14:paraId="24F65476" w14:textId="2E844DF5" w:rsidR="00F14283" w:rsidRDefault="0008384E" w:rsidP="004B2933">
            <w:pPr>
              <w:jc w:val="center"/>
              <w:rPr>
                <w:bCs/>
                <w:sz w:val="24"/>
                <w:szCs w:val="24"/>
              </w:rPr>
            </w:pPr>
            <w:r>
              <w:rPr>
                <w:bCs/>
                <w:sz w:val="24"/>
                <w:szCs w:val="24"/>
              </w:rPr>
              <w:lastRenderedPageBreak/>
              <w:t>ERM</w:t>
            </w:r>
            <w:r w:rsidR="00374EF2">
              <w:rPr>
                <w:bCs/>
                <w:sz w:val="24"/>
                <w:szCs w:val="24"/>
              </w:rPr>
              <w:t>I Components</w:t>
            </w:r>
          </w:p>
        </w:tc>
        <w:tc>
          <w:tcPr>
            <w:tcW w:w="4649" w:type="dxa"/>
            <w:tcBorders>
              <w:top w:val="single" w:sz="4" w:space="0" w:color="auto"/>
              <w:bottom w:val="single" w:sz="4" w:space="0" w:color="auto"/>
            </w:tcBorders>
            <w:shd w:val="clear" w:color="auto" w:fill="auto"/>
            <w:vAlign w:val="center"/>
          </w:tcPr>
          <w:p w14:paraId="1912FF39" w14:textId="6D9E52BE" w:rsidR="00F14283" w:rsidRDefault="00374EF2" w:rsidP="004B2933">
            <w:pPr>
              <w:jc w:val="center"/>
              <w:rPr>
                <w:bCs/>
                <w:sz w:val="24"/>
                <w:szCs w:val="24"/>
              </w:rPr>
            </w:pPr>
            <w:r>
              <w:rPr>
                <w:bCs/>
                <w:sz w:val="24"/>
                <w:szCs w:val="24"/>
              </w:rPr>
              <w:t>Sub-component</w:t>
            </w:r>
          </w:p>
        </w:tc>
        <w:tc>
          <w:tcPr>
            <w:tcW w:w="2834" w:type="dxa"/>
            <w:tcBorders>
              <w:top w:val="single" w:sz="4" w:space="0" w:color="auto"/>
              <w:bottom w:val="single" w:sz="4" w:space="0" w:color="auto"/>
              <w:right w:val="single" w:sz="4" w:space="0" w:color="auto"/>
            </w:tcBorders>
            <w:shd w:val="clear" w:color="auto" w:fill="auto"/>
            <w:vAlign w:val="center"/>
          </w:tcPr>
          <w:p w14:paraId="08D5E4B5" w14:textId="27079FE5" w:rsidR="00F14283" w:rsidRDefault="00374EF2" w:rsidP="004B2933">
            <w:pPr>
              <w:jc w:val="center"/>
              <w:rPr>
                <w:bCs/>
                <w:sz w:val="24"/>
                <w:szCs w:val="24"/>
              </w:rPr>
            </w:pPr>
            <w:r>
              <w:rPr>
                <w:bCs/>
                <w:sz w:val="24"/>
                <w:szCs w:val="24"/>
              </w:rPr>
              <w:t>Detail</w:t>
            </w:r>
          </w:p>
        </w:tc>
      </w:tr>
      <w:tr w:rsidR="00E240FD" w14:paraId="64743A1F" w14:textId="77777777" w:rsidTr="006E5F15">
        <w:trPr>
          <w:trHeight w:val="850"/>
        </w:trPr>
        <w:tc>
          <w:tcPr>
            <w:tcW w:w="0" w:type="auto"/>
            <w:vMerge w:val="restart"/>
            <w:tcBorders>
              <w:top w:val="single" w:sz="4" w:space="0" w:color="auto"/>
            </w:tcBorders>
            <w:vAlign w:val="center"/>
          </w:tcPr>
          <w:p w14:paraId="59007EA3" w14:textId="4D35105B" w:rsidR="00DD1CEF" w:rsidRDefault="00DD1CEF" w:rsidP="00723E7A">
            <w:pPr>
              <w:rPr>
                <w:bCs/>
                <w:sz w:val="24"/>
                <w:szCs w:val="24"/>
              </w:rPr>
            </w:pPr>
            <w:r>
              <w:rPr>
                <w:bCs/>
                <w:sz w:val="24"/>
                <w:szCs w:val="24"/>
              </w:rPr>
              <w:t>Strategy</w:t>
            </w:r>
          </w:p>
        </w:tc>
        <w:tc>
          <w:tcPr>
            <w:tcW w:w="4649" w:type="dxa"/>
            <w:tcBorders>
              <w:top w:val="single" w:sz="4" w:space="0" w:color="auto"/>
            </w:tcBorders>
            <w:vAlign w:val="center"/>
          </w:tcPr>
          <w:p w14:paraId="0307130D" w14:textId="43D4CCC5" w:rsidR="00DD1CEF" w:rsidRDefault="00DD1CEF" w:rsidP="006E5F15">
            <w:pPr>
              <w:jc w:val="center"/>
              <w:rPr>
                <w:bCs/>
                <w:sz w:val="24"/>
                <w:szCs w:val="24"/>
              </w:rPr>
            </w:pPr>
            <w:r w:rsidRPr="00394FE0">
              <w:rPr>
                <w:bCs/>
                <w:sz w:val="24"/>
                <w:szCs w:val="24"/>
              </w:rPr>
              <w:t>Strategy</w:t>
            </w:r>
            <w:r w:rsidR="009539C4" w:rsidRPr="009539C4">
              <w:rPr>
                <w:bCs/>
                <w:sz w:val="16"/>
                <w:szCs w:val="16"/>
              </w:rPr>
              <w:t>1</w:t>
            </w:r>
            <w:r w:rsidR="00921718">
              <w:rPr>
                <w:bCs/>
                <w:sz w:val="16"/>
                <w:szCs w:val="16"/>
              </w:rPr>
              <w:t xml:space="preserve">  </w:t>
            </w:r>
            <w:r w:rsidR="009539C4">
              <w:rPr>
                <w:bCs/>
                <w:sz w:val="16"/>
                <w:szCs w:val="16"/>
              </w:rPr>
              <w:t xml:space="preserve"> =</w:t>
            </w:r>
            <w:r w:rsidR="00921718">
              <w:rPr>
                <w:bCs/>
                <w:sz w:val="16"/>
                <w:szCs w:val="16"/>
              </w:rPr>
              <w:t xml:space="preserve">  </w:t>
            </w:r>
            <w:r w:rsidR="009539C4">
              <w:rPr>
                <w:bCs/>
                <w:sz w:val="16"/>
                <w:szCs w:val="16"/>
              </w:rPr>
              <w:t xml:space="preserve"> </w:t>
            </w:r>
            <m:oMath>
              <m:f>
                <m:fPr>
                  <m:ctrlPr>
                    <w:rPr>
                      <w:rFonts w:ascii="Cambria Math" w:hAnsi="Cambria Math"/>
                      <w:bCs/>
                      <w:i/>
                      <w:sz w:val="32"/>
                      <w:szCs w:val="32"/>
                    </w:rPr>
                  </m:ctrlPr>
                </m:fPr>
                <m:num>
                  <m:r>
                    <m:rPr>
                      <m:sty m:val="p"/>
                    </m:rPr>
                    <w:rPr>
                      <w:rFonts w:ascii="Cambria Math" w:hAnsi="Cambria Math" w:cs="AdvOT7d6df7ab.I"/>
                      <w:sz w:val="32"/>
                      <w:szCs w:val="32"/>
                      <w:lang w:val="en-GB"/>
                    </w:rPr>
                    <m:t>Sales- µ</m:t>
                  </m:r>
                </m:num>
                <m:den>
                  <m:r>
                    <m:rPr>
                      <m:sty m:val="p"/>
                    </m:rPr>
                    <w:rPr>
                      <w:rFonts w:ascii="Cambria Math" w:hAnsi="Cambria Math"/>
                      <w:color w:val="1F1F1F"/>
                      <w:sz w:val="32"/>
                      <w:szCs w:val="32"/>
                      <w:shd w:val="clear" w:color="auto" w:fill="FFFFFF"/>
                    </w:rPr>
                    <m:t>σ</m:t>
                  </m:r>
                </m:den>
              </m:f>
            </m:oMath>
          </w:p>
        </w:tc>
        <w:tc>
          <w:tcPr>
            <w:tcW w:w="2834" w:type="dxa"/>
            <w:tcBorders>
              <w:top w:val="single" w:sz="4" w:space="0" w:color="auto"/>
            </w:tcBorders>
            <w:vAlign w:val="center"/>
          </w:tcPr>
          <w:p w14:paraId="41729969" w14:textId="42C1B78A" w:rsidR="00DD1CEF" w:rsidRPr="00B27184" w:rsidRDefault="0003459A" w:rsidP="00B27184">
            <w:pPr>
              <w:pStyle w:val="NormalWeb"/>
              <w:spacing w:before="0" w:beforeAutospacing="0" w:after="0" w:afterAutospacing="0"/>
              <w:rPr>
                <w:rFonts w:ascii="Arial" w:eastAsia="Arial" w:hAnsi="Arial" w:cs="Arial"/>
                <w:bCs/>
                <w:lang w:val="en" w:eastAsia="en-GB"/>
              </w:rPr>
            </w:pPr>
            <w:r w:rsidRPr="00B27184">
              <w:rPr>
                <w:rFonts w:ascii="Arial" w:eastAsia="Arial" w:hAnsi="Arial" w:cs="Arial"/>
                <w:lang w:val="en" w:eastAsia="en-GB"/>
              </w:rPr>
              <w:t xml:space="preserve">Sales is the </w:t>
            </w:r>
            <w:proofErr w:type="gramStart"/>
            <w:r w:rsidRPr="00B27184">
              <w:rPr>
                <w:rFonts w:ascii="Arial" w:eastAsia="Arial" w:hAnsi="Arial" w:cs="Arial"/>
                <w:lang w:val="en" w:eastAsia="en-GB"/>
              </w:rPr>
              <w:t>amount</w:t>
            </w:r>
            <w:proofErr w:type="gramEnd"/>
            <w:r w:rsidRPr="00B27184">
              <w:rPr>
                <w:rFonts w:ascii="Arial" w:eastAsia="Arial" w:hAnsi="Arial" w:cs="Arial"/>
                <w:lang w:val="en" w:eastAsia="en-GB"/>
              </w:rPr>
              <w:t xml:space="preserve"> of sales that the company recorded for its fiscal year 2022; µ is the industry average for sales that year; and σ is the industry variation for sales that year.</w:t>
            </w:r>
          </w:p>
        </w:tc>
      </w:tr>
      <w:tr w:rsidR="00E240FD" w14:paraId="0D64E94C" w14:textId="77777777" w:rsidTr="006E5F15">
        <w:trPr>
          <w:trHeight w:val="850"/>
        </w:trPr>
        <w:tc>
          <w:tcPr>
            <w:tcW w:w="0" w:type="auto"/>
            <w:vMerge/>
            <w:vAlign w:val="center"/>
          </w:tcPr>
          <w:p w14:paraId="59E69419" w14:textId="77777777" w:rsidR="00DD1CEF" w:rsidRDefault="00DD1CEF" w:rsidP="00723E7A">
            <w:pPr>
              <w:rPr>
                <w:bCs/>
                <w:sz w:val="24"/>
                <w:szCs w:val="24"/>
              </w:rPr>
            </w:pPr>
          </w:p>
        </w:tc>
        <w:tc>
          <w:tcPr>
            <w:tcW w:w="4649" w:type="dxa"/>
            <w:vAlign w:val="center"/>
          </w:tcPr>
          <w:p w14:paraId="7DCC5EF1" w14:textId="0C793248" w:rsidR="00DD1CEF" w:rsidRDefault="00DD1CEF" w:rsidP="006E5F15">
            <w:pPr>
              <w:jc w:val="center"/>
              <w:rPr>
                <w:bCs/>
                <w:sz w:val="24"/>
                <w:szCs w:val="24"/>
              </w:rPr>
            </w:pPr>
            <w:r w:rsidRPr="00394FE0">
              <w:rPr>
                <w:bCs/>
                <w:sz w:val="24"/>
                <w:szCs w:val="24"/>
              </w:rPr>
              <w:t>Strategy</w:t>
            </w:r>
            <w:proofErr w:type="gramStart"/>
            <w:r w:rsidR="009539C4" w:rsidRPr="009539C4">
              <w:rPr>
                <w:bCs/>
                <w:sz w:val="16"/>
                <w:szCs w:val="16"/>
              </w:rPr>
              <w:t>2</w:t>
            </w:r>
            <w:r w:rsidR="00921718">
              <w:rPr>
                <w:bCs/>
                <w:sz w:val="16"/>
                <w:szCs w:val="16"/>
              </w:rPr>
              <w:t xml:space="preserve">  </w:t>
            </w:r>
            <w:r w:rsidR="0001386C">
              <w:rPr>
                <w:bCs/>
                <w:sz w:val="16"/>
                <w:szCs w:val="16"/>
              </w:rPr>
              <w:t>=</w:t>
            </w:r>
            <w:proofErr w:type="gramEnd"/>
            <w:r w:rsidR="00921718">
              <w:rPr>
                <w:bCs/>
                <w:sz w:val="16"/>
                <w:szCs w:val="16"/>
              </w:rPr>
              <w:t xml:space="preserve">  </w:t>
            </w:r>
            <w:r w:rsidR="0001386C">
              <w:rPr>
                <w:bCs/>
                <w:sz w:val="16"/>
                <w:szCs w:val="16"/>
              </w:rPr>
              <w:t xml:space="preserve"> </w:t>
            </w:r>
            <m:oMath>
              <m:f>
                <m:fPr>
                  <m:ctrlPr>
                    <w:rPr>
                      <w:rFonts w:ascii="Cambria Math" w:hAnsi="Cambria Math"/>
                      <w:bCs/>
                      <w:i/>
                      <w:sz w:val="32"/>
                      <w:szCs w:val="32"/>
                    </w:rPr>
                  </m:ctrlPr>
                </m:fPr>
                <m:num>
                  <m:r>
                    <m:rPr>
                      <m:sty m:val="p"/>
                    </m:rPr>
                    <w:rPr>
                      <w:rFonts w:ascii="Cambria Math" w:hAnsi="Cambria Math" w:cs="AdvOT7d6df7ab.I"/>
                      <w:sz w:val="32"/>
                      <w:szCs w:val="32"/>
                      <w:lang w:val="en-GB"/>
                    </w:rPr>
                    <m:t>∆β - µ</m:t>
                  </m:r>
                  <m:r>
                    <m:rPr>
                      <m:sty m:val="p"/>
                    </m:rPr>
                    <w:rPr>
                      <w:rFonts w:ascii="Cambria Math" w:hAnsi="Cambria Math" w:cs="AdvOT7d6df7ab.I"/>
                      <w:sz w:val="32"/>
                      <w:szCs w:val="32"/>
                      <w:vertAlign w:val="subscript"/>
                      <w:lang w:val="en-GB"/>
                    </w:rPr>
                    <m:t>∆β</m:t>
                  </m:r>
                </m:num>
                <m:den>
                  <m:r>
                    <m:rPr>
                      <m:sty m:val="p"/>
                    </m:rPr>
                    <w:rPr>
                      <w:rFonts w:ascii="Cambria Math" w:hAnsi="Cambria Math"/>
                      <w:color w:val="1F1F1F"/>
                      <w:sz w:val="32"/>
                      <w:szCs w:val="32"/>
                      <w:shd w:val="clear" w:color="auto" w:fill="FFFFFF"/>
                    </w:rPr>
                    <m:t>σ</m:t>
                  </m:r>
                  <m:r>
                    <m:rPr>
                      <m:sty m:val="p"/>
                    </m:rPr>
                    <w:rPr>
                      <w:rFonts w:ascii="Cambria Math" w:hAnsi="Cambria Math" w:cs="AdvOT7d6df7ab.I"/>
                      <w:sz w:val="32"/>
                      <w:szCs w:val="32"/>
                      <w:vertAlign w:val="subscript"/>
                      <w:lang w:val="en-GB"/>
                    </w:rPr>
                    <m:t>µ∆β</m:t>
                  </m:r>
                </m:den>
              </m:f>
            </m:oMath>
          </w:p>
        </w:tc>
        <w:tc>
          <w:tcPr>
            <w:tcW w:w="2834" w:type="dxa"/>
            <w:vAlign w:val="center"/>
          </w:tcPr>
          <w:p w14:paraId="246337EB" w14:textId="1133F65E" w:rsidR="00DD1CEF" w:rsidRPr="005E2E0B" w:rsidRDefault="004C0271" w:rsidP="00723E7A">
            <w:pPr>
              <w:rPr>
                <w:bCs/>
                <w:sz w:val="24"/>
                <w:szCs w:val="24"/>
              </w:rPr>
            </w:pPr>
            <w:r w:rsidRPr="005E2E0B">
              <w:rPr>
                <w:bCs/>
                <w:sz w:val="24"/>
                <w:szCs w:val="24"/>
              </w:rPr>
              <w:t xml:space="preserve">∆β symbolizes </w:t>
            </w:r>
            <w:proofErr w:type="gramStart"/>
            <w:r w:rsidRPr="005E2E0B">
              <w:rPr>
                <w:bCs/>
                <w:sz w:val="24"/>
                <w:szCs w:val="24"/>
              </w:rPr>
              <w:t>the  alteration</w:t>
            </w:r>
            <w:proofErr w:type="gramEnd"/>
            <w:r w:rsidRPr="005E2E0B">
              <w:rPr>
                <w:bCs/>
                <w:sz w:val="24"/>
                <w:szCs w:val="24"/>
              </w:rPr>
              <w:t xml:space="preserve"> in systemic risk β for the firm </w:t>
            </w:r>
            <w:r w:rsidR="00062761" w:rsidRPr="005E2E0B">
              <w:rPr>
                <w:bCs/>
                <w:sz w:val="24"/>
                <w:szCs w:val="24"/>
              </w:rPr>
              <w:t>between</w:t>
            </w:r>
            <w:r w:rsidRPr="005E2E0B">
              <w:rPr>
                <w:bCs/>
                <w:sz w:val="24"/>
                <w:szCs w:val="24"/>
              </w:rPr>
              <w:t xml:space="preserve"> fiscal year 2022</w:t>
            </w:r>
            <w:r w:rsidR="00062761" w:rsidRPr="005E2E0B">
              <w:rPr>
                <w:bCs/>
                <w:sz w:val="24"/>
                <w:szCs w:val="24"/>
              </w:rPr>
              <w:t xml:space="preserve"> and 2021</w:t>
            </w:r>
            <w:r w:rsidRPr="005E2E0B">
              <w:rPr>
                <w:bCs/>
                <w:sz w:val="24"/>
                <w:szCs w:val="24"/>
              </w:rPr>
              <w:t>, µ</w:t>
            </w:r>
            <w:r w:rsidR="00062761" w:rsidRPr="005E2E0B">
              <w:rPr>
                <w:bCs/>
                <w:sz w:val="24"/>
                <w:szCs w:val="24"/>
                <w:vertAlign w:val="subscript"/>
              </w:rPr>
              <w:t>∆β</w:t>
            </w:r>
            <w:r w:rsidRPr="005E2E0B">
              <w:rPr>
                <w:bCs/>
                <w:sz w:val="24"/>
                <w:szCs w:val="24"/>
                <w:vertAlign w:val="subscript"/>
              </w:rPr>
              <w:t xml:space="preserve"> </w:t>
            </w:r>
            <w:r w:rsidRPr="005E2E0B">
              <w:rPr>
                <w:bCs/>
                <w:sz w:val="24"/>
                <w:szCs w:val="24"/>
              </w:rPr>
              <w:t>signifies average yearly change in systemic risk β for 2022 across industry and σ</w:t>
            </w:r>
            <w:r w:rsidR="00062761" w:rsidRPr="005E2E0B">
              <w:rPr>
                <w:bCs/>
                <w:sz w:val="24"/>
                <w:szCs w:val="24"/>
                <w:vertAlign w:val="subscript"/>
              </w:rPr>
              <w:t xml:space="preserve">µ∆β </w:t>
            </w:r>
            <w:r w:rsidRPr="005E2E0B">
              <w:rPr>
                <w:bCs/>
                <w:sz w:val="24"/>
                <w:szCs w:val="24"/>
              </w:rPr>
              <w:t>represents variance within industry's change of systemic risk β also for this same year.</w:t>
            </w:r>
          </w:p>
        </w:tc>
      </w:tr>
      <w:tr w:rsidR="00E240FD" w14:paraId="58B7D6B4" w14:textId="77777777" w:rsidTr="004B2933">
        <w:trPr>
          <w:trHeight w:val="850"/>
        </w:trPr>
        <w:tc>
          <w:tcPr>
            <w:tcW w:w="0" w:type="auto"/>
            <w:vMerge w:val="restart"/>
            <w:vAlign w:val="center"/>
          </w:tcPr>
          <w:p w14:paraId="7356C18D" w14:textId="11D7ED03" w:rsidR="009539C4" w:rsidRDefault="009539C4" w:rsidP="00723E7A">
            <w:pPr>
              <w:rPr>
                <w:bCs/>
                <w:sz w:val="24"/>
                <w:szCs w:val="24"/>
              </w:rPr>
            </w:pPr>
            <w:r>
              <w:rPr>
                <w:bCs/>
                <w:sz w:val="24"/>
                <w:szCs w:val="24"/>
              </w:rPr>
              <w:t>Operations</w:t>
            </w:r>
          </w:p>
        </w:tc>
        <w:tc>
          <w:tcPr>
            <w:tcW w:w="4649" w:type="dxa"/>
            <w:vAlign w:val="center"/>
          </w:tcPr>
          <w:p w14:paraId="624C4039" w14:textId="4FD845F3" w:rsidR="009539C4" w:rsidRPr="004B2933" w:rsidRDefault="009539C4" w:rsidP="004B2933">
            <w:pPr>
              <w:jc w:val="center"/>
              <w:rPr>
                <w:bCs/>
                <w:i/>
                <w:iCs/>
                <w:sz w:val="24"/>
                <w:szCs w:val="24"/>
              </w:rPr>
            </w:pPr>
            <w:r w:rsidRPr="004B2933">
              <w:rPr>
                <w:bCs/>
                <w:i/>
                <w:iCs/>
                <w:sz w:val="24"/>
                <w:szCs w:val="24"/>
              </w:rPr>
              <w:t>Operations</w:t>
            </w:r>
            <w:r w:rsidRPr="004B2933">
              <w:rPr>
                <w:bCs/>
                <w:i/>
                <w:iCs/>
                <w:sz w:val="16"/>
                <w:szCs w:val="16"/>
              </w:rPr>
              <w:t xml:space="preserve">1 </w:t>
            </w:r>
            <w:r w:rsidR="00921718" w:rsidRPr="004B2933">
              <w:rPr>
                <w:bCs/>
                <w:i/>
                <w:iCs/>
                <w:sz w:val="16"/>
                <w:szCs w:val="16"/>
              </w:rPr>
              <w:t xml:space="preserve">  </w:t>
            </w:r>
            <w:r w:rsidR="0001386C" w:rsidRPr="004B2933">
              <w:rPr>
                <w:bCs/>
                <w:i/>
                <w:iCs/>
                <w:sz w:val="16"/>
                <w:szCs w:val="16"/>
              </w:rPr>
              <w:t xml:space="preserve">= </w:t>
            </w:r>
            <w:r w:rsidR="00921718" w:rsidRPr="004B2933">
              <w:rPr>
                <w:bCs/>
                <w:i/>
                <w:iCs/>
                <w:sz w:val="16"/>
                <w:szCs w:val="16"/>
              </w:rPr>
              <w:t xml:space="preserve">  </w:t>
            </w:r>
            <w:r w:rsidR="00977B42" w:rsidRPr="004B2933">
              <w:rPr>
                <w:bCs/>
                <w:i/>
                <w:iCs/>
                <w:sz w:val="16"/>
                <w:szCs w:val="16"/>
              </w:rPr>
              <w:t xml:space="preserve"> </w:t>
            </w:r>
            <m:oMath>
              <m:f>
                <m:fPr>
                  <m:ctrlPr>
                    <w:rPr>
                      <w:rFonts w:ascii="Cambria Math" w:hAnsi="Cambria Math"/>
                      <w:bCs/>
                      <w:i/>
                      <w:iCs/>
                      <w:sz w:val="32"/>
                      <w:szCs w:val="32"/>
                    </w:rPr>
                  </m:ctrlPr>
                </m:fPr>
                <m:num>
                  <m:r>
                    <w:rPr>
                      <w:rFonts w:ascii="Cambria Math" w:hAnsi="Cambria Math"/>
                      <w:sz w:val="32"/>
                      <w:szCs w:val="32"/>
                      <w:lang w:val="en-GB"/>
                    </w:rPr>
                    <m:t>Sales</m:t>
                  </m:r>
                </m:num>
                <m:den>
                  <m:r>
                    <w:rPr>
                      <w:rFonts w:ascii="Cambria Math" w:hAnsi="Cambria Math"/>
                      <w:sz w:val="32"/>
                      <w:szCs w:val="32"/>
                    </w:rPr>
                    <m:t>Total Assets</m:t>
                  </m:r>
                </m:den>
              </m:f>
            </m:oMath>
          </w:p>
        </w:tc>
        <w:tc>
          <w:tcPr>
            <w:tcW w:w="2834" w:type="dxa"/>
            <w:vAlign w:val="center"/>
          </w:tcPr>
          <w:p w14:paraId="274107AA" w14:textId="0F29AEB3" w:rsidR="00A40E44" w:rsidRPr="005E2E0B" w:rsidRDefault="00A40E44" w:rsidP="00A40E44">
            <w:pPr>
              <w:rPr>
                <w:bCs/>
                <w:sz w:val="24"/>
                <w:szCs w:val="24"/>
              </w:rPr>
            </w:pPr>
            <w:r w:rsidRPr="005E2E0B">
              <w:rPr>
                <w:bCs/>
                <w:sz w:val="24"/>
                <w:szCs w:val="24"/>
              </w:rPr>
              <w:t xml:space="preserve">Sales represents the sales volume of </w:t>
            </w:r>
            <w:r w:rsidR="00DC7E4C" w:rsidRPr="005E2E0B">
              <w:rPr>
                <w:bCs/>
                <w:sz w:val="24"/>
                <w:szCs w:val="24"/>
              </w:rPr>
              <w:t xml:space="preserve">the </w:t>
            </w:r>
            <w:proofErr w:type="gramStart"/>
            <w:r w:rsidR="00DC7E4C" w:rsidRPr="005E2E0B">
              <w:rPr>
                <w:bCs/>
                <w:sz w:val="24"/>
                <w:szCs w:val="24"/>
              </w:rPr>
              <w:t>firm</w:t>
            </w:r>
            <w:proofErr w:type="gramEnd"/>
            <w:r w:rsidRPr="005E2E0B">
              <w:rPr>
                <w:bCs/>
                <w:sz w:val="24"/>
                <w:szCs w:val="24"/>
              </w:rPr>
              <w:t xml:space="preserve"> </w:t>
            </w:r>
          </w:p>
          <w:p w14:paraId="04CFCA25" w14:textId="77777777" w:rsidR="00A40E44" w:rsidRPr="005E2E0B" w:rsidRDefault="00A40E44" w:rsidP="00A40E44">
            <w:pPr>
              <w:rPr>
                <w:bCs/>
                <w:sz w:val="24"/>
                <w:szCs w:val="24"/>
              </w:rPr>
            </w:pPr>
            <w:r w:rsidRPr="005E2E0B">
              <w:rPr>
                <w:bCs/>
                <w:sz w:val="24"/>
                <w:szCs w:val="24"/>
              </w:rPr>
              <w:t>in fiscal year 2022, Total Assets is the total assets of the</w:t>
            </w:r>
          </w:p>
          <w:p w14:paraId="2248AA3E" w14:textId="103983AC" w:rsidR="009539C4" w:rsidRPr="005E2E0B" w:rsidRDefault="00A40E44" w:rsidP="00A40E44">
            <w:pPr>
              <w:rPr>
                <w:bCs/>
                <w:sz w:val="24"/>
                <w:szCs w:val="24"/>
              </w:rPr>
            </w:pPr>
            <w:r w:rsidRPr="005E2E0B">
              <w:rPr>
                <w:bCs/>
                <w:sz w:val="24"/>
                <w:szCs w:val="24"/>
              </w:rPr>
              <w:t xml:space="preserve">firm in </w:t>
            </w:r>
            <w:r w:rsidR="0081046C" w:rsidRPr="005E2E0B">
              <w:rPr>
                <w:bCs/>
                <w:sz w:val="24"/>
                <w:szCs w:val="24"/>
              </w:rPr>
              <w:t>that same year</w:t>
            </w:r>
            <w:r w:rsidRPr="005E2E0B">
              <w:rPr>
                <w:bCs/>
                <w:sz w:val="24"/>
                <w:szCs w:val="24"/>
              </w:rPr>
              <w:t>.</w:t>
            </w:r>
          </w:p>
        </w:tc>
      </w:tr>
      <w:tr w:rsidR="00E240FD" w14:paraId="54F6F794" w14:textId="77777777" w:rsidTr="004B2933">
        <w:trPr>
          <w:trHeight w:val="981"/>
        </w:trPr>
        <w:tc>
          <w:tcPr>
            <w:tcW w:w="0" w:type="auto"/>
            <w:vMerge/>
            <w:vAlign w:val="center"/>
          </w:tcPr>
          <w:p w14:paraId="1FB48A7D" w14:textId="77777777" w:rsidR="009539C4" w:rsidRDefault="009539C4" w:rsidP="00723E7A">
            <w:pPr>
              <w:rPr>
                <w:bCs/>
                <w:sz w:val="24"/>
                <w:szCs w:val="24"/>
              </w:rPr>
            </w:pPr>
          </w:p>
        </w:tc>
        <w:tc>
          <w:tcPr>
            <w:tcW w:w="4649" w:type="dxa"/>
            <w:vAlign w:val="center"/>
          </w:tcPr>
          <w:p w14:paraId="6C31A1BE" w14:textId="1309222F" w:rsidR="009539C4" w:rsidRPr="004B2933" w:rsidRDefault="009539C4" w:rsidP="004B2933">
            <w:pPr>
              <w:jc w:val="center"/>
              <w:rPr>
                <w:bCs/>
                <w:i/>
                <w:iCs/>
                <w:sz w:val="24"/>
                <w:szCs w:val="24"/>
              </w:rPr>
            </w:pPr>
            <w:r w:rsidRPr="004B2933">
              <w:rPr>
                <w:bCs/>
                <w:i/>
                <w:iCs/>
                <w:sz w:val="24"/>
                <w:szCs w:val="24"/>
              </w:rPr>
              <w:t>Operations</w:t>
            </w:r>
            <w:proofErr w:type="gramStart"/>
            <w:r w:rsidRPr="004B2933">
              <w:rPr>
                <w:bCs/>
                <w:i/>
                <w:iCs/>
                <w:sz w:val="16"/>
                <w:szCs w:val="16"/>
              </w:rPr>
              <w:t>2</w:t>
            </w:r>
            <w:r w:rsidR="00921718" w:rsidRPr="004B2933">
              <w:rPr>
                <w:bCs/>
                <w:i/>
                <w:iCs/>
                <w:sz w:val="16"/>
                <w:szCs w:val="16"/>
              </w:rPr>
              <w:t xml:space="preserve">  </w:t>
            </w:r>
            <w:r w:rsidR="0001386C" w:rsidRPr="004B2933">
              <w:rPr>
                <w:bCs/>
                <w:i/>
                <w:iCs/>
                <w:sz w:val="16"/>
                <w:szCs w:val="16"/>
              </w:rPr>
              <w:t>=</w:t>
            </w:r>
            <w:proofErr w:type="gramEnd"/>
            <w:r w:rsidR="00921718" w:rsidRPr="004B2933">
              <w:rPr>
                <w:bCs/>
                <w:i/>
                <w:iCs/>
                <w:sz w:val="16"/>
                <w:szCs w:val="16"/>
              </w:rPr>
              <w:t xml:space="preserve">  </w:t>
            </w:r>
            <w:r w:rsidR="0001386C" w:rsidRPr="004B2933">
              <w:rPr>
                <w:bCs/>
                <w:i/>
                <w:iCs/>
                <w:sz w:val="16"/>
                <w:szCs w:val="16"/>
              </w:rPr>
              <w:t xml:space="preserve"> </w:t>
            </w:r>
            <m:oMath>
              <m:f>
                <m:fPr>
                  <m:ctrlPr>
                    <w:rPr>
                      <w:rFonts w:ascii="Cambria Math" w:hAnsi="Cambria Math"/>
                      <w:bCs/>
                      <w:i/>
                      <w:iCs/>
                      <w:sz w:val="32"/>
                      <w:szCs w:val="32"/>
                    </w:rPr>
                  </m:ctrlPr>
                </m:fPr>
                <m:num>
                  <m:r>
                    <w:rPr>
                      <w:rFonts w:ascii="Cambria Math" w:hAnsi="Cambria Math"/>
                      <w:sz w:val="32"/>
                      <w:szCs w:val="32"/>
                      <w:lang w:val="en-GB"/>
                    </w:rPr>
                    <m:t>Sales</m:t>
                  </m:r>
                </m:num>
                <m:den>
                  <m:r>
                    <w:rPr>
                      <w:rFonts w:ascii="Cambria Math" w:hAnsi="Cambria Math"/>
                      <w:sz w:val="32"/>
                      <w:szCs w:val="32"/>
                    </w:rPr>
                    <m:t>Employee</m:t>
                  </m:r>
                </m:den>
              </m:f>
            </m:oMath>
          </w:p>
        </w:tc>
        <w:tc>
          <w:tcPr>
            <w:tcW w:w="2834" w:type="dxa"/>
            <w:vAlign w:val="center"/>
          </w:tcPr>
          <w:p w14:paraId="11A81514" w14:textId="4E979F40" w:rsidR="0081046C" w:rsidRPr="005E2E0B" w:rsidRDefault="0081046C" w:rsidP="0081046C">
            <w:pPr>
              <w:rPr>
                <w:bCs/>
                <w:sz w:val="24"/>
                <w:szCs w:val="24"/>
              </w:rPr>
            </w:pPr>
            <w:r w:rsidRPr="005E2E0B">
              <w:rPr>
                <w:bCs/>
                <w:sz w:val="24"/>
                <w:szCs w:val="24"/>
              </w:rPr>
              <w:t xml:space="preserve">Sales represents the sales volume of </w:t>
            </w:r>
            <w:r w:rsidR="00DC7E4C" w:rsidRPr="005E2E0B">
              <w:rPr>
                <w:bCs/>
                <w:sz w:val="24"/>
                <w:szCs w:val="24"/>
              </w:rPr>
              <w:t xml:space="preserve">the </w:t>
            </w:r>
            <w:proofErr w:type="gramStart"/>
            <w:r w:rsidR="00DC7E4C" w:rsidRPr="005E2E0B">
              <w:rPr>
                <w:bCs/>
                <w:sz w:val="24"/>
                <w:szCs w:val="24"/>
              </w:rPr>
              <w:t>firm</w:t>
            </w:r>
            <w:proofErr w:type="gramEnd"/>
            <w:r w:rsidRPr="005E2E0B">
              <w:rPr>
                <w:bCs/>
                <w:sz w:val="24"/>
                <w:szCs w:val="24"/>
              </w:rPr>
              <w:t xml:space="preserve"> </w:t>
            </w:r>
          </w:p>
          <w:p w14:paraId="4716E90A" w14:textId="14394466" w:rsidR="009539C4" w:rsidRPr="005E2E0B" w:rsidRDefault="0081046C" w:rsidP="00EB6FC9">
            <w:pPr>
              <w:rPr>
                <w:bCs/>
                <w:sz w:val="24"/>
                <w:szCs w:val="24"/>
              </w:rPr>
            </w:pPr>
            <w:r w:rsidRPr="005E2E0B">
              <w:rPr>
                <w:bCs/>
                <w:sz w:val="24"/>
                <w:szCs w:val="24"/>
              </w:rPr>
              <w:t xml:space="preserve">in fiscal year 2022, Employee is the total </w:t>
            </w:r>
            <w:r w:rsidR="00EB6FC9" w:rsidRPr="005E2E0B">
              <w:rPr>
                <w:bCs/>
                <w:sz w:val="24"/>
                <w:szCs w:val="24"/>
              </w:rPr>
              <w:t>number of employees</w:t>
            </w:r>
            <w:r w:rsidRPr="005E2E0B">
              <w:rPr>
                <w:bCs/>
                <w:sz w:val="24"/>
                <w:szCs w:val="24"/>
              </w:rPr>
              <w:t xml:space="preserve"> </w:t>
            </w:r>
            <w:r w:rsidR="00EB6FC9" w:rsidRPr="005E2E0B">
              <w:rPr>
                <w:bCs/>
                <w:sz w:val="24"/>
                <w:szCs w:val="24"/>
              </w:rPr>
              <w:t xml:space="preserve">the </w:t>
            </w:r>
            <w:r w:rsidRPr="005E2E0B">
              <w:rPr>
                <w:bCs/>
                <w:sz w:val="24"/>
                <w:szCs w:val="24"/>
              </w:rPr>
              <w:t xml:space="preserve">firm </w:t>
            </w:r>
            <w:r w:rsidR="00EB6FC9" w:rsidRPr="005E2E0B">
              <w:rPr>
                <w:bCs/>
                <w:sz w:val="24"/>
                <w:szCs w:val="24"/>
              </w:rPr>
              <w:t xml:space="preserve">has </w:t>
            </w:r>
            <w:r w:rsidRPr="005E2E0B">
              <w:rPr>
                <w:bCs/>
                <w:sz w:val="24"/>
                <w:szCs w:val="24"/>
              </w:rPr>
              <w:t>in that same year.</w:t>
            </w:r>
          </w:p>
        </w:tc>
      </w:tr>
      <w:tr w:rsidR="00E240FD" w14:paraId="602F5889" w14:textId="77777777" w:rsidTr="004B2933">
        <w:trPr>
          <w:trHeight w:val="850"/>
        </w:trPr>
        <w:tc>
          <w:tcPr>
            <w:tcW w:w="0" w:type="auto"/>
            <w:vMerge w:val="restart"/>
            <w:vAlign w:val="center"/>
          </w:tcPr>
          <w:p w14:paraId="2184C587" w14:textId="2C131069" w:rsidR="00C66A33" w:rsidRDefault="00C66A33" w:rsidP="00723E7A">
            <w:pPr>
              <w:rPr>
                <w:bCs/>
                <w:sz w:val="24"/>
                <w:szCs w:val="24"/>
              </w:rPr>
            </w:pPr>
            <w:r>
              <w:rPr>
                <w:bCs/>
                <w:sz w:val="24"/>
                <w:szCs w:val="24"/>
              </w:rPr>
              <w:t>Reporting</w:t>
            </w:r>
          </w:p>
        </w:tc>
        <w:tc>
          <w:tcPr>
            <w:tcW w:w="4649" w:type="dxa"/>
            <w:vAlign w:val="center"/>
          </w:tcPr>
          <w:p w14:paraId="7D9AA0EF" w14:textId="23AC341B" w:rsidR="00C66A33" w:rsidRPr="004B2933" w:rsidRDefault="00C66A33" w:rsidP="004B2933">
            <w:pPr>
              <w:jc w:val="center"/>
              <w:rPr>
                <w:bCs/>
                <w:i/>
                <w:iCs/>
                <w:sz w:val="24"/>
                <w:szCs w:val="24"/>
              </w:rPr>
            </w:pPr>
            <w:r w:rsidRPr="004B2933">
              <w:rPr>
                <w:bCs/>
                <w:i/>
                <w:iCs/>
                <w:sz w:val="24"/>
                <w:szCs w:val="24"/>
              </w:rPr>
              <w:t>Reporting</w:t>
            </w:r>
            <w:proofErr w:type="gramStart"/>
            <w:r w:rsidRPr="004B2933">
              <w:rPr>
                <w:bCs/>
                <w:i/>
                <w:iCs/>
                <w:sz w:val="16"/>
                <w:szCs w:val="16"/>
              </w:rPr>
              <w:t>1</w:t>
            </w:r>
            <w:r w:rsidR="00E947DA" w:rsidRPr="004B2933">
              <w:rPr>
                <w:bCs/>
                <w:i/>
                <w:iCs/>
                <w:sz w:val="24"/>
                <w:szCs w:val="24"/>
              </w:rPr>
              <w:t xml:space="preserve">  =</w:t>
            </w:r>
            <w:proofErr w:type="gramEnd"/>
            <w:r w:rsidR="00E947DA" w:rsidRPr="004B2933">
              <w:rPr>
                <w:bCs/>
                <w:i/>
                <w:iCs/>
                <w:sz w:val="24"/>
                <w:szCs w:val="24"/>
              </w:rPr>
              <w:t xml:space="preserve">  </w:t>
            </w:r>
            <w:r w:rsidR="00E240FD" w:rsidRPr="004B2933">
              <w:rPr>
                <w:bCs/>
                <w:i/>
                <w:iCs/>
                <w:sz w:val="24"/>
                <w:szCs w:val="24"/>
              </w:rPr>
              <w:t>Material Weakness + Auditor Opinion + Restatement</w:t>
            </w:r>
          </w:p>
        </w:tc>
        <w:tc>
          <w:tcPr>
            <w:tcW w:w="2834" w:type="dxa"/>
            <w:vAlign w:val="center"/>
          </w:tcPr>
          <w:p w14:paraId="301CE94F" w14:textId="75281400" w:rsidR="00C66A33" w:rsidRPr="005E2E0B" w:rsidRDefault="00272D0F" w:rsidP="00723E7A">
            <w:pPr>
              <w:rPr>
                <w:bCs/>
                <w:sz w:val="24"/>
                <w:szCs w:val="24"/>
              </w:rPr>
            </w:pPr>
            <w:r w:rsidRPr="005E2E0B">
              <w:rPr>
                <w:bCs/>
                <w:sz w:val="24"/>
                <w:szCs w:val="24"/>
              </w:rPr>
              <w:t xml:space="preserve">Material Weakness implies a material weakness in the financial statements of the firm for fiscal year 2022, Auditor Opinion relates to the evaluations made by qualified auditors on the company's financial </w:t>
            </w:r>
            <w:r w:rsidRPr="005E2E0B">
              <w:rPr>
                <w:bCs/>
                <w:sz w:val="24"/>
                <w:szCs w:val="24"/>
              </w:rPr>
              <w:lastRenderedPageBreak/>
              <w:t>statements in 2022, and Restatement indicates if there was any restatement of financial statements during year 2022. The three items can be assigned values -1 or 0.</w:t>
            </w:r>
          </w:p>
        </w:tc>
      </w:tr>
      <w:tr w:rsidR="00E240FD" w14:paraId="21C55120" w14:textId="77777777" w:rsidTr="004B2933">
        <w:trPr>
          <w:trHeight w:val="850"/>
        </w:trPr>
        <w:tc>
          <w:tcPr>
            <w:tcW w:w="0" w:type="auto"/>
            <w:vMerge/>
            <w:vAlign w:val="center"/>
          </w:tcPr>
          <w:p w14:paraId="13645BA2" w14:textId="58738511" w:rsidR="00C66A33" w:rsidRDefault="00C66A33" w:rsidP="00723E7A">
            <w:pPr>
              <w:rPr>
                <w:bCs/>
                <w:sz w:val="24"/>
                <w:szCs w:val="24"/>
              </w:rPr>
            </w:pPr>
          </w:p>
        </w:tc>
        <w:tc>
          <w:tcPr>
            <w:tcW w:w="4649" w:type="dxa"/>
            <w:vAlign w:val="center"/>
          </w:tcPr>
          <w:p w14:paraId="0C1C23DB" w14:textId="270F991B" w:rsidR="00C66A33" w:rsidRPr="004B2933" w:rsidRDefault="00C66A33" w:rsidP="004B2933">
            <w:pPr>
              <w:jc w:val="center"/>
              <w:rPr>
                <w:bCs/>
                <w:i/>
                <w:iCs/>
                <w:sz w:val="24"/>
                <w:szCs w:val="24"/>
              </w:rPr>
            </w:pPr>
            <w:r w:rsidRPr="004B2933">
              <w:rPr>
                <w:bCs/>
                <w:i/>
                <w:iCs/>
                <w:sz w:val="24"/>
                <w:szCs w:val="24"/>
              </w:rPr>
              <w:t>Reporting</w:t>
            </w:r>
            <w:r w:rsidRPr="004B2933">
              <w:rPr>
                <w:bCs/>
                <w:i/>
                <w:iCs/>
                <w:sz w:val="24"/>
                <w:szCs w:val="24"/>
                <w:vertAlign w:val="subscript"/>
              </w:rPr>
              <w:t>2</w:t>
            </w:r>
            <w:r w:rsidR="00921718" w:rsidRPr="004B2933">
              <w:rPr>
                <w:bCs/>
                <w:i/>
                <w:iCs/>
                <w:sz w:val="24"/>
                <w:szCs w:val="24"/>
              </w:rPr>
              <w:t xml:space="preserve"> </w:t>
            </w:r>
            <w:r w:rsidRPr="004B2933">
              <w:rPr>
                <w:bCs/>
                <w:i/>
                <w:iCs/>
                <w:sz w:val="16"/>
                <w:szCs w:val="16"/>
              </w:rPr>
              <w:t>=</w:t>
            </w:r>
            <w:r w:rsidR="00E95869" w:rsidRPr="004B2933">
              <w:rPr>
                <w:bCs/>
                <w:i/>
                <w:iCs/>
                <w:sz w:val="16"/>
                <w:szCs w:val="16"/>
              </w:rPr>
              <w:t xml:space="preserve">  </w:t>
            </w:r>
            <w:r w:rsidRPr="004B2933">
              <w:rPr>
                <w:bCs/>
                <w:i/>
                <w:iCs/>
                <w:sz w:val="16"/>
                <w:szCs w:val="16"/>
              </w:rPr>
              <w:t xml:space="preserve"> </w:t>
            </w:r>
            <m:oMath>
              <m:f>
                <m:fPr>
                  <m:ctrlPr>
                    <w:rPr>
                      <w:rFonts w:ascii="Cambria Math" w:hAnsi="Cambria Math"/>
                      <w:bCs/>
                      <w:i/>
                      <w:iCs/>
                      <w:sz w:val="20"/>
                      <w:szCs w:val="20"/>
                    </w:rPr>
                  </m:ctrlPr>
                </m:fPr>
                <m:num>
                  <m:r>
                    <w:rPr>
                      <w:rFonts w:ascii="Cambria Math" w:hAnsi="Cambria Math"/>
                      <w:sz w:val="20"/>
                      <w:szCs w:val="24"/>
                      <w:lang w:val="en-GB"/>
                    </w:rPr>
                    <m:t>|Normal Accurals|</m:t>
                  </m:r>
                </m:num>
                <m:den>
                  <m:d>
                    <m:dPr>
                      <m:begChr m:val="|"/>
                      <m:endChr m:val="|"/>
                      <m:ctrlPr>
                        <w:rPr>
                          <w:rFonts w:ascii="Cambria Math" w:hAnsi="Cambria Math"/>
                          <w:bCs/>
                          <w:i/>
                          <w:iCs/>
                          <w:sz w:val="20"/>
                          <w:szCs w:val="20"/>
                        </w:rPr>
                      </m:ctrlPr>
                    </m:dPr>
                    <m:e>
                      <m:r>
                        <w:rPr>
                          <w:rFonts w:ascii="Cambria Math" w:hAnsi="Cambria Math"/>
                          <w:sz w:val="20"/>
                          <w:szCs w:val="20"/>
                        </w:rPr>
                        <m:t>Normal Accruals</m:t>
                      </m:r>
                    </m:e>
                  </m:d>
                  <m:r>
                    <w:rPr>
                      <w:rFonts w:ascii="Cambria Math" w:hAnsi="Cambria Math"/>
                      <w:sz w:val="20"/>
                      <w:szCs w:val="20"/>
                    </w:rPr>
                    <m:t>+|Abnormal Accruals|</m:t>
                  </m:r>
                </m:den>
              </m:f>
            </m:oMath>
          </w:p>
        </w:tc>
        <w:tc>
          <w:tcPr>
            <w:tcW w:w="2834" w:type="dxa"/>
            <w:vAlign w:val="center"/>
          </w:tcPr>
          <w:p w14:paraId="2E983F68" w14:textId="48F1CC80" w:rsidR="00C66A33" w:rsidRPr="005E2E0B" w:rsidRDefault="008E7ACE" w:rsidP="00723E7A">
            <w:pPr>
              <w:rPr>
                <w:bCs/>
                <w:sz w:val="24"/>
                <w:szCs w:val="24"/>
              </w:rPr>
            </w:pPr>
            <w:r w:rsidRPr="005E2E0B">
              <w:rPr>
                <w:bCs/>
                <w:sz w:val="24"/>
                <w:szCs w:val="24"/>
              </w:rPr>
              <w:t xml:space="preserve">Normal Accruals represents the normal accruals for the firm </w:t>
            </w:r>
            <w:r w:rsidR="00AB28CF" w:rsidRPr="005E2E0B">
              <w:rPr>
                <w:bCs/>
                <w:sz w:val="24"/>
                <w:szCs w:val="24"/>
              </w:rPr>
              <w:t>in fiscal year 2022 while Abnormal Accruals is the</w:t>
            </w:r>
            <w:r w:rsidR="00446664" w:rsidRPr="005E2E0B">
              <w:rPr>
                <w:bCs/>
                <w:sz w:val="24"/>
                <w:szCs w:val="24"/>
              </w:rPr>
              <w:t xml:space="preserve"> opposite for that firm in the same year.</w:t>
            </w:r>
          </w:p>
        </w:tc>
      </w:tr>
      <w:tr w:rsidR="00E240FD" w14:paraId="1D79E821" w14:textId="77777777" w:rsidTr="004B2933">
        <w:trPr>
          <w:trHeight w:val="850"/>
        </w:trPr>
        <w:tc>
          <w:tcPr>
            <w:tcW w:w="0" w:type="auto"/>
            <w:vMerge w:val="restart"/>
            <w:vAlign w:val="center"/>
          </w:tcPr>
          <w:p w14:paraId="29C5F206" w14:textId="62C4CB78" w:rsidR="00C66A33" w:rsidRDefault="00C66A33" w:rsidP="00723E7A">
            <w:pPr>
              <w:rPr>
                <w:bCs/>
                <w:sz w:val="24"/>
                <w:szCs w:val="24"/>
              </w:rPr>
            </w:pPr>
            <w:r>
              <w:rPr>
                <w:bCs/>
                <w:sz w:val="24"/>
                <w:szCs w:val="24"/>
              </w:rPr>
              <w:t>Compliance</w:t>
            </w:r>
          </w:p>
        </w:tc>
        <w:tc>
          <w:tcPr>
            <w:tcW w:w="4649" w:type="dxa"/>
            <w:vAlign w:val="center"/>
          </w:tcPr>
          <w:p w14:paraId="29E288E7" w14:textId="2F0A7549" w:rsidR="00C66A33" w:rsidRPr="004B2933" w:rsidRDefault="00C66A33" w:rsidP="004B2933">
            <w:pPr>
              <w:jc w:val="center"/>
              <w:rPr>
                <w:bCs/>
                <w:i/>
                <w:iCs/>
                <w:sz w:val="24"/>
                <w:szCs w:val="24"/>
              </w:rPr>
            </w:pPr>
            <w:r w:rsidRPr="004B2933">
              <w:rPr>
                <w:bCs/>
                <w:i/>
                <w:iCs/>
                <w:sz w:val="24"/>
                <w:szCs w:val="24"/>
              </w:rPr>
              <w:t>Compliance</w:t>
            </w:r>
            <w:proofErr w:type="gramStart"/>
            <w:r w:rsidRPr="004B2933">
              <w:rPr>
                <w:bCs/>
                <w:i/>
                <w:iCs/>
                <w:sz w:val="16"/>
                <w:szCs w:val="16"/>
              </w:rPr>
              <w:t>1</w:t>
            </w:r>
            <w:r w:rsidR="00921718" w:rsidRPr="004B2933">
              <w:rPr>
                <w:bCs/>
                <w:i/>
                <w:iCs/>
                <w:sz w:val="24"/>
                <w:szCs w:val="24"/>
              </w:rPr>
              <w:t xml:space="preserve">  </w:t>
            </w:r>
            <w:r w:rsidRPr="004B2933">
              <w:rPr>
                <w:bCs/>
                <w:i/>
                <w:iCs/>
                <w:sz w:val="16"/>
                <w:szCs w:val="16"/>
              </w:rPr>
              <w:t>=</w:t>
            </w:r>
            <w:proofErr w:type="gramEnd"/>
            <w:r w:rsidR="00921718" w:rsidRPr="004B2933">
              <w:rPr>
                <w:bCs/>
                <w:i/>
                <w:iCs/>
                <w:sz w:val="16"/>
                <w:szCs w:val="16"/>
              </w:rPr>
              <w:t xml:space="preserve">  </w:t>
            </w:r>
            <w:r w:rsidRPr="004B2933">
              <w:rPr>
                <w:bCs/>
                <w:i/>
                <w:iCs/>
                <w:sz w:val="16"/>
                <w:szCs w:val="16"/>
              </w:rPr>
              <w:t xml:space="preserve"> </w:t>
            </w:r>
            <m:oMath>
              <m:f>
                <m:fPr>
                  <m:ctrlPr>
                    <w:rPr>
                      <w:rFonts w:ascii="Cambria Math" w:hAnsi="Cambria Math"/>
                      <w:bCs/>
                      <w:i/>
                      <w:iCs/>
                      <w:sz w:val="32"/>
                      <w:szCs w:val="32"/>
                    </w:rPr>
                  </m:ctrlPr>
                </m:fPr>
                <m:num>
                  <m:r>
                    <w:rPr>
                      <w:rFonts w:ascii="Cambria Math" w:hAnsi="Cambria Math"/>
                      <w:sz w:val="32"/>
                      <w:szCs w:val="32"/>
                    </w:rPr>
                    <m:t>Auditor Fees</m:t>
                  </m:r>
                </m:num>
                <m:den>
                  <m:r>
                    <w:rPr>
                      <w:rFonts w:ascii="Cambria Math" w:hAnsi="Cambria Math"/>
                      <w:sz w:val="32"/>
                      <w:szCs w:val="32"/>
                    </w:rPr>
                    <m:t>Total Assets</m:t>
                  </m:r>
                </m:den>
              </m:f>
            </m:oMath>
          </w:p>
        </w:tc>
        <w:tc>
          <w:tcPr>
            <w:tcW w:w="2834" w:type="dxa"/>
            <w:vAlign w:val="center"/>
          </w:tcPr>
          <w:p w14:paraId="72AACCA6" w14:textId="2C74F76C" w:rsidR="00C66A33" w:rsidRPr="005E2E0B" w:rsidRDefault="00F828E3" w:rsidP="00723E7A">
            <w:pPr>
              <w:rPr>
                <w:bCs/>
                <w:sz w:val="24"/>
                <w:szCs w:val="24"/>
              </w:rPr>
            </w:pPr>
            <w:r w:rsidRPr="005E2E0B">
              <w:rPr>
                <w:bCs/>
                <w:sz w:val="24"/>
                <w:szCs w:val="24"/>
              </w:rPr>
              <w:t xml:space="preserve">Auditor Fees represents how much </w:t>
            </w:r>
            <w:r w:rsidR="00877A7B" w:rsidRPr="005E2E0B">
              <w:rPr>
                <w:bCs/>
                <w:sz w:val="24"/>
                <w:szCs w:val="24"/>
              </w:rPr>
              <w:t xml:space="preserve">the firm spent on auditors in fiscal year 2022, </w:t>
            </w:r>
            <w:r w:rsidR="0086182F" w:rsidRPr="005E2E0B">
              <w:rPr>
                <w:bCs/>
                <w:sz w:val="24"/>
                <w:szCs w:val="24"/>
              </w:rPr>
              <w:t>Total Assets</w:t>
            </w:r>
            <w:r w:rsidR="008A4C09" w:rsidRPr="005E2E0B">
              <w:rPr>
                <w:bCs/>
                <w:sz w:val="24"/>
                <w:szCs w:val="24"/>
              </w:rPr>
              <w:t xml:space="preserve"> is that firm’s total assets value in 2022.</w:t>
            </w:r>
          </w:p>
        </w:tc>
      </w:tr>
      <w:tr w:rsidR="008A4C09" w14:paraId="2344DA4A" w14:textId="77777777" w:rsidTr="00723E7A">
        <w:trPr>
          <w:trHeight w:val="850"/>
        </w:trPr>
        <w:tc>
          <w:tcPr>
            <w:tcW w:w="0" w:type="auto"/>
            <w:vMerge/>
            <w:vAlign w:val="center"/>
          </w:tcPr>
          <w:p w14:paraId="29FE36E4" w14:textId="77777777" w:rsidR="008A4C09" w:rsidRDefault="008A4C09" w:rsidP="008A4C09">
            <w:pPr>
              <w:rPr>
                <w:bCs/>
                <w:sz w:val="24"/>
                <w:szCs w:val="24"/>
              </w:rPr>
            </w:pPr>
          </w:p>
        </w:tc>
        <w:tc>
          <w:tcPr>
            <w:tcW w:w="4649" w:type="dxa"/>
            <w:vAlign w:val="center"/>
          </w:tcPr>
          <w:p w14:paraId="188C963B" w14:textId="75CC294C" w:rsidR="008A4C09" w:rsidRDefault="008A4C09" w:rsidP="008A4C09">
            <w:pPr>
              <w:rPr>
                <w:bCs/>
                <w:sz w:val="24"/>
                <w:szCs w:val="24"/>
              </w:rPr>
            </w:pPr>
            <w:r w:rsidRPr="00F36FB6">
              <w:rPr>
                <w:bCs/>
                <w:sz w:val="24"/>
                <w:szCs w:val="24"/>
              </w:rPr>
              <w:t>Compliance</w:t>
            </w:r>
            <w:proofErr w:type="gramStart"/>
            <w:r w:rsidRPr="00E016D4">
              <w:rPr>
                <w:bCs/>
                <w:sz w:val="16"/>
                <w:szCs w:val="16"/>
              </w:rPr>
              <w:t>2</w:t>
            </w:r>
            <w:r>
              <w:rPr>
                <w:bCs/>
                <w:sz w:val="24"/>
                <w:szCs w:val="24"/>
              </w:rPr>
              <w:t xml:space="preserve">  </w:t>
            </w:r>
            <w:r>
              <w:rPr>
                <w:bCs/>
                <w:sz w:val="16"/>
                <w:szCs w:val="16"/>
              </w:rPr>
              <w:t>=</w:t>
            </w:r>
            <w:proofErr w:type="gramEnd"/>
            <w:r>
              <w:rPr>
                <w:bCs/>
                <w:sz w:val="16"/>
                <w:szCs w:val="16"/>
              </w:rPr>
              <w:t xml:space="preserve">   </w:t>
            </w:r>
            <m:oMath>
              <m:f>
                <m:fPr>
                  <m:ctrlPr>
                    <w:rPr>
                      <w:rFonts w:ascii="Cambria Math" w:hAnsi="Cambria Math"/>
                      <w:bCs/>
                      <w:i/>
                      <w:sz w:val="32"/>
                      <w:szCs w:val="32"/>
                    </w:rPr>
                  </m:ctrlPr>
                </m:fPr>
                <m:num>
                  <m:r>
                    <m:rPr>
                      <m:sty m:val="p"/>
                    </m:rPr>
                    <w:rPr>
                      <w:rFonts w:ascii="Cambria Math" w:hAnsi="Cambria Math" w:cs="AdvOT7d6df7ab.I"/>
                      <w:sz w:val="32"/>
                      <w:szCs w:val="36"/>
                      <w:lang w:val="en-GB"/>
                    </w:rPr>
                    <m:t>Settlement Net Gain</m:t>
                  </m:r>
                </m:num>
                <m:den>
                  <m:r>
                    <w:rPr>
                      <w:rFonts w:ascii="Cambria Math" w:hAnsi="Cambria Math"/>
                      <w:sz w:val="32"/>
                      <w:szCs w:val="32"/>
                    </w:rPr>
                    <m:t>Total Assets</m:t>
                  </m:r>
                </m:den>
              </m:f>
            </m:oMath>
          </w:p>
        </w:tc>
        <w:tc>
          <w:tcPr>
            <w:tcW w:w="2834" w:type="dxa"/>
            <w:vAlign w:val="center"/>
          </w:tcPr>
          <w:p w14:paraId="646C2142" w14:textId="3689EFD5" w:rsidR="008A4C09" w:rsidRPr="005E2E0B" w:rsidRDefault="008A4C09" w:rsidP="008A4C09">
            <w:pPr>
              <w:rPr>
                <w:bCs/>
                <w:sz w:val="24"/>
                <w:szCs w:val="24"/>
              </w:rPr>
            </w:pPr>
            <w:r w:rsidRPr="005E2E0B">
              <w:rPr>
                <w:bCs/>
                <w:sz w:val="24"/>
                <w:szCs w:val="24"/>
              </w:rPr>
              <w:t xml:space="preserve">Settlement Net Gain represents how much the </w:t>
            </w:r>
            <w:r w:rsidR="00E42EDD" w:rsidRPr="005E2E0B">
              <w:rPr>
                <w:bCs/>
                <w:sz w:val="24"/>
                <w:szCs w:val="24"/>
              </w:rPr>
              <w:t>firm netted</w:t>
            </w:r>
            <w:r w:rsidRPr="005E2E0B">
              <w:rPr>
                <w:bCs/>
                <w:sz w:val="24"/>
                <w:szCs w:val="24"/>
              </w:rPr>
              <w:t xml:space="preserve"> </w:t>
            </w:r>
            <w:r w:rsidR="00E42EDD" w:rsidRPr="005E2E0B">
              <w:rPr>
                <w:bCs/>
                <w:sz w:val="24"/>
                <w:szCs w:val="24"/>
              </w:rPr>
              <w:t>from</w:t>
            </w:r>
            <w:r w:rsidRPr="005E2E0B">
              <w:rPr>
                <w:bCs/>
                <w:sz w:val="24"/>
                <w:szCs w:val="24"/>
              </w:rPr>
              <w:t xml:space="preserve"> </w:t>
            </w:r>
            <w:r w:rsidR="00E42EDD" w:rsidRPr="005E2E0B">
              <w:rPr>
                <w:bCs/>
                <w:sz w:val="24"/>
                <w:szCs w:val="24"/>
              </w:rPr>
              <w:t>legal settlement</w:t>
            </w:r>
            <w:r w:rsidRPr="005E2E0B">
              <w:rPr>
                <w:bCs/>
                <w:sz w:val="24"/>
                <w:szCs w:val="24"/>
              </w:rPr>
              <w:t xml:space="preserve"> in fiscal year 2022, Total Assets is that firm’s total assets value in 2022</w:t>
            </w:r>
            <w:r w:rsidR="009D2738" w:rsidRPr="005E2E0B">
              <w:rPr>
                <w:bCs/>
                <w:sz w:val="24"/>
                <w:szCs w:val="24"/>
              </w:rPr>
              <w:t>.</w:t>
            </w:r>
          </w:p>
        </w:tc>
      </w:tr>
    </w:tbl>
    <w:p w14:paraId="4C0B2DA3" w14:textId="718D02B1" w:rsidR="00277D6F" w:rsidRDefault="00277D6F" w:rsidP="00736412">
      <w:pPr>
        <w:rPr>
          <w:bCs/>
          <w:sz w:val="24"/>
          <w:szCs w:val="24"/>
        </w:rPr>
      </w:pPr>
    </w:p>
    <w:p w14:paraId="4377CC71" w14:textId="159964C2" w:rsidR="0086408D" w:rsidRPr="00736412" w:rsidRDefault="00736412">
      <w:pPr>
        <w:ind w:left="-270"/>
        <w:rPr>
          <w:bCs/>
          <w:sz w:val="24"/>
          <w:szCs w:val="24"/>
        </w:rPr>
      </w:pPr>
      <w:r>
        <w:rPr>
          <w:b/>
          <w:sz w:val="24"/>
          <w:szCs w:val="24"/>
        </w:rPr>
        <w:t xml:space="preserve">Table 1: </w:t>
      </w:r>
      <w:r>
        <w:rPr>
          <w:bCs/>
          <w:sz w:val="24"/>
          <w:szCs w:val="24"/>
        </w:rPr>
        <w:t xml:space="preserve">ERMI </w:t>
      </w:r>
      <w:r w:rsidR="00013E9B">
        <w:rPr>
          <w:bCs/>
          <w:sz w:val="24"/>
          <w:szCs w:val="24"/>
        </w:rPr>
        <w:t>Construction</w:t>
      </w:r>
      <w:r w:rsidR="0018128A">
        <w:rPr>
          <w:bCs/>
          <w:sz w:val="24"/>
          <w:szCs w:val="24"/>
        </w:rPr>
        <w:t xml:space="preserve"> (Gordon et al., 2009)</w:t>
      </w:r>
      <w:r w:rsidR="00AF22C8">
        <w:rPr>
          <w:bCs/>
          <w:sz w:val="24"/>
          <w:szCs w:val="24"/>
        </w:rPr>
        <w:t xml:space="preserve"> </w:t>
      </w:r>
    </w:p>
    <w:p w14:paraId="3A476C63" w14:textId="77777777" w:rsidR="0086408D" w:rsidRDefault="0086408D" w:rsidP="00814160">
      <w:pPr>
        <w:rPr>
          <w:bCs/>
          <w:sz w:val="24"/>
          <w:szCs w:val="24"/>
        </w:rPr>
      </w:pPr>
    </w:p>
    <w:p w14:paraId="5641BE35" w14:textId="23BBBC88" w:rsidR="009235D8" w:rsidRPr="00D07B58" w:rsidRDefault="00737227" w:rsidP="00D07B58">
      <w:pPr>
        <w:spacing w:line="360" w:lineRule="auto"/>
        <w:ind w:left="-270"/>
        <w:jc w:val="both"/>
        <w:rPr>
          <w:bCs/>
          <w:sz w:val="24"/>
          <w:szCs w:val="24"/>
        </w:rPr>
      </w:pPr>
      <w:r w:rsidRPr="00D07B58">
        <w:rPr>
          <w:bCs/>
          <w:sz w:val="24"/>
          <w:szCs w:val="24"/>
        </w:rPr>
        <w:t>Like</w:t>
      </w:r>
      <w:r w:rsidR="0051271A" w:rsidRPr="00D07B58">
        <w:rPr>
          <w:bCs/>
          <w:sz w:val="24"/>
          <w:szCs w:val="24"/>
        </w:rPr>
        <w:t xml:space="preserve"> the dependent variable, the ERM</w:t>
      </w:r>
      <w:r w:rsidR="007F3A33" w:rsidRPr="00D07B58">
        <w:rPr>
          <w:bCs/>
          <w:sz w:val="24"/>
          <w:szCs w:val="24"/>
        </w:rPr>
        <w:t xml:space="preserve"> Index</w:t>
      </w:r>
      <w:r w:rsidR="0051271A" w:rsidRPr="00D07B58">
        <w:rPr>
          <w:bCs/>
          <w:sz w:val="24"/>
          <w:szCs w:val="24"/>
        </w:rPr>
        <w:t xml:space="preserve"> used to run models in this paper is also the log-transformed version to </w:t>
      </w:r>
      <w:r w:rsidR="0051271A" w:rsidRPr="00D07B58">
        <w:rPr>
          <w:bCs/>
          <w:color w:val="0D0D0D"/>
          <w:sz w:val="24"/>
          <w:szCs w:val="24"/>
          <w:highlight w:val="white"/>
        </w:rPr>
        <w:t>normalize the distribution of data.</w:t>
      </w:r>
      <w:r w:rsidR="0051271A" w:rsidRPr="00D07B58">
        <w:rPr>
          <w:bCs/>
          <w:sz w:val="24"/>
          <w:szCs w:val="24"/>
        </w:rPr>
        <w:t xml:space="preserve"> </w:t>
      </w:r>
    </w:p>
    <w:p w14:paraId="5641BE36" w14:textId="77777777" w:rsidR="009235D8" w:rsidRPr="00D07B58" w:rsidRDefault="009235D8" w:rsidP="00D07B58">
      <w:pPr>
        <w:spacing w:line="360" w:lineRule="auto"/>
        <w:ind w:left="-270"/>
        <w:jc w:val="both"/>
        <w:rPr>
          <w:b/>
          <w:sz w:val="24"/>
          <w:szCs w:val="24"/>
        </w:rPr>
      </w:pPr>
    </w:p>
    <w:p w14:paraId="5641BE37" w14:textId="611FCB2C" w:rsidR="009235D8" w:rsidRPr="00D07B58" w:rsidRDefault="00814160" w:rsidP="00D07B58">
      <w:pPr>
        <w:pStyle w:val="Heading7"/>
        <w:spacing w:line="360" w:lineRule="auto"/>
        <w:ind w:left="-284"/>
        <w:jc w:val="both"/>
        <w:rPr>
          <w:b w:val="0"/>
          <w:bCs/>
          <w:color w:val="365F91" w:themeColor="accent1" w:themeShade="BF"/>
          <w:sz w:val="24"/>
          <w:szCs w:val="24"/>
        </w:rPr>
      </w:pPr>
      <w:r w:rsidRPr="00D07B58">
        <w:rPr>
          <w:b w:val="0"/>
          <w:bCs/>
          <w:color w:val="365F91" w:themeColor="accent1" w:themeShade="BF"/>
          <w:sz w:val="24"/>
          <w:szCs w:val="24"/>
        </w:rPr>
        <w:t xml:space="preserve">c. </w:t>
      </w:r>
      <w:r w:rsidR="0051271A" w:rsidRPr="00D07B58">
        <w:rPr>
          <w:b w:val="0"/>
          <w:bCs/>
          <w:color w:val="365F91" w:themeColor="accent1" w:themeShade="BF"/>
          <w:sz w:val="24"/>
          <w:szCs w:val="24"/>
        </w:rPr>
        <w:t>Control variables</w:t>
      </w:r>
    </w:p>
    <w:p w14:paraId="5641BE38" w14:textId="6D886CA3" w:rsidR="009235D8" w:rsidRPr="00D07B58" w:rsidRDefault="0051271A" w:rsidP="00D07B58">
      <w:pPr>
        <w:spacing w:line="360" w:lineRule="auto"/>
        <w:ind w:left="-270"/>
        <w:jc w:val="both"/>
        <w:rPr>
          <w:color w:val="0D0D0D"/>
          <w:sz w:val="24"/>
          <w:szCs w:val="24"/>
          <w:highlight w:val="white"/>
        </w:rPr>
      </w:pPr>
      <w:r w:rsidRPr="00D07B58">
        <w:rPr>
          <w:sz w:val="24"/>
          <w:szCs w:val="24"/>
        </w:rPr>
        <w:t>The first control variable applied in this study is the size of the firm (</w:t>
      </w:r>
      <w:r w:rsidRPr="00D07B58">
        <w:rPr>
          <w:i/>
          <w:sz w:val="24"/>
          <w:szCs w:val="24"/>
        </w:rPr>
        <w:t>SIZE</w:t>
      </w:r>
      <w:r w:rsidRPr="00D07B58">
        <w:rPr>
          <w:sz w:val="24"/>
          <w:szCs w:val="24"/>
        </w:rPr>
        <w:t xml:space="preserve">). </w:t>
      </w:r>
      <w:r w:rsidRPr="00D07B58">
        <w:rPr>
          <w:color w:val="0D0D0D"/>
          <w:sz w:val="24"/>
          <w:szCs w:val="24"/>
          <w:highlight w:val="white"/>
        </w:rPr>
        <w:t xml:space="preserve">As a company grows, the events impacting it naturally change. Thus, it is crucial to account for company size in this research, which is measured by the natural logarithm of total assets. Moreover, bigger companies can utilize more resources for execution </w:t>
      </w:r>
      <w:proofErr w:type="spellStart"/>
      <w:r w:rsidR="006074A9" w:rsidRPr="00D07B58">
        <w:rPr>
          <w:color w:val="0D0D0D"/>
          <w:sz w:val="24"/>
          <w:szCs w:val="24"/>
          <w:highlight w:val="white"/>
        </w:rPr>
        <w:t>Horvey</w:t>
      </w:r>
      <w:proofErr w:type="spellEnd"/>
      <w:r w:rsidR="006074A9" w:rsidRPr="00D07B58">
        <w:rPr>
          <w:color w:val="0D0D0D"/>
          <w:sz w:val="24"/>
          <w:szCs w:val="24"/>
          <w:highlight w:val="white"/>
        </w:rPr>
        <w:t xml:space="preserve"> and </w:t>
      </w:r>
      <w:proofErr w:type="spellStart"/>
      <w:r w:rsidR="006074A9" w:rsidRPr="00D07B58">
        <w:rPr>
          <w:color w:val="0D0D0D"/>
          <w:sz w:val="24"/>
          <w:szCs w:val="24"/>
          <w:highlight w:val="white"/>
        </w:rPr>
        <w:t>Ankamah</w:t>
      </w:r>
      <w:proofErr w:type="spellEnd"/>
      <w:r w:rsidRPr="00D07B58">
        <w:rPr>
          <w:color w:val="0D0D0D"/>
          <w:sz w:val="24"/>
          <w:szCs w:val="24"/>
          <w:highlight w:val="white"/>
        </w:rPr>
        <w:t xml:space="preserve"> (202</w:t>
      </w:r>
      <w:r w:rsidR="006074A9" w:rsidRPr="00D07B58">
        <w:rPr>
          <w:color w:val="0D0D0D"/>
          <w:sz w:val="24"/>
          <w:szCs w:val="24"/>
          <w:highlight w:val="white"/>
        </w:rPr>
        <w:t>0</w:t>
      </w:r>
      <w:r w:rsidRPr="00D07B58">
        <w:rPr>
          <w:color w:val="0D0D0D"/>
          <w:sz w:val="24"/>
          <w:szCs w:val="24"/>
          <w:highlight w:val="white"/>
        </w:rPr>
        <w:t xml:space="preserve">). Some research, including Beasley et al. (2008) and McShane (2011), suggest that larger organizations tend to achieve better performance. On the other hand, Hoyt and Liebenberg </w:t>
      </w:r>
      <w:r w:rsidRPr="00D07B58">
        <w:rPr>
          <w:color w:val="0D0D0D"/>
          <w:sz w:val="24"/>
          <w:szCs w:val="24"/>
          <w:highlight w:val="white"/>
        </w:rPr>
        <w:lastRenderedPageBreak/>
        <w:t xml:space="preserve">(2011) and Lang </w:t>
      </w:r>
      <w:proofErr w:type="gramStart"/>
      <w:r w:rsidRPr="00D07B58">
        <w:rPr>
          <w:color w:val="0D0D0D"/>
          <w:sz w:val="24"/>
          <w:szCs w:val="24"/>
          <w:highlight w:val="white"/>
        </w:rPr>
        <w:t xml:space="preserve">and  </w:t>
      </w:r>
      <w:proofErr w:type="spellStart"/>
      <w:r w:rsidRPr="00D07B58">
        <w:rPr>
          <w:color w:val="0D0D0D"/>
          <w:sz w:val="24"/>
          <w:szCs w:val="24"/>
          <w:highlight w:val="white"/>
        </w:rPr>
        <w:t>Stulz</w:t>
      </w:r>
      <w:proofErr w:type="spellEnd"/>
      <w:proofErr w:type="gramEnd"/>
      <w:r w:rsidRPr="00D07B58">
        <w:rPr>
          <w:color w:val="0D0D0D"/>
          <w:sz w:val="24"/>
          <w:szCs w:val="24"/>
          <w:highlight w:val="white"/>
        </w:rPr>
        <w:t xml:space="preserve"> (1993) found the inverse relationship between the scale of a firm and its valuation, which is backed by </w:t>
      </w:r>
      <w:proofErr w:type="spellStart"/>
      <w:r w:rsidRPr="00D07B58">
        <w:rPr>
          <w:color w:val="0D0D0D"/>
          <w:sz w:val="24"/>
          <w:szCs w:val="24"/>
          <w:highlight w:val="white"/>
        </w:rPr>
        <w:t>Bertinetti</w:t>
      </w:r>
      <w:proofErr w:type="spellEnd"/>
      <w:r w:rsidRPr="00D07B58">
        <w:rPr>
          <w:color w:val="0D0D0D"/>
          <w:sz w:val="24"/>
          <w:szCs w:val="24"/>
          <w:highlight w:val="white"/>
        </w:rPr>
        <w:t xml:space="preserve"> et al. (013),   while the study by Pan et al. (2022) implied that there was no particularly significant relationship between the two.</w:t>
      </w:r>
    </w:p>
    <w:p w14:paraId="5641BE39" w14:textId="77777777" w:rsidR="009235D8" w:rsidRPr="00D07B58" w:rsidRDefault="0051271A" w:rsidP="00D07B58">
      <w:pPr>
        <w:spacing w:line="360" w:lineRule="auto"/>
        <w:ind w:left="-270"/>
        <w:jc w:val="both"/>
        <w:rPr>
          <w:color w:val="0D0D0D"/>
          <w:sz w:val="24"/>
          <w:szCs w:val="24"/>
          <w:highlight w:val="white"/>
        </w:rPr>
      </w:pPr>
      <w:r w:rsidRPr="00D07B58">
        <w:rPr>
          <w:color w:val="0D0D0D"/>
          <w:sz w:val="24"/>
          <w:szCs w:val="24"/>
          <w:highlight w:val="white"/>
        </w:rPr>
        <w:t>The second factor this paper wants to include is the companies’ financial performance, or Profitability, represented by the Return on Asset (</w:t>
      </w:r>
      <w:r w:rsidRPr="00D07B58">
        <w:rPr>
          <w:i/>
          <w:color w:val="0D0D0D"/>
          <w:sz w:val="24"/>
          <w:szCs w:val="24"/>
          <w:highlight w:val="white"/>
        </w:rPr>
        <w:t>ROA</w:t>
      </w:r>
      <w:r w:rsidRPr="00D07B58">
        <w:rPr>
          <w:color w:val="0D0D0D"/>
          <w:sz w:val="24"/>
          <w:szCs w:val="24"/>
          <w:highlight w:val="white"/>
        </w:rPr>
        <w:t>) ratio. When a firm has a high ROA, it typically means the firm is generating more income per dollar of assets, which can lead to higher investor confidence and, consequently, a higher market valuation of the firm. Investors are likely to pay more for shares of a company that can use its assets more efficiently than its competitors, as this ability can lead to higher profitability and potentially higher dividends or reinvestment into growth opportunities (</w:t>
      </w:r>
      <w:proofErr w:type="spellStart"/>
      <w:r w:rsidRPr="00D07B58">
        <w:rPr>
          <w:color w:val="0D0D0D"/>
          <w:sz w:val="24"/>
          <w:szCs w:val="24"/>
          <w:highlight w:val="white"/>
        </w:rPr>
        <w:t>Patin</w:t>
      </w:r>
      <w:proofErr w:type="spellEnd"/>
      <w:r w:rsidRPr="00D07B58">
        <w:rPr>
          <w:color w:val="0D0D0D"/>
          <w:sz w:val="24"/>
          <w:szCs w:val="24"/>
          <w:highlight w:val="white"/>
        </w:rPr>
        <w:t xml:space="preserve">, Rahman and Mustafa, 2020).  Furthermore, a higher ROA can also indicate that a company has a competitive advantage in its industry, such as superior technology, brand, or business model, which can contribute to a higher firm value. The positive relationship between Profitability and firm value has been proven by several papers (McShane et al., 2011; </w:t>
      </w:r>
      <w:proofErr w:type="spellStart"/>
      <w:r w:rsidRPr="00D07B58">
        <w:rPr>
          <w:color w:val="0D0D0D"/>
          <w:sz w:val="24"/>
          <w:szCs w:val="24"/>
          <w:highlight w:val="white"/>
        </w:rPr>
        <w:t>Bertinetti</w:t>
      </w:r>
      <w:proofErr w:type="spellEnd"/>
      <w:r w:rsidRPr="00D07B58">
        <w:rPr>
          <w:color w:val="0D0D0D"/>
          <w:sz w:val="24"/>
          <w:szCs w:val="24"/>
          <w:highlight w:val="white"/>
        </w:rPr>
        <w:t xml:space="preserve"> et al., 2023; Florio and Leoni, 2016) and this study expects to have the same result.</w:t>
      </w:r>
    </w:p>
    <w:p w14:paraId="5641BE3A" w14:textId="5882C225" w:rsidR="009235D8" w:rsidRPr="00D07B58" w:rsidRDefault="0051271A" w:rsidP="00D07B58">
      <w:pPr>
        <w:spacing w:line="360" w:lineRule="auto"/>
        <w:ind w:left="-270"/>
        <w:jc w:val="both"/>
        <w:rPr>
          <w:color w:val="0D0D0D"/>
          <w:sz w:val="24"/>
          <w:szCs w:val="24"/>
          <w:highlight w:val="white"/>
        </w:rPr>
      </w:pPr>
      <w:r w:rsidRPr="00D07B58">
        <w:rPr>
          <w:color w:val="0D0D0D"/>
          <w:sz w:val="24"/>
          <w:szCs w:val="24"/>
          <w:highlight w:val="white"/>
        </w:rPr>
        <w:t>Another factor to</w:t>
      </w:r>
      <w:r w:rsidR="00C817B6" w:rsidRPr="00D07B58">
        <w:rPr>
          <w:color w:val="0D0D0D"/>
          <w:sz w:val="24"/>
          <w:szCs w:val="24"/>
          <w:highlight w:val="white"/>
        </w:rPr>
        <w:t xml:space="preserve"> be</w:t>
      </w:r>
      <w:r w:rsidRPr="00D07B58">
        <w:rPr>
          <w:color w:val="0D0D0D"/>
          <w:sz w:val="24"/>
          <w:szCs w:val="24"/>
          <w:highlight w:val="white"/>
        </w:rPr>
        <w:t xml:space="preserve"> </w:t>
      </w:r>
      <w:proofErr w:type="gramStart"/>
      <w:r w:rsidRPr="00D07B58">
        <w:rPr>
          <w:color w:val="0D0D0D"/>
          <w:sz w:val="24"/>
          <w:szCs w:val="24"/>
          <w:highlight w:val="white"/>
        </w:rPr>
        <w:t>take</w:t>
      </w:r>
      <w:r w:rsidR="00C817B6" w:rsidRPr="00D07B58">
        <w:rPr>
          <w:color w:val="0D0D0D"/>
          <w:sz w:val="24"/>
          <w:szCs w:val="24"/>
          <w:highlight w:val="white"/>
        </w:rPr>
        <w:t>n</w:t>
      </w:r>
      <w:r w:rsidRPr="00D07B58">
        <w:rPr>
          <w:color w:val="0D0D0D"/>
          <w:sz w:val="24"/>
          <w:szCs w:val="24"/>
          <w:highlight w:val="white"/>
        </w:rPr>
        <w:t xml:space="preserve"> into account</w:t>
      </w:r>
      <w:proofErr w:type="gramEnd"/>
      <w:r w:rsidRPr="00D07B58">
        <w:rPr>
          <w:color w:val="0D0D0D"/>
          <w:sz w:val="24"/>
          <w:szCs w:val="24"/>
          <w:highlight w:val="white"/>
        </w:rPr>
        <w:t xml:space="preserve"> is Leverage (</w:t>
      </w:r>
      <w:r w:rsidRPr="00D07B58">
        <w:rPr>
          <w:i/>
          <w:color w:val="0D0D0D"/>
          <w:sz w:val="24"/>
          <w:szCs w:val="24"/>
          <w:highlight w:val="white"/>
        </w:rPr>
        <w:t>Gearing</w:t>
      </w:r>
      <w:r w:rsidRPr="00D07B58">
        <w:rPr>
          <w:color w:val="0D0D0D"/>
          <w:sz w:val="24"/>
          <w:szCs w:val="24"/>
          <w:highlight w:val="white"/>
        </w:rPr>
        <w:t xml:space="preserve">), which </w:t>
      </w:r>
      <w:r w:rsidR="00DC7E4C" w:rsidRPr="00D07B58">
        <w:rPr>
          <w:color w:val="0D0D0D"/>
          <w:sz w:val="24"/>
          <w:szCs w:val="24"/>
          <w:highlight w:val="white"/>
        </w:rPr>
        <w:t>controls</w:t>
      </w:r>
      <w:r w:rsidRPr="00D07B58">
        <w:rPr>
          <w:color w:val="0D0D0D"/>
          <w:sz w:val="24"/>
          <w:szCs w:val="24"/>
          <w:highlight w:val="white"/>
        </w:rPr>
        <w:t xml:space="preserve"> the ambiguous relationship between capital structure and market evaluation (Florio and Leoni, 2016). Jensen (1986) suggests that by reducing the free cash flow that could be spent by managers on suboptimal projects, financial leverage can contribute to the enhancement of a firm's value. Nevertheless, an overabundance of leverage may elevate bankruptcy risks, resulting in financial distress costs for the owners (</w:t>
      </w:r>
      <w:proofErr w:type="spellStart"/>
      <w:r w:rsidR="006074A9" w:rsidRPr="00D07B58">
        <w:rPr>
          <w:color w:val="0D0D0D"/>
          <w:sz w:val="24"/>
          <w:szCs w:val="24"/>
          <w:highlight w:val="white"/>
        </w:rPr>
        <w:t>Horvey</w:t>
      </w:r>
      <w:proofErr w:type="spellEnd"/>
      <w:r w:rsidR="006074A9" w:rsidRPr="00D07B58">
        <w:rPr>
          <w:color w:val="0D0D0D"/>
          <w:sz w:val="24"/>
          <w:szCs w:val="24"/>
          <w:highlight w:val="white"/>
        </w:rPr>
        <w:t xml:space="preserve"> and </w:t>
      </w:r>
      <w:proofErr w:type="spellStart"/>
      <w:r w:rsidR="006074A9" w:rsidRPr="00D07B58">
        <w:rPr>
          <w:color w:val="0D0D0D"/>
          <w:sz w:val="24"/>
          <w:szCs w:val="24"/>
          <w:highlight w:val="white"/>
        </w:rPr>
        <w:t>Ankamah</w:t>
      </w:r>
      <w:proofErr w:type="spellEnd"/>
      <w:r w:rsidRPr="00D07B58">
        <w:rPr>
          <w:color w:val="0D0D0D"/>
          <w:sz w:val="24"/>
          <w:szCs w:val="24"/>
          <w:highlight w:val="white"/>
        </w:rPr>
        <w:t xml:space="preserve">, 2020). </w:t>
      </w:r>
      <w:proofErr w:type="spellStart"/>
      <w:r w:rsidRPr="00D07B58">
        <w:rPr>
          <w:color w:val="0D0D0D"/>
          <w:sz w:val="24"/>
          <w:szCs w:val="24"/>
          <w:highlight w:val="white"/>
        </w:rPr>
        <w:t>Siahaan</w:t>
      </w:r>
      <w:proofErr w:type="spellEnd"/>
      <w:r w:rsidRPr="00D07B58">
        <w:rPr>
          <w:color w:val="0D0D0D"/>
          <w:sz w:val="24"/>
          <w:szCs w:val="24"/>
          <w:highlight w:val="white"/>
        </w:rPr>
        <w:t xml:space="preserve"> (2013) underscored the unresolved debate on leverage's effect on firm value, with positive impacts identified by Cheng and Tzeng (2009), and Jihadi </w:t>
      </w:r>
      <w:proofErr w:type="gramStart"/>
      <w:r w:rsidRPr="00D07B58">
        <w:rPr>
          <w:i/>
          <w:color w:val="0D0D0D"/>
          <w:sz w:val="24"/>
          <w:szCs w:val="24"/>
          <w:highlight w:val="white"/>
        </w:rPr>
        <w:t>et al.</w:t>
      </w:r>
      <w:r w:rsidRPr="00D07B58">
        <w:rPr>
          <w:color w:val="0D0D0D"/>
          <w:sz w:val="24"/>
          <w:szCs w:val="24"/>
          <w:highlight w:val="white"/>
        </w:rPr>
        <w:t>,(</w:t>
      </w:r>
      <w:proofErr w:type="gramEnd"/>
      <w:r w:rsidRPr="00D07B58">
        <w:rPr>
          <w:color w:val="0D0D0D"/>
          <w:sz w:val="24"/>
          <w:szCs w:val="24"/>
          <w:highlight w:val="white"/>
        </w:rPr>
        <w:t xml:space="preserve"> 2021), versus the negative effects reported by Baxter </w:t>
      </w:r>
      <w:r w:rsidRPr="00D07B58">
        <w:rPr>
          <w:i/>
          <w:color w:val="0D0D0D"/>
          <w:sz w:val="24"/>
          <w:szCs w:val="24"/>
          <w:highlight w:val="white"/>
        </w:rPr>
        <w:t>et al.</w:t>
      </w:r>
      <w:r w:rsidRPr="00D07B58">
        <w:rPr>
          <w:color w:val="0D0D0D"/>
          <w:sz w:val="24"/>
          <w:szCs w:val="24"/>
          <w:highlight w:val="white"/>
        </w:rPr>
        <w:t xml:space="preserve"> (2013),  </w:t>
      </w:r>
      <w:proofErr w:type="spellStart"/>
      <w:r w:rsidRPr="00D07B58">
        <w:rPr>
          <w:color w:val="0D0D0D"/>
          <w:sz w:val="24"/>
          <w:szCs w:val="24"/>
          <w:highlight w:val="white"/>
        </w:rPr>
        <w:t>Kaviani</w:t>
      </w:r>
      <w:proofErr w:type="spellEnd"/>
      <w:r w:rsidRPr="00D07B58">
        <w:rPr>
          <w:color w:val="0D0D0D"/>
          <w:sz w:val="24"/>
          <w:szCs w:val="24"/>
          <w:highlight w:val="white"/>
        </w:rPr>
        <w:t xml:space="preserve">, </w:t>
      </w:r>
      <w:proofErr w:type="spellStart"/>
      <w:r w:rsidRPr="00D07B58">
        <w:rPr>
          <w:color w:val="0D0D0D"/>
          <w:sz w:val="24"/>
          <w:szCs w:val="24"/>
          <w:highlight w:val="white"/>
        </w:rPr>
        <w:t>Biabani</w:t>
      </w:r>
      <w:proofErr w:type="spellEnd"/>
      <w:r w:rsidRPr="00D07B58">
        <w:rPr>
          <w:color w:val="0D0D0D"/>
          <w:sz w:val="24"/>
          <w:szCs w:val="24"/>
          <w:highlight w:val="white"/>
        </w:rPr>
        <w:t xml:space="preserve"> and Soleimani (2012),  or Fosu et al. (2016). Leverage level is represented by the Gearing ratio (total debt/total equity).</w:t>
      </w:r>
    </w:p>
    <w:p w14:paraId="5641BE3B" w14:textId="77777777" w:rsidR="009235D8" w:rsidRPr="00D07B58" w:rsidRDefault="0051271A" w:rsidP="00D07B58">
      <w:pPr>
        <w:spacing w:line="360" w:lineRule="auto"/>
        <w:ind w:left="-270"/>
        <w:jc w:val="both"/>
        <w:rPr>
          <w:color w:val="0D0D0D"/>
          <w:sz w:val="24"/>
          <w:szCs w:val="24"/>
          <w:highlight w:val="white"/>
        </w:rPr>
      </w:pPr>
      <w:r w:rsidRPr="00D07B58">
        <w:rPr>
          <w:color w:val="0D0D0D"/>
          <w:sz w:val="24"/>
          <w:szCs w:val="24"/>
          <w:highlight w:val="white"/>
        </w:rPr>
        <w:t>This paper also takes the Growth opportunities (</w:t>
      </w:r>
      <w:r w:rsidRPr="00D07B58">
        <w:rPr>
          <w:i/>
          <w:color w:val="0D0D0D"/>
          <w:sz w:val="24"/>
          <w:szCs w:val="24"/>
          <w:highlight w:val="white"/>
        </w:rPr>
        <w:t>Growth</w:t>
      </w:r>
      <w:r w:rsidRPr="00D07B58">
        <w:rPr>
          <w:color w:val="0D0D0D"/>
          <w:sz w:val="24"/>
          <w:szCs w:val="24"/>
          <w:highlight w:val="white"/>
        </w:rPr>
        <w:t xml:space="preserve">) of the business into consideration, which is calculated as the percentage of change in Sales in comparison to the previous year. The inclusion of this variable is in line with studies by Baxter </w:t>
      </w:r>
      <w:proofErr w:type="gramStart"/>
      <w:r w:rsidRPr="00D07B58">
        <w:rPr>
          <w:i/>
          <w:color w:val="0D0D0D"/>
          <w:sz w:val="24"/>
          <w:szCs w:val="24"/>
          <w:highlight w:val="white"/>
        </w:rPr>
        <w:t>et al.</w:t>
      </w:r>
      <w:r w:rsidRPr="00D07B58">
        <w:rPr>
          <w:color w:val="0D0D0D"/>
          <w:sz w:val="24"/>
          <w:szCs w:val="24"/>
          <w:highlight w:val="white"/>
        </w:rPr>
        <w:t>( 2013</w:t>
      </w:r>
      <w:proofErr w:type="gramEnd"/>
      <w:r w:rsidRPr="00D07B58">
        <w:rPr>
          <w:color w:val="0D0D0D"/>
          <w:sz w:val="24"/>
          <w:szCs w:val="24"/>
          <w:highlight w:val="white"/>
        </w:rPr>
        <w:t xml:space="preserve">), McShane, Nair and </w:t>
      </w:r>
      <w:proofErr w:type="spellStart"/>
      <w:r w:rsidRPr="00D07B58">
        <w:rPr>
          <w:color w:val="0D0D0D"/>
          <w:sz w:val="24"/>
          <w:szCs w:val="24"/>
          <w:highlight w:val="white"/>
        </w:rPr>
        <w:t>Rustambekov</w:t>
      </w:r>
      <w:proofErr w:type="spellEnd"/>
      <w:r w:rsidRPr="00D07B58">
        <w:rPr>
          <w:color w:val="0D0D0D"/>
          <w:sz w:val="24"/>
          <w:szCs w:val="24"/>
          <w:highlight w:val="white"/>
        </w:rPr>
        <w:t xml:space="preserve"> (2011), Pan </w:t>
      </w:r>
      <w:r w:rsidRPr="00D07B58">
        <w:rPr>
          <w:i/>
          <w:color w:val="0D0D0D"/>
          <w:sz w:val="24"/>
          <w:szCs w:val="24"/>
          <w:highlight w:val="white"/>
        </w:rPr>
        <w:t>et al.</w:t>
      </w:r>
      <w:r w:rsidRPr="00D07B58">
        <w:rPr>
          <w:color w:val="0D0D0D"/>
          <w:sz w:val="24"/>
          <w:szCs w:val="24"/>
          <w:highlight w:val="white"/>
        </w:rPr>
        <w:t xml:space="preserve">, (2022) and Bailey (2019), which all find negative relationships, except the research by Pan et al. </w:t>
      </w:r>
    </w:p>
    <w:p w14:paraId="5641BE3C" w14:textId="72D216AD" w:rsidR="009235D8" w:rsidRPr="00D07B58" w:rsidRDefault="0051271A" w:rsidP="00D07B58">
      <w:pPr>
        <w:spacing w:line="360" w:lineRule="auto"/>
        <w:ind w:left="-270"/>
        <w:jc w:val="both"/>
        <w:rPr>
          <w:color w:val="0D0D0D"/>
          <w:sz w:val="24"/>
          <w:szCs w:val="24"/>
          <w:highlight w:val="white"/>
        </w:rPr>
      </w:pPr>
      <w:r w:rsidRPr="00D07B58">
        <w:rPr>
          <w:color w:val="0D0D0D"/>
          <w:sz w:val="24"/>
          <w:szCs w:val="24"/>
          <w:highlight w:val="white"/>
        </w:rPr>
        <w:lastRenderedPageBreak/>
        <w:t xml:space="preserve">The element of </w:t>
      </w:r>
      <w:r w:rsidR="00737227" w:rsidRPr="00D07B58">
        <w:rPr>
          <w:color w:val="0D0D0D"/>
          <w:sz w:val="24"/>
          <w:szCs w:val="24"/>
          <w:highlight w:val="white"/>
        </w:rPr>
        <w:t>whether</w:t>
      </w:r>
      <w:r w:rsidRPr="00D07B58">
        <w:rPr>
          <w:color w:val="0D0D0D"/>
          <w:sz w:val="24"/>
          <w:szCs w:val="24"/>
          <w:highlight w:val="white"/>
        </w:rPr>
        <w:t xml:space="preserve"> the company has an </w:t>
      </w:r>
      <w:r w:rsidR="00DC7E4C" w:rsidRPr="00D07B58">
        <w:rPr>
          <w:color w:val="0D0D0D"/>
          <w:sz w:val="24"/>
          <w:szCs w:val="24"/>
          <w:highlight w:val="white"/>
        </w:rPr>
        <w:t>international</w:t>
      </w:r>
      <w:r w:rsidRPr="00D07B58">
        <w:rPr>
          <w:color w:val="0D0D0D"/>
          <w:sz w:val="24"/>
          <w:szCs w:val="24"/>
          <w:highlight w:val="white"/>
        </w:rPr>
        <w:t xml:space="preserve"> business (</w:t>
      </w:r>
      <w:proofErr w:type="spellStart"/>
      <w:r w:rsidRPr="00D07B58">
        <w:rPr>
          <w:i/>
          <w:color w:val="0D0D0D"/>
          <w:sz w:val="24"/>
          <w:szCs w:val="24"/>
          <w:highlight w:val="white"/>
        </w:rPr>
        <w:t>div_int</w:t>
      </w:r>
      <w:proofErr w:type="spellEnd"/>
      <w:r w:rsidRPr="00D07B58">
        <w:rPr>
          <w:color w:val="0D0D0D"/>
          <w:sz w:val="24"/>
          <w:szCs w:val="24"/>
          <w:highlight w:val="white"/>
        </w:rPr>
        <w:t xml:space="preserve">) is also included, as Pan et al. (2022) demonstrated that the existence of international business positively impacts firm value and even though the relationship is insignificant, ERM plays a significant role in enhancing firm value within firms engaged in international </w:t>
      </w:r>
      <w:proofErr w:type="gramStart"/>
      <w:r w:rsidRPr="00D07B58">
        <w:rPr>
          <w:color w:val="0D0D0D"/>
          <w:sz w:val="24"/>
          <w:szCs w:val="24"/>
          <w:highlight w:val="white"/>
        </w:rPr>
        <w:t>business .</w:t>
      </w:r>
      <w:proofErr w:type="gramEnd"/>
      <w:r w:rsidRPr="00D07B58">
        <w:rPr>
          <w:color w:val="0D0D0D"/>
          <w:sz w:val="24"/>
          <w:szCs w:val="24"/>
          <w:highlight w:val="white"/>
        </w:rPr>
        <w:t xml:space="preserve"> Conversely, for firms that do not participate in international business, the influence of ERM on firm value does not show statistical significance. </w:t>
      </w:r>
      <w:r w:rsidRPr="00D07B58">
        <w:rPr>
          <w:rFonts w:eastAsia="Roboto"/>
          <w:color w:val="0D0D0D"/>
          <w:sz w:val="24"/>
          <w:szCs w:val="24"/>
          <w:highlight w:val="white"/>
        </w:rPr>
        <w:t xml:space="preserve">Conducting business internationally is likely to complicate managerial coordination efforts and diminish operational efficiency, as suggested by </w:t>
      </w:r>
      <w:proofErr w:type="spellStart"/>
      <w:r w:rsidRPr="00D07B58">
        <w:rPr>
          <w:rFonts w:eastAsia="Roboto"/>
          <w:color w:val="0D0D0D"/>
          <w:sz w:val="24"/>
          <w:szCs w:val="24"/>
          <w:highlight w:val="white"/>
        </w:rPr>
        <w:t>Laeven</w:t>
      </w:r>
      <w:proofErr w:type="spellEnd"/>
      <w:r w:rsidRPr="00D07B58">
        <w:rPr>
          <w:rFonts w:eastAsia="Roboto"/>
          <w:color w:val="0D0D0D"/>
          <w:sz w:val="24"/>
          <w:szCs w:val="24"/>
          <w:highlight w:val="white"/>
        </w:rPr>
        <w:t xml:space="preserve"> </w:t>
      </w:r>
      <w:r w:rsidR="00BB18FC" w:rsidRPr="00D07B58">
        <w:rPr>
          <w:rFonts w:eastAsia="Roboto"/>
          <w:color w:val="0D0D0D"/>
          <w:sz w:val="24"/>
          <w:szCs w:val="24"/>
          <w:highlight w:val="white"/>
        </w:rPr>
        <w:t>and</w:t>
      </w:r>
      <w:r w:rsidRPr="00D07B58">
        <w:rPr>
          <w:rFonts w:eastAsia="Roboto"/>
          <w:color w:val="0D0D0D"/>
          <w:sz w:val="24"/>
          <w:szCs w:val="24"/>
          <w:highlight w:val="white"/>
        </w:rPr>
        <w:t xml:space="preserve"> Levine (2007). Ai et al. (2018) also emphasized that the complexity inherent in the risks encountered significantly impacts the outcomes of risk management strategies.</w:t>
      </w:r>
    </w:p>
    <w:p w14:paraId="0E412C36" w14:textId="77777777" w:rsidR="005B4E6E" w:rsidRPr="00D07B58" w:rsidRDefault="0051271A" w:rsidP="00D07B58">
      <w:pPr>
        <w:spacing w:line="360" w:lineRule="auto"/>
        <w:ind w:left="-270"/>
        <w:jc w:val="both"/>
        <w:rPr>
          <w:color w:val="0D0D0D"/>
          <w:sz w:val="24"/>
          <w:szCs w:val="24"/>
        </w:rPr>
      </w:pPr>
      <w:r w:rsidRPr="00D07B58">
        <w:rPr>
          <w:color w:val="0D0D0D"/>
          <w:sz w:val="24"/>
          <w:szCs w:val="24"/>
          <w:highlight w:val="white"/>
        </w:rPr>
        <w:t xml:space="preserve">Finally, this paper factors in the variables </w:t>
      </w:r>
      <w:r w:rsidRPr="00D07B58">
        <w:rPr>
          <w:i/>
          <w:color w:val="0D0D0D"/>
          <w:sz w:val="24"/>
          <w:szCs w:val="24"/>
          <w:highlight w:val="white"/>
        </w:rPr>
        <w:t>Dividend</w:t>
      </w:r>
      <w:r w:rsidRPr="00D07B58">
        <w:rPr>
          <w:color w:val="0D0D0D"/>
          <w:sz w:val="24"/>
          <w:szCs w:val="24"/>
          <w:highlight w:val="white"/>
        </w:rPr>
        <w:t xml:space="preserve">, coded as a dummy variable (1 for companies that disbursed dividends in the year under review and 0 for those that did not), and </w:t>
      </w:r>
      <w:r w:rsidRPr="00D07B58">
        <w:rPr>
          <w:i/>
          <w:color w:val="0D0D0D"/>
          <w:sz w:val="24"/>
          <w:szCs w:val="24"/>
          <w:highlight w:val="white"/>
        </w:rPr>
        <w:t>Beta</w:t>
      </w:r>
      <w:r w:rsidRPr="00D07B58">
        <w:rPr>
          <w:color w:val="0D0D0D"/>
          <w:sz w:val="24"/>
          <w:szCs w:val="24"/>
          <w:highlight w:val="white"/>
        </w:rPr>
        <w:t>, indicating the relative volatility of the company’s stock. Their influence on Tobin’s Q is complex for dividends, where it could signal either the absence of attractive new projects or a financially healthy company capable of distributing profits; in contrast, a high Beta, indicative of higher volatility, is generally viewed as augmenting the value of investments (</w:t>
      </w:r>
      <w:proofErr w:type="spellStart"/>
      <w:r w:rsidRPr="00D07B58">
        <w:rPr>
          <w:color w:val="0D0D0D"/>
          <w:sz w:val="24"/>
          <w:szCs w:val="24"/>
          <w:highlight w:val="white"/>
        </w:rPr>
        <w:t>Horvey</w:t>
      </w:r>
      <w:proofErr w:type="spellEnd"/>
      <w:r w:rsidRPr="00D07B58">
        <w:rPr>
          <w:color w:val="0D0D0D"/>
          <w:sz w:val="24"/>
          <w:szCs w:val="24"/>
          <w:highlight w:val="white"/>
        </w:rPr>
        <w:t xml:space="preserve"> and </w:t>
      </w:r>
      <w:proofErr w:type="spellStart"/>
      <w:r w:rsidRPr="00D07B58">
        <w:rPr>
          <w:color w:val="0D0D0D"/>
          <w:sz w:val="24"/>
          <w:szCs w:val="24"/>
          <w:highlight w:val="white"/>
        </w:rPr>
        <w:t>Ankamah</w:t>
      </w:r>
      <w:proofErr w:type="spellEnd"/>
      <w:r w:rsidRPr="00D07B58">
        <w:rPr>
          <w:color w:val="0D0D0D"/>
          <w:sz w:val="24"/>
          <w:szCs w:val="24"/>
          <w:highlight w:val="white"/>
        </w:rPr>
        <w:t>, 2020)</w:t>
      </w:r>
    </w:p>
    <w:p w14:paraId="2A05F9CA" w14:textId="77777777" w:rsidR="005B4E6E" w:rsidRPr="00D07B58" w:rsidRDefault="005B4E6E" w:rsidP="00D07B58">
      <w:pPr>
        <w:spacing w:line="360" w:lineRule="auto"/>
        <w:ind w:left="-270"/>
        <w:jc w:val="both"/>
        <w:rPr>
          <w:color w:val="0D0D0D"/>
          <w:sz w:val="24"/>
          <w:szCs w:val="24"/>
        </w:rPr>
      </w:pPr>
    </w:p>
    <w:p w14:paraId="52A6F22F" w14:textId="36CD0125" w:rsidR="00B17895" w:rsidRPr="00D07B58" w:rsidRDefault="00A63C3F" w:rsidP="00D07B58">
      <w:pPr>
        <w:pStyle w:val="Heading3"/>
        <w:spacing w:line="360" w:lineRule="auto"/>
        <w:ind w:left="-284"/>
        <w:jc w:val="both"/>
        <w:rPr>
          <w:color w:val="365F91" w:themeColor="accent1" w:themeShade="BF"/>
          <w:sz w:val="24"/>
          <w:szCs w:val="24"/>
        </w:rPr>
      </w:pPr>
      <w:bookmarkStart w:id="12" w:name="_Toc166112429"/>
      <w:r w:rsidRPr="00D07B58">
        <w:rPr>
          <w:color w:val="365F91" w:themeColor="accent1" w:themeShade="BF"/>
          <w:sz w:val="24"/>
          <w:szCs w:val="24"/>
        </w:rPr>
        <w:t>3.</w:t>
      </w:r>
      <w:r w:rsidR="006173CB" w:rsidRPr="00D07B58">
        <w:rPr>
          <w:color w:val="365F91" w:themeColor="accent1" w:themeShade="BF"/>
          <w:sz w:val="24"/>
          <w:szCs w:val="24"/>
        </w:rPr>
        <w:t xml:space="preserve"> </w:t>
      </w:r>
      <w:r w:rsidR="0051271A" w:rsidRPr="00D07B58">
        <w:rPr>
          <w:color w:val="365F91" w:themeColor="accent1" w:themeShade="BF"/>
          <w:sz w:val="24"/>
          <w:szCs w:val="24"/>
        </w:rPr>
        <w:t>Descriptive Statistics</w:t>
      </w:r>
      <w:r w:rsidR="00B17895" w:rsidRPr="00D07B58">
        <w:rPr>
          <w:color w:val="365F91" w:themeColor="accent1" w:themeShade="BF"/>
          <w:sz w:val="24"/>
          <w:szCs w:val="24"/>
        </w:rPr>
        <w:t xml:space="preserve"> and Diagnostic</w:t>
      </w:r>
      <w:bookmarkEnd w:id="12"/>
    </w:p>
    <w:p w14:paraId="1818653C" w14:textId="3B2C8A93" w:rsidR="00B17895" w:rsidRPr="00D07B58" w:rsidRDefault="00B17895" w:rsidP="00D07B58">
      <w:pPr>
        <w:pStyle w:val="Heading7"/>
        <w:spacing w:line="360" w:lineRule="auto"/>
        <w:ind w:left="-284"/>
        <w:jc w:val="both"/>
        <w:rPr>
          <w:b w:val="0"/>
          <w:bCs/>
          <w:color w:val="365F91" w:themeColor="accent1" w:themeShade="BF"/>
          <w:sz w:val="24"/>
          <w:szCs w:val="24"/>
        </w:rPr>
      </w:pPr>
      <w:r w:rsidRPr="00D07B58">
        <w:rPr>
          <w:b w:val="0"/>
          <w:bCs/>
          <w:color w:val="365F91" w:themeColor="accent1" w:themeShade="BF"/>
          <w:sz w:val="24"/>
          <w:szCs w:val="24"/>
        </w:rPr>
        <w:t>a</w:t>
      </w:r>
      <w:r w:rsidR="006173CB" w:rsidRPr="00D07B58">
        <w:rPr>
          <w:b w:val="0"/>
          <w:bCs/>
          <w:color w:val="365F91" w:themeColor="accent1" w:themeShade="BF"/>
          <w:sz w:val="24"/>
          <w:szCs w:val="24"/>
        </w:rPr>
        <w:t xml:space="preserve">. </w:t>
      </w:r>
      <w:r w:rsidRPr="00D07B58">
        <w:rPr>
          <w:b w:val="0"/>
          <w:bCs/>
          <w:color w:val="365F91" w:themeColor="accent1" w:themeShade="BF"/>
          <w:sz w:val="24"/>
          <w:szCs w:val="24"/>
        </w:rPr>
        <w:t xml:space="preserve"> Descriptive Statistics</w:t>
      </w:r>
    </w:p>
    <w:p w14:paraId="711632E6" w14:textId="08B73405" w:rsidR="00812699" w:rsidRPr="00D07B58" w:rsidRDefault="0051271A" w:rsidP="00D07B58">
      <w:pPr>
        <w:spacing w:line="360" w:lineRule="auto"/>
        <w:ind w:left="-270"/>
        <w:jc w:val="both"/>
        <w:rPr>
          <w:color w:val="0D0D0D"/>
          <w:sz w:val="24"/>
          <w:szCs w:val="24"/>
          <w:highlight w:val="white"/>
        </w:rPr>
      </w:pPr>
      <w:r w:rsidRPr="00D07B58">
        <w:rPr>
          <w:color w:val="0D0D0D"/>
          <w:sz w:val="24"/>
          <w:szCs w:val="24"/>
          <w:highlight w:val="white"/>
        </w:rPr>
        <w:t>This section reports summary statistics on the main variables of the models tested by this paper.</w:t>
      </w:r>
    </w:p>
    <w:p w14:paraId="0371D554" w14:textId="77777777" w:rsidR="00812699" w:rsidRDefault="00812699">
      <w:pPr>
        <w:rPr>
          <w:color w:val="0D0D0D"/>
          <w:sz w:val="24"/>
          <w:szCs w:val="24"/>
          <w:highlight w:val="white"/>
        </w:rPr>
      </w:pPr>
    </w:p>
    <w:tbl>
      <w:tblPr>
        <w:tblW w:w="9162" w:type="dxa"/>
        <w:tblCellMar>
          <w:left w:w="0" w:type="dxa"/>
          <w:right w:w="0" w:type="dxa"/>
        </w:tblCellMar>
        <w:tblLook w:val="04A0" w:firstRow="1" w:lastRow="0" w:firstColumn="1" w:lastColumn="0" w:noHBand="0" w:noVBand="1"/>
      </w:tblPr>
      <w:tblGrid>
        <w:gridCol w:w="1479"/>
        <w:gridCol w:w="816"/>
        <w:gridCol w:w="1764"/>
        <w:gridCol w:w="1764"/>
        <w:gridCol w:w="1764"/>
        <w:gridCol w:w="1575"/>
      </w:tblGrid>
      <w:tr w:rsidR="00F02F0A" w:rsidRPr="00812699" w14:paraId="145CA1B6" w14:textId="77777777" w:rsidTr="0018452B">
        <w:trPr>
          <w:trHeight w:val="342"/>
        </w:trPr>
        <w:tc>
          <w:tcPr>
            <w:tcW w:w="0" w:type="auto"/>
            <w:tcBorders>
              <w:top w:val="single" w:sz="4" w:space="0" w:color="auto"/>
              <w:bottom w:val="single" w:sz="4" w:space="0" w:color="auto"/>
            </w:tcBorders>
            <w:shd w:val="clear" w:color="auto" w:fill="auto"/>
            <w:tcMar>
              <w:top w:w="30" w:type="dxa"/>
              <w:left w:w="45" w:type="dxa"/>
              <w:bottom w:w="30" w:type="dxa"/>
              <w:right w:w="45" w:type="dxa"/>
            </w:tcMar>
            <w:vAlign w:val="center"/>
            <w:hideMark/>
          </w:tcPr>
          <w:p w14:paraId="3DC6D092" w14:textId="77777777" w:rsidR="00812699" w:rsidRPr="00812699" w:rsidRDefault="00812699" w:rsidP="00F02F0A">
            <w:pPr>
              <w:spacing w:line="240" w:lineRule="auto"/>
              <w:jc w:val="center"/>
              <w:rPr>
                <w:rFonts w:eastAsia="Times New Roman"/>
                <w:b/>
                <w:bCs/>
                <w:sz w:val="20"/>
                <w:szCs w:val="20"/>
                <w:lang w:val="en-GB"/>
              </w:rPr>
            </w:pPr>
            <w:r w:rsidRPr="00812699">
              <w:rPr>
                <w:rFonts w:eastAsia="Times New Roman"/>
                <w:b/>
                <w:bCs/>
                <w:sz w:val="20"/>
                <w:szCs w:val="20"/>
                <w:lang w:val="en-GB"/>
              </w:rPr>
              <w:t>Variable</w:t>
            </w:r>
          </w:p>
        </w:tc>
        <w:tc>
          <w:tcPr>
            <w:tcW w:w="0" w:type="auto"/>
            <w:tcBorders>
              <w:top w:val="single" w:sz="4" w:space="0" w:color="auto"/>
              <w:bottom w:val="single" w:sz="4" w:space="0" w:color="auto"/>
            </w:tcBorders>
            <w:shd w:val="clear" w:color="auto" w:fill="auto"/>
            <w:tcMar>
              <w:top w:w="30" w:type="dxa"/>
              <w:left w:w="45" w:type="dxa"/>
              <w:bottom w:w="30" w:type="dxa"/>
              <w:right w:w="45" w:type="dxa"/>
            </w:tcMar>
            <w:vAlign w:val="center"/>
            <w:hideMark/>
          </w:tcPr>
          <w:p w14:paraId="0F3C4D9E" w14:textId="77777777" w:rsidR="00812699" w:rsidRPr="00812699" w:rsidRDefault="00812699" w:rsidP="00F02F0A">
            <w:pPr>
              <w:spacing w:line="240" w:lineRule="auto"/>
              <w:jc w:val="center"/>
              <w:rPr>
                <w:rFonts w:eastAsia="Times New Roman"/>
                <w:b/>
                <w:bCs/>
                <w:sz w:val="20"/>
                <w:szCs w:val="20"/>
                <w:lang w:val="en-GB"/>
              </w:rPr>
            </w:pPr>
            <w:proofErr w:type="spellStart"/>
            <w:r w:rsidRPr="00812699">
              <w:rPr>
                <w:rFonts w:eastAsia="Times New Roman"/>
                <w:b/>
                <w:bCs/>
                <w:sz w:val="20"/>
                <w:szCs w:val="20"/>
                <w:lang w:val="en-GB"/>
              </w:rPr>
              <w:t>Obs</w:t>
            </w:r>
            <w:proofErr w:type="spellEnd"/>
          </w:p>
        </w:tc>
        <w:tc>
          <w:tcPr>
            <w:tcW w:w="0" w:type="auto"/>
            <w:tcBorders>
              <w:top w:val="single" w:sz="4" w:space="0" w:color="auto"/>
              <w:bottom w:val="single" w:sz="4" w:space="0" w:color="auto"/>
            </w:tcBorders>
            <w:shd w:val="clear" w:color="auto" w:fill="auto"/>
            <w:tcMar>
              <w:top w:w="30" w:type="dxa"/>
              <w:left w:w="45" w:type="dxa"/>
              <w:bottom w:w="30" w:type="dxa"/>
              <w:right w:w="45" w:type="dxa"/>
            </w:tcMar>
            <w:vAlign w:val="center"/>
            <w:hideMark/>
          </w:tcPr>
          <w:p w14:paraId="177A56A8" w14:textId="77777777" w:rsidR="00812699" w:rsidRPr="00812699" w:rsidRDefault="00812699" w:rsidP="00F02F0A">
            <w:pPr>
              <w:spacing w:line="240" w:lineRule="auto"/>
              <w:jc w:val="center"/>
              <w:rPr>
                <w:rFonts w:eastAsia="Times New Roman"/>
                <w:b/>
                <w:bCs/>
                <w:sz w:val="20"/>
                <w:szCs w:val="20"/>
                <w:lang w:val="en-GB"/>
              </w:rPr>
            </w:pPr>
            <w:r w:rsidRPr="00812699">
              <w:rPr>
                <w:rFonts w:eastAsia="Times New Roman"/>
                <w:b/>
                <w:bCs/>
                <w:sz w:val="20"/>
                <w:szCs w:val="20"/>
                <w:lang w:val="en-GB"/>
              </w:rPr>
              <w:t>Mean</w:t>
            </w:r>
          </w:p>
        </w:tc>
        <w:tc>
          <w:tcPr>
            <w:tcW w:w="0" w:type="auto"/>
            <w:tcBorders>
              <w:top w:val="single" w:sz="4" w:space="0" w:color="auto"/>
              <w:bottom w:val="single" w:sz="4" w:space="0" w:color="auto"/>
            </w:tcBorders>
            <w:shd w:val="clear" w:color="auto" w:fill="auto"/>
            <w:tcMar>
              <w:top w:w="30" w:type="dxa"/>
              <w:left w:w="45" w:type="dxa"/>
              <w:bottom w:w="30" w:type="dxa"/>
              <w:right w:w="45" w:type="dxa"/>
            </w:tcMar>
            <w:vAlign w:val="center"/>
            <w:hideMark/>
          </w:tcPr>
          <w:p w14:paraId="4B5B1D9C" w14:textId="77777777" w:rsidR="00812699" w:rsidRPr="00812699" w:rsidRDefault="00812699" w:rsidP="00F02F0A">
            <w:pPr>
              <w:spacing w:line="240" w:lineRule="auto"/>
              <w:jc w:val="center"/>
              <w:rPr>
                <w:rFonts w:eastAsia="Times New Roman"/>
                <w:b/>
                <w:bCs/>
                <w:sz w:val="20"/>
                <w:szCs w:val="20"/>
                <w:lang w:val="en-GB"/>
              </w:rPr>
            </w:pPr>
            <w:r w:rsidRPr="00812699">
              <w:rPr>
                <w:rFonts w:eastAsia="Times New Roman"/>
                <w:b/>
                <w:bCs/>
                <w:sz w:val="20"/>
                <w:szCs w:val="20"/>
                <w:lang w:val="en-GB"/>
              </w:rPr>
              <w:t>Std. dev.</w:t>
            </w:r>
          </w:p>
        </w:tc>
        <w:tc>
          <w:tcPr>
            <w:tcW w:w="0" w:type="auto"/>
            <w:tcBorders>
              <w:top w:val="single" w:sz="4" w:space="0" w:color="auto"/>
              <w:bottom w:val="single" w:sz="4" w:space="0" w:color="auto"/>
            </w:tcBorders>
            <w:shd w:val="clear" w:color="auto" w:fill="auto"/>
            <w:tcMar>
              <w:top w:w="30" w:type="dxa"/>
              <w:left w:w="45" w:type="dxa"/>
              <w:bottom w:w="30" w:type="dxa"/>
              <w:right w:w="45" w:type="dxa"/>
            </w:tcMar>
            <w:vAlign w:val="center"/>
            <w:hideMark/>
          </w:tcPr>
          <w:p w14:paraId="018BB474" w14:textId="77777777" w:rsidR="00812699" w:rsidRPr="00812699" w:rsidRDefault="00812699" w:rsidP="00F02F0A">
            <w:pPr>
              <w:spacing w:line="240" w:lineRule="auto"/>
              <w:jc w:val="center"/>
              <w:rPr>
                <w:rFonts w:eastAsia="Times New Roman"/>
                <w:b/>
                <w:bCs/>
                <w:sz w:val="20"/>
                <w:szCs w:val="20"/>
                <w:lang w:val="en-GB"/>
              </w:rPr>
            </w:pPr>
            <w:r w:rsidRPr="00812699">
              <w:rPr>
                <w:rFonts w:eastAsia="Times New Roman"/>
                <w:b/>
                <w:bCs/>
                <w:sz w:val="20"/>
                <w:szCs w:val="20"/>
                <w:lang w:val="en-GB"/>
              </w:rPr>
              <w:t>Min</w:t>
            </w:r>
          </w:p>
        </w:tc>
        <w:tc>
          <w:tcPr>
            <w:tcW w:w="0" w:type="auto"/>
            <w:tcBorders>
              <w:top w:val="single" w:sz="4" w:space="0" w:color="auto"/>
              <w:bottom w:val="single" w:sz="4" w:space="0" w:color="auto"/>
            </w:tcBorders>
            <w:shd w:val="clear" w:color="auto" w:fill="auto"/>
            <w:tcMar>
              <w:top w:w="30" w:type="dxa"/>
              <w:left w:w="45" w:type="dxa"/>
              <w:bottom w:w="30" w:type="dxa"/>
              <w:right w:w="45" w:type="dxa"/>
            </w:tcMar>
            <w:vAlign w:val="center"/>
            <w:hideMark/>
          </w:tcPr>
          <w:p w14:paraId="67968441" w14:textId="77777777" w:rsidR="00812699" w:rsidRPr="00812699" w:rsidRDefault="00812699" w:rsidP="00F02F0A">
            <w:pPr>
              <w:spacing w:line="240" w:lineRule="auto"/>
              <w:jc w:val="center"/>
              <w:rPr>
                <w:rFonts w:eastAsia="Times New Roman"/>
                <w:b/>
                <w:bCs/>
                <w:sz w:val="20"/>
                <w:szCs w:val="20"/>
                <w:lang w:val="en-GB"/>
              </w:rPr>
            </w:pPr>
            <w:r w:rsidRPr="00812699">
              <w:rPr>
                <w:rFonts w:eastAsia="Times New Roman"/>
                <w:b/>
                <w:bCs/>
                <w:sz w:val="20"/>
                <w:szCs w:val="20"/>
                <w:lang w:val="en-GB"/>
              </w:rPr>
              <w:t>Max</w:t>
            </w:r>
          </w:p>
        </w:tc>
      </w:tr>
      <w:tr w:rsidR="00F02F0A" w:rsidRPr="00812699" w14:paraId="0726DFB8" w14:textId="77777777" w:rsidTr="0018452B">
        <w:trPr>
          <w:trHeight w:val="342"/>
        </w:trPr>
        <w:tc>
          <w:tcPr>
            <w:tcW w:w="0" w:type="auto"/>
            <w:tcBorders>
              <w:top w:val="single" w:sz="4" w:space="0" w:color="auto"/>
            </w:tcBorders>
            <w:shd w:val="clear" w:color="auto" w:fill="auto"/>
            <w:tcMar>
              <w:top w:w="30" w:type="dxa"/>
              <w:left w:w="45" w:type="dxa"/>
              <w:bottom w:w="30" w:type="dxa"/>
              <w:right w:w="45" w:type="dxa"/>
            </w:tcMar>
            <w:vAlign w:val="center"/>
            <w:hideMark/>
          </w:tcPr>
          <w:p w14:paraId="40B477DE" w14:textId="77777777" w:rsidR="00812699" w:rsidRPr="00812699" w:rsidRDefault="00812699" w:rsidP="00F02F0A">
            <w:pPr>
              <w:spacing w:line="240" w:lineRule="auto"/>
              <w:jc w:val="center"/>
              <w:rPr>
                <w:rFonts w:eastAsia="Times New Roman"/>
                <w:sz w:val="20"/>
                <w:szCs w:val="20"/>
                <w:lang w:val="en-GB"/>
              </w:rPr>
            </w:pPr>
            <w:proofErr w:type="spellStart"/>
            <w:r w:rsidRPr="00812699">
              <w:rPr>
                <w:rFonts w:eastAsia="Times New Roman"/>
                <w:sz w:val="20"/>
                <w:szCs w:val="20"/>
                <w:lang w:val="en-GB"/>
              </w:rPr>
              <w:t>TobinsQ</w:t>
            </w:r>
            <w:proofErr w:type="spellEnd"/>
          </w:p>
        </w:tc>
        <w:tc>
          <w:tcPr>
            <w:tcW w:w="0" w:type="auto"/>
            <w:tcBorders>
              <w:top w:val="single" w:sz="4" w:space="0" w:color="auto"/>
            </w:tcBorders>
            <w:shd w:val="clear" w:color="auto" w:fill="auto"/>
            <w:tcMar>
              <w:top w:w="30" w:type="dxa"/>
              <w:left w:w="45" w:type="dxa"/>
              <w:bottom w:w="30" w:type="dxa"/>
              <w:right w:w="45" w:type="dxa"/>
            </w:tcMar>
            <w:vAlign w:val="center"/>
            <w:hideMark/>
          </w:tcPr>
          <w:p w14:paraId="666754B1"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100</w:t>
            </w:r>
          </w:p>
        </w:tc>
        <w:tc>
          <w:tcPr>
            <w:tcW w:w="0" w:type="auto"/>
            <w:tcBorders>
              <w:top w:val="single" w:sz="4" w:space="0" w:color="auto"/>
            </w:tcBorders>
            <w:shd w:val="clear" w:color="auto" w:fill="auto"/>
            <w:tcMar>
              <w:top w:w="30" w:type="dxa"/>
              <w:left w:w="45" w:type="dxa"/>
              <w:bottom w:w="30" w:type="dxa"/>
              <w:right w:w="45" w:type="dxa"/>
            </w:tcMar>
            <w:vAlign w:val="center"/>
            <w:hideMark/>
          </w:tcPr>
          <w:p w14:paraId="2528EA5C"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2.207691</w:t>
            </w:r>
          </w:p>
        </w:tc>
        <w:tc>
          <w:tcPr>
            <w:tcW w:w="0" w:type="auto"/>
            <w:tcBorders>
              <w:top w:val="single" w:sz="4" w:space="0" w:color="auto"/>
            </w:tcBorders>
            <w:shd w:val="clear" w:color="auto" w:fill="auto"/>
            <w:tcMar>
              <w:top w:w="30" w:type="dxa"/>
              <w:left w:w="45" w:type="dxa"/>
              <w:bottom w:w="30" w:type="dxa"/>
              <w:right w:w="45" w:type="dxa"/>
            </w:tcMar>
            <w:vAlign w:val="center"/>
            <w:hideMark/>
          </w:tcPr>
          <w:p w14:paraId="2DB3A004"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1.95328</w:t>
            </w:r>
          </w:p>
        </w:tc>
        <w:tc>
          <w:tcPr>
            <w:tcW w:w="0" w:type="auto"/>
            <w:tcBorders>
              <w:top w:val="single" w:sz="4" w:space="0" w:color="auto"/>
            </w:tcBorders>
            <w:shd w:val="clear" w:color="auto" w:fill="auto"/>
            <w:tcMar>
              <w:top w:w="30" w:type="dxa"/>
              <w:left w:w="45" w:type="dxa"/>
              <w:bottom w:w="30" w:type="dxa"/>
              <w:right w:w="45" w:type="dxa"/>
            </w:tcMar>
            <w:vAlign w:val="center"/>
            <w:hideMark/>
          </w:tcPr>
          <w:p w14:paraId="5F0E9610"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0.18</w:t>
            </w:r>
          </w:p>
        </w:tc>
        <w:tc>
          <w:tcPr>
            <w:tcW w:w="0" w:type="auto"/>
            <w:tcBorders>
              <w:top w:val="single" w:sz="4" w:space="0" w:color="auto"/>
            </w:tcBorders>
            <w:shd w:val="clear" w:color="auto" w:fill="auto"/>
            <w:tcMar>
              <w:top w:w="30" w:type="dxa"/>
              <w:left w:w="45" w:type="dxa"/>
              <w:bottom w:w="30" w:type="dxa"/>
              <w:right w:w="45" w:type="dxa"/>
            </w:tcMar>
            <w:vAlign w:val="center"/>
            <w:hideMark/>
          </w:tcPr>
          <w:p w14:paraId="4D9FD122"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11.19</w:t>
            </w:r>
          </w:p>
        </w:tc>
      </w:tr>
      <w:tr w:rsidR="00F02F0A" w:rsidRPr="00812699" w14:paraId="6DEE55E2" w14:textId="77777777" w:rsidTr="0018452B">
        <w:trPr>
          <w:trHeight w:val="342"/>
        </w:trPr>
        <w:tc>
          <w:tcPr>
            <w:tcW w:w="0" w:type="auto"/>
            <w:shd w:val="clear" w:color="auto" w:fill="auto"/>
            <w:tcMar>
              <w:top w:w="30" w:type="dxa"/>
              <w:left w:w="45" w:type="dxa"/>
              <w:bottom w:w="30" w:type="dxa"/>
              <w:right w:w="45" w:type="dxa"/>
            </w:tcMar>
            <w:vAlign w:val="center"/>
            <w:hideMark/>
          </w:tcPr>
          <w:p w14:paraId="79614B90"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ERMI</w:t>
            </w:r>
          </w:p>
        </w:tc>
        <w:tc>
          <w:tcPr>
            <w:tcW w:w="0" w:type="auto"/>
            <w:shd w:val="clear" w:color="auto" w:fill="auto"/>
            <w:tcMar>
              <w:top w:w="30" w:type="dxa"/>
              <w:left w:w="45" w:type="dxa"/>
              <w:bottom w:w="30" w:type="dxa"/>
              <w:right w:w="45" w:type="dxa"/>
            </w:tcMar>
            <w:vAlign w:val="center"/>
            <w:hideMark/>
          </w:tcPr>
          <w:p w14:paraId="249CDC95"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100</w:t>
            </w:r>
          </w:p>
        </w:tc>
        <w:tc>
          <w:tcPr>
            <w:tcW w:w="0" w:type="auto"/>
            <w:shd w:val="clear" w:color="auto" w:fill="auto"/>
            <w:tcMar>
              <w:top w:w="30" w:type="dxa"/>
              <w:left w:w="45" w:type="dxa"/>
              <w:bottom w:w="30" w:type="dxa"/>
              <w:right w:w="45" w:type="dxa"/>
            </w:tcMar>
            <w:vAlign w:val="center"/>
            <w:hideMark/>
          </w:tcPr>
          <w:p w14:paraId="30C710FA"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219.6582</w:t>
            </w:r>
          </w:p>
        </w:tc>
        <w:tc>
          <w:tcPr>
            <w:tcW w:w="0" w:type="auto"/>
            <w:shd w:val="clear" w:color="auto" w:fill="auto"/>
            <w:tcMar>
              <w:top w:w="30" w:type="dxa"/>
              <w:left w:w="45" w:type="dxa"/>
              <w:bottom w:w="30" w:type="dxa"/>
              <w:right w:w="45" w:type="dxa"/>
            </w:tcMar>
            <w:vAlign w:val="center"/>
            <w:hideMark/>
          </w:tcPr>
          <w:p w14:paraId="5FE32048"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223.4233</w:t>
            </w:r>
          </w:p>
        </w:tc>
        <w:tc>
          <w:tcPr>
            <w:tcW w:w="0" w:type="auto"/>
            <w:shd w:val="clear" w:color="auto" w:fill="auto"/>
            <w:tcMar>
              <w:top w:w="30" w:type="dxa"/>
              <w:left w:w="45" w:type="dxa"/>
              <w:bottom w:w="30" w:type="dxa"/>
              <w:right w:w="45" w:type="dxa"/>
            </w:tcMar>
            <w:vAlign w:val="center"/>
            <w:hideMark/>
          </w:tcPr>
          <w:p w14:paraId="275A65B7"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18.78448</w:t>
            </w:r>
          </w:p>
        </w:tc>
        <w:tc>
          <w:tcPr>
            <w:tcW w:w="0" w:type="auto"/>
            <w:shd w:val="clear" w:color="auto" w:fill="auto"/>
            <w:tcMar>
              <w:top w:w="30" w:type="dxa"/>
              <w:left w:w="45" w:type="dxa"/>
              <w:bottom w:w="30" w:type="dxa"/>
              <w:right w:w="45" w:type="dxa"/>
            </w:tcMar>
            <w:vAlign w:val="center"/>
            <w:hideMark/>
          </w:tcPr>
          <w:p w14:paraId="51FCE51C"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1412.018</w:t>
            </w:r>
          </w:p>
        </w:tc>
      </w:tr>
      <w:tr w:rsidR="00F02F0A" w:rsidRPr="00812699" w14:paraId="4F90BB4E" w14:textId="77777777" w:rsidTr="0018452B">
        <w:trPr>
          <w:trHeight w:val="342"/>
        </w:trPr>
        <w:tc>
          <w:tcPr>
            <w:tcW w:w="0" w:type="auto"/>
            <w:shd w:val="clear" w:color="auto" w:fill="auto"/>
            <w:tcMar>
              <w:top w:w="30" w:type="dxa"/>
              <w:left w:w="45" w:type="dxa"/>
              <w:bottom w:w="30" w:type="dxa"/>
              <w:right w:w="45" w:type="dxa"/>
            </w:tcMar>
            <w:vAlign w:val="center"/>
            <w:hideMark/>
          </w:tcPr>
          <w:p w14:paraId="6B61C2D3"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SIZE</w:t>
            </w:r>
          </w:p>
        </w:tc>
        <w:tc>
          <w:tcPr>
            <w:tcW w:w="0" w:type="auto"/>
            <w:shd w:val="clear" w:color="auto" w:fill="auto"/>
            <w:tcMar>
              <w:top w:w="30" w:type="dxa"/>
              <w:left w:w="45" w:type="dxa"/>
              <w:bottom w:w="30" w:type="dxa"/>
              <w:right w:w="45" w:type="dxa"/>
            </w:tcMar>
            <w:vAlign w:val="center"/>
            <w:hideMark/>
          </w:tcPr>
          <w:p w14:paraId="207BFF15"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100</w:t>
            </w:r>
          </w:p>
        </w:tc>
        <w:tc>
          <w:tcPr>
            <w:tcW w:w="0" w:type="auto"/>
            <w:shd w:val="clear" w:color="auto" w:fill="auto"/>
            <w:tcMar>
              <w:top w:w="30" w:type="dxa"/>
              <w:left w:w="45" w:type="dxa"/>
              <w:bottom w:w="30" w:type="dxa"/>
              <w:right w:w="45" w:type="dxa"/>
            </w:tcMar>
            <w:vAlign w:val="center"/>
            <w:hideMark/>
          </w:tcPr>
          <w:p w14:paraId="4FF587CB"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5.021386</w:t>
            </w:r>
          </w:p>
        </w:tc>
        <w:tc>
          <w:tcPr>
            <w:tcW w:w="0" w:type="auto"/>
            <w:shd w:val="clear" w:color="auto" w:fill="auto"/>
            <w:tcMar>
              <w:top w:w="30" w:type="dxa"/>
              <w:left w:w="45" w:type="dxa"/>
              <w:bottom w:w="30" w:type="dxa"/>
              <w:right w:w="45" w:type="dxa"/>
            </w:tcMar>
            <w:vAlign w:val="center"/>
            <w:hideMark/>
          </w:tcPr>
          <w:p w14:paraId="1967554F"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0.7382557</w:t>
            </w:r>
          </w:p>
        </w:tc>
        <w:tc>
          <w:tcPr>
            <w:tcW w:w="0" w:type="auto"/>
            <w:shd w:val="clear" w:color="auto" w:fill="auto"/>
            <w:tcMar>
              <w:top w:w="30" w:type="dxa"/>
              <w:left w:w="45" w:type="dxa"/>
              <w:bottom w:w="30" w:type="dxa"/>
              <w:right w:w="45" w:type="dxa"/>
            </w:tcMar>
            <w:vAlign w:val="center"/>
            <w:hideMark/>
          </w:tcPr>
          <w:p w14:paraId="2C407405"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3.57967</w:t>
            </w:r>
          </w:p>
        </w:tc>
        <w:tc>
          <w:tcPr>
            <w:tcW w:w="0" w:type="auto"/>
            <w:shd w:val="clear" w:color="auto" w:fill="auto"/>
            <w:tcMar>
              <w:top w:w="30" w:type="dxa"/>
              <w:left w:w="45" w:type="dxa"/>
              <w:bottom w:w="30" w:type="dxa"/>
              <w:right w:w="45" w:type="dxa"/>
            </w:tcMar>
            <w:vAlign w:val="center"/>
            <w:hideMark/>
          </w:tcPr>
          <w:p w14:paraId="3FAF9FC2"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6.878299</w:t>
            </w:r>
          </w:p>
        </w:tc>
      </w:tr>
      <w:tr w:rsidR="00F02F0A" w:rsidRPr="00812699" w14:paraId="1C21C952" w14:textId="77777777" w:rsidTr="0018452B">
        <w:trPr>
          <w:trHeight w:val="342"/>
        </w:trPr>
        <w:tc>
          <w:tcPr>
            <w:tcW w:w="0" w:type="auto"/>
            <w:shd w:val="clear" w:color="auto" w:fill="auto"/>
            <w:tcMar>
              <w:top w:w="30" w:type="dxa"/>
              <w:left w:w="45" w:type="dxa"/>
              <w:bottom w:w="30" w:type="dxa"/>
              <w:right w:w="45" w:type="dxa"/>
            </w:tcMar>
            <w:vAlign w:val="center"/>
            <w:hideMark/>
          </w:tcPr>
          <w:p w14:paraId="7E6E7367"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ROA</w:t>
            </w:r>
          </w:p>
        </w:tc>
        <w:tc>
          <w:tcPr>
            <w:tcW w:w="0" w:type="auto"/>
            <w:shd w:val="clear" w:color="auto" w:fill="auto"/>
            <w:tcMar>
              <w:top w:w="30" w:type="dxa"/>
              <w:left w:w="45" w:type="dxa"/>
              <w:bottom w:w="30" w:type="dxa"/>
              <w:right w:w="45" w:type="dxa"/>
            </w:tcMar>
            <w:vAlign w:val="center"/>
            <w:hideMark/>
          </w:tcPr>
          <w:p w14:paraId="6E4E2EFA"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100</w:t>
            </w:r>
          </w:p>
        </w:tc>
        <w:tc>
          <w:tcPr>
            <w:tcW w:w="0" w:type="auto"/>
            <w:shd w:val="clear" w:color="auto" w:fill="auto"/>
            <w:tcMar>
              <w:top w:w="30" w:type="dxa"/>
              <w:left w:w="45" w:type="dxa"/>
              <w:bottom w:w="30" w:type="dxa"/>
              <w:right w:w="45" w:type="dxa"/>
            </w:tcMar>
            <w:vAlign w:val="center"/>
            <w:hideMark/>
          </w:tcPr>
          <w:p w14:paraId="486D10B3"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-4.06459</w:t>
            </w:r>
          </w:p>
        </w:tc>
        <w:tc>
          <w:tcPr>
            <w:tcW w:w="0" w:type="auto"/>
            <w:shd w:val="clear" w:color="auto" w:fill="auto"/>
            <w:tcMar>
              <w:top w:w="30" w:type="dxa"/>
              <w:left w:w="45" w:type="dxa"/>
              <w:bottom w:w="30" w:type="dxa"/>
              <w:right w:w="45" w:type="dxa"/>
            </w:tcMar>
            <w:vAlign w:val="center"/>
            <w:hideMark/>
          </w:tcPr>
          <w:p w14:paraId="1B2681D0"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29.04625</w:t>
            </w:r>
          </w:p>
        </w:tc>
        <w:tc>
          <w:tcPr>
            <w:tcW w:w="0" w:type="auto"/>
            <w:shd w:val="clear" w:color="auto" w:fill="auto"/>
            <w:tcMar>
              <w:top w:w="30" w:type="dxa"/>
              <w:left w:w="45" w:type="dxa"/>
              <w:bottom w:w="30" w:type="dxa"/>
              <w:right w:w="45" w:type="dxa"/>
            </w:tcMar>
            <w:vAlign w:val="center"/>
            <w:hideMark/>
          </w:tcPr>
          <w:p w14:paraId="2F4ED9C9"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-132.23</w:t>
            </w:r>
          </w:p>
        </w:tc>
        <w:tc>
          <w:tcPr>
            <w:tcW w:w="0" w:type="auto"/>
            <w:shd w:val="clear" w:color="auto" w:fill="auto"/>
            <w:tcMar>
              <w:top w:w="30" w:type="dxa"/>
              <w:left w:w="45" w:type="dxa"/>
              <w:bottom w:w="30" w:type="dxa"/>
              <w:right w:w="45" w:type="dxa"/>
            </w:tcMar>
            <w:vAlign w:val="center"/>
            <w:hideMark/>
          </w:tcPr>
          <w:p w14:paraId="7F05C9F5"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44.3</w:t>
            </w:r>
          </w:p>
        </w:tc>
      </w:tr>
      <w:tr w:rsidR="00F02F0A" w:rsidRPr="00812699" w14:paraId="6F29AE9A" w14:textId="77777777" w:rsidTr="0018452B">
        <w:trPr>
          <w:trHeight w:val="342"/>
        </w:trPr>
        <w:tc>
          <w:tcPr>
            <w:tcW w:w="0" w:type="auto"/>
            <w:shd w:val="clear" w:color="auto" w:fill="auto"/>
            <w:tcMar>
              <w:top w:w="30" w:type="dxa"/>
              <w:left w:w="45" w:type="dxa"/>
              <w:bottom w:w="30" w:type="dxa"/>
              <w:right w:w="45" w:type="dxa"/>
            </w:tcMar>
            <w:vAlign w:val="center"/>
            <w:hideMark/>
          </w:tcPr>
          <w:p w14:paraId="57351871"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Gearing</w:t>
            </w:r>
          </w:p>
        </w:tc>
        <w:tc>
          <w:tcPr>
            <w:tcW w:w="0" w:type="auto"/>
            <w:shd w:val="clear" w:color="auto" w:fill="auto"/>
            <w:tcMar>
              <w:top w:w="30" w:type="dxa"/>
              <w:left w:w="45" w:type="dxa"/>
              <w:bottom w:w="30" w:type="dxa"/>
              <w:right w:w="45" w:type="dxa"/>
            </w:tcMar>
            <w:vAlign w:val="center"/>
            <w:hideMark/>
          </w:tcPr>
          <w:p w14:paraId="2AF79619"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100</w:t>
            </w:r>
          </w:p>
        </w:tc>
        <w:tc>
          <w:tcPr>
            <w:tcW w:w="0" w:type="auto"/>
            <w:shd w:val="clear" w:color="auto" w:fill="auto"/>
            <w:tcMar>
              <w:top w:w="30" w:type="dxa"/>
              <w:left w:w="45" w:type="dxa"/>
              <w:bottom w:w="30" w:type="dxa"/>
              <w:right w:w="45" w:type="dxa"/>
            </w:tcMar>
            <w:vAlign w:val="center"/>
            <w:hideMark/>
          </w:tcPr>
          <w:p w14:paraId="7745F7E6"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0.4487405</w:t>
            </w:r>
          </w:p>
        </w:tc>
        <w:tc>
          <w:tcPr>
            <w:tcW w:w="0" w:type="auto"/>
            <w:shd w:val="clear" w:color="auto" w:fill="auto"/>
            <w:tcMar>
              <w:top w:w="30" w:type="dxa"/>
              <w:left w:w="45" w:type="dxa"/>
              <w:bottom w:w="30" w:type="dxa"/>
              <w:right w:w="45" w:type="dxa"/>
            </w:tcMar>
            <w:vAlign w:val="center"/>
            <w:hideMark/>
          </w:tcPr>
          <w:p w14:paraId="524422F2"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0.7997895</w:t>
            </w:r>
          </w:p>
        </w:tc>
        <w:tc>
          <w:tcPr>
            <w:tcW w:w="0" w:type="auto"/>
            <w:shd w:val="clear" w:color="auto" w:fill="auto"/>
            <w:tcMar>
              <w:top w:w="30" w:type="dxa"/>
              <w:left w:w="45" w:type="dxa"/>
              <w:bottom w:w="30" w:type="dxa"/>
              <w:right w:w="45" w:type="dxa"/>
            </w:tcMar>
            <w:vAlign w:val="center"/>
            <w:hideMark/>
          </w:tcPr>
          <w:p w14:paraId="1AFD8970"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0.011</w:t>
            </w:r>
          </w:p>
        </w:tc>
        <w:tc>
          <w:tcPr>
            <w:tcW w:w="0" w:type="auto"/>
            <w:shd w:val="clear" w:color="auto" w:fill="auto"/>
            <w:tcMar>
              <w:top w:w="30" w:type="dxa"/>
              <w:left w:w="45" w:type="dxa"/>
              <w:bottom w:w="30" w:type="dxa"/>
              <w:right w:w="45" w:type="dxa"/>
            </w:tcMar>
            <w:vAlign w:val="center"/>
            <w:hideMark/>
          </w:tcPr>
          <w:p w14:paraId="0B8E5A45"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5.9454</w:t>
            </w:r>
          </w:p>
        </w:tc>
      </w:tr>
      <w:tr w:rsidR="00F02F0A" w:rsidRPr="00812699" w14:paraId="58A7E61C" w14:textId="77777777" w:rsidTr="0018452B">
        <w:trPr>
          <w:trHeight w:val="342"/>
        </w:trPr>
        <w:tc>
          <w:tcPr>
            <w:tcW w:w="0" w:type="auto"/>
            <w:shd w:val="clear" w:color="auto" w:fill="auto"/>
            <w:tcMar>
              <w:top w:w="30" w:type="dxa"/>
              <w:left w:w="45" w:type="dxa"/>
              <w:bottom w:w="30" w:type="dxa"/>
              <w:right w:w="45" w:type="dxa"/>
            </w:tcMar>
            <w:vAlign w:val="center"/>
            <w:hideMark/>
          </w:tcPr>
          <w:p w14:paraId="2D1C4A39"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Growth</w:t>
            </w:r>
          </w:p>
        </w:tc>
        <w:tc>
          <w:tcPr>
            <w:tcW w:w="0" w:type="auto"/>
            <w:shd w:val="clear" w:color="auto" w:fill="auto"/>
            <w:tcMar>
              <w:top w:w="30" w:type="dxa"/>
              <w:left w:w="45" w:type="dxa"/>
              <w:bottom w:w="30" w:type="dxa"/>
              <w:right w:w="45" w:type="dxa"/>
            </w:tcMar>
            <w:vAlign w:val="center"/>
            <w:hideMark/>
          </w:tcPr>
          <w:p w14:paraId="31584559"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100</w:t>
            </w:r>
          </w:p>
        </w:tc>
        <w:tc>
          <w:tcPr>
            <w:tcW w:w="0" w:type="auto"/>
            <w:shd w:val="clear" w:color="auto" w:fill="auto"/>
            <w:tcMar>
              <w:top w:w="30" w:type="dxa"/>
              <w:left w:w="45" w:type="dxa"/>
              <w:bottom w:w="30" w:type="dxa"/>
              <w:right w:w="45" w:type="dxa"/>
            </w:tcMar>
            <w:vAlign w:val="center"/>
            <w:hideMark/>
          </w:tcPr>
          <w:p w14:paraId="22693C9A"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0.2864465</w:t>
            </w:r>
          </w:p>
        </w:tc>
        <w:tc>
          <w:tcPr>
            <w:tcW w:w="0" w:type="auto"/>
            <w:shd w:val="clear" w:color="auto" w:fill="auto"/>
            <w:tcMar>
              <w:top w:w="30" w:type="dxa"/>
              <w:left w:w="45" w:type="dxa"/>
              <w:bottom w:w="30" w:type="dxa"/>
              <w:right w:w="45" w:type="dxa"/>
            </w:tcMar>
            <w:vAlign w:val="center"/>
            <w:hideMark/>
          </w:tcPr>
          <w:p w14:paraId="3A46AE8C"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0.4779576</w:t>
            </w:r>
          </w:p>
        </w:tc>
        <w:tc>
          <w:tcPr>
            <w:tcW w:w="0" w:type="auto"/>
            <w:shd w:val="clear" w:color="auto" w:fill="auto"/>
            <w:tcMar>
              <w:top w:w="30" w:type="dxa"/>
              <w:left w:w="45" w:type="dxa"/>
              <w:bottom w:w="30" w:type="dxa"/>
              <w:right w:w="45" w:type="dxa"/>
            </w:tcMar>
            <w:vAlign w:val="center"/>
            <w:hideMark/>
          </w:tcPr>
          <w:p w14:paraId="44A2F917"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0.4214337</w:t>
            </w:r>
          </w:p>
        </w:tc>
        <w:tc>
          <w:tcPr>
            <w:tcW w:w="0" w:type="auto"/>
            <w:shd w:val="clear" w:color="auto" w:fill="auto"/>
            <w:tcMar>
              <w:top w:w="30" w:type="dxa"/>
              <w:left w:w="45" w:type="dxa"/>
              <w:bottom w:w="30" w:type="dxa"/>
              <w:right w:w="45" w:type="dxa"/>
            </w:tcMar>
            <w:vAlign w:val="center"/>
            <w:hideMark/>
          </w:tcPr>
          <w:p w14:paraId="3B3AC517"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2.732991</w:t>
            </w:r>
          </w:p>
        </w:tc>
      </w:tr>
      <w:tr w:rsidR="00F02F0A" w:rsidRPr="00812699" w14:paraId="6C41225B" w14:textId="77777777" w:rsidTr="0018452B">
        <w:trPr>
          <w:trHeight w:val="342"/>
        </w:trPr>
        <w:tc>
          <w:tcPr>
            <w:tcW w:w="0" w:type="auto"/>
            <w:shd w:val="clear" w:color="auto" w:fill="auto"/>
            <w:tcMar>
              <w:top w:w="30" w:type="dxa"/>
              <w:left w:w="45" w:type="dxa"/>
              <w:bottom w:w="30" w:type="dxa"/>
              <w:right w:w="45" w:type="dxa"/>
            </w:tcMar>
            <w:vAlign w:val="center"/>
            <w:hideMark/>
          </w:tcPr>
          <w:p w14:paraId="3C33A972"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lastRenderedPageBreak/>
              <w:t>Beta</w:t>
            </w:r>
          </w:p>
        </w:tc>
        <w:tc>
          <w:tcPr>
            <w:tcW w:w="0" w:type="auto"/>
            <w:shd w:val="clear" w:color="auto" w:fill="auto"/>
            <w:tcMar>
              <w:top w:w="30" w:type="dxa"/>
              <w:left w:w="45" w:type="dxa"/>
              <w:bottom w:w="30" w:type="dxa"/>
              <w:right w:w="45" w:type="dxa"/>
            </w:tcMar>
            <w:vAlign w:val="center"/>
            <w:hideMark/>
          </w:tcPr>
          <w:p w14:paraId="24F85C1F"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100</w:t>
            </w:r>
          </w:p>
        </w:tc>
        <w:tc>
          <w:tcPr>
            <w:tcW w:w="0" w:type="auto"/>
            <w:shd w:val="clear" w:color="auto" w:fill="auto"/>
            <w:tcMar>
              <w:top w:w="30" w:type="dxa"/>
              <w:left w:w="45" w:type="dxa"/>
              <w:bottom w:w="30" w:type="dxa"/>
              <w:right w:w="45" w:type="dxa"/>
            </w:tcMar>
            <w:vAlign w:val="center"/>
            <w:hideMark/>
          </w:tcPr>
          <w:p w14:paraId="66F2E5B4"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0.7825119</w:t>
            </w:r>
          </w:p>
        </w:tc>
        <w:tc>
          <w:tcPr>
            <w:tcW w:w="0" w:type="auto"/>
            <w:shd w:val="clear" w:color="auto" w:fill="auto"/>
            <w:tcMar>
              <w:top w:w="30" w:type="dxa"/>
              <w:left w:w="45" w:type="dxa"/>
              <w:bottom w:w="30" w:type="dxa"/>
              <w:right w:w="45" w:type="dxa"/>
            </w:tcMar>
            <w:vAlign w:val="center"/>
            <w:hideMark/>
          </w:tcPr>
          <w:p w14:paraId="0F631F6F"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0.7842242</w:t>
            </w:r>
          </w:p>
        </w:tc>
        <w:tc>
          <w:tcPr>
            <w:tcW w:w="0" w:type="auto"/>
            <w:shd w:val="clear" w:color="auto" w:fill="auto"/>
            <w:tcMar>
              <w:top w:w="30" w:type="dxa"/>
              <w:left w:w="45" w:type="dxa"/>
              <w:bottom w:w="30" w:type="dxa"/>
              <w:right w:w="45" w:type="dxa"/>
            </w:tcMar>
            <w:vAlign w:val="center"/>
            <w:hideMark/>
          </w:tcPr>
          <w:p w14:paraId="68B98E28"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-3.7642</w:t>
            </w:r>
          </w:p>
        </w:tc>
        <w:tc>
          <w:tcPr>
            <w:tcW w:w="0" w:type="auto"/>
            <w:shd w:val="clear" w:color="auto" w:fill="auto"/>
            <w:tcMar>
              <w:top w:w="30" w:type="dxa"/>
              <w:left w:w="45" w:type="dxa"/>
              <w:bottom w:w="30" w:type="dxa"/>
              <w:right w:w="45" w:type="dxa"/>
            </w:tcMar>
            <w:vAlign w:val="center"/>
            <w:hideMark/>
          </w:tcPr>
          <w:p w14:paraId="318F9483"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3.34</w:t>
            </w:r>
          </w:p>
        </w:tc>
      </w:tr>
      <w:tr w:rsidR="00F02F0A" w:rsidRPr="00812699" w14:paraId="7FE7C313" w14:textId="77777777" w:rsidTr="0018452B">
        <w:trPr>
          <w:trHeight w:val="342"/>
        </w:trPr>
        <w:tc>
          <w:tcPr>
            <w:tcW w:w="0" w:type="auto"/>
            <w:shd w:val="clear" w:color="auto" w:fill="auto"/>
            <w:tcMar>
              <w:top w:w="30" w:type="dxa"/>
              <w:left w:w="45" w:type="dxa"/>
              <w:bottom w:w="30" w:type="dxa"/>
              <w:right w:w="45" w:type="dxa"/>
            </w:tcMar>
            <w:vAlign w:val="center"/>
            <w:hideMark/>
          </w:tcPr>
          <w:p w14:paraId="19CFE2D0"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Dividend</w:t>
            </w:r>
          </w:p>
        </w:tc>
        <w:tc>
          <w:tcPr>
            <w:tcW w:w="0" w:type="auto"/>
            <w:shd w:val="clear" w:color="auto" w:fill="auto"/>
            <w:tcMar>
              <w:top w:w="30" w:type="dxa"/>
              <w:left w:w="45" w:type="dxa"/>
              <w:bottom w:w="30" w:type="dxa"/>
              <w:right w:w="45" w:type="dxa"/>
            </w:tcMar>
            <w:vAlign w:val="center"/>
            <w:hideMark/>
          </w:tcPr>
          <w:p w14:paraId="573D12D0"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100</w:t>
            </w:r>
          </w:p>
        </w:tc>
        <w:tc>
          <w:tcPr>
            <w:tcW w:w="0" w:type="auto"/>
            <w:shd w:val="clear" w:color="auto" w:fill="auto"/>
            <w:tcMar>
              <w:top w:w="30" w:type="dxa"/>
              <w:left w:w="45" w:type="dxa"/>
              <w:bottom w:w="30" w:type="dxa"/>
              <w:right w:w="45" w:type="dxa"/>
            </w:tcMar>
            <w:vAlign w:val="center"/>
            <w:hideMark/>
          </w:tcPr>
          <w:p w14:paraId="5D0799D1"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0.51</w:t>
            </w:r>
          </w:p>
        </w:tc>
        <w:tc>
          <w:tcPr>
            <w:tcW w:w="0" w:type="auto"/>
            <w:shd w:val="clear" w:color="auto" w:fill="auto"/>
            <w:tcMar>
              <w:top w:w="30" w:type="dxa"/>
              <w:left w:w="45" w:type="dxa"/>
              <w:bottom w:w="30" w:type="dxa"/>
              <w:right w:w="45" w:type="dxa"/>
            </w:tcMar>
            <w:vAlign w:val="center"/>
            <w:hideMark/>
          </w:tcPr>
          <w:p w14:paraId="07A4C21E"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0.5024184</w:t>
            </w:r>
          </w:p>
        </w:tc>
        <w:tc>
          <w:tcPr>
            <w:tcW w:w="0" w:type="auto"/>
            <w:shd w:val="clear" w:color="auto" w:fill="auto"/>
            <w:tcMar>
              <w:top w:w="30" w:type="dxa"/>
              <w:left w:w="45" w:type="dxa"/>
              <w:bottom w:w="30" w:type="dxa"/>
              <w:right w:w="45" w:type="dxa"/>
            </w:tcMar>
            <w:vAlign w:val="center"/>
            <w:hideMark/>
          </w:tcPr>
          <w:p w14:paraId="56B7AE8C"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w:t>
            </w:r>
          </w:p>
        </w:tc>
        <w:tc>
          <w:tcPr>
            <w:tcW w:w="0" w:type="auto"/>
            <w:shd w:val="clear" w:color="auto" w:fill="auto"/>
            <w:tcMar>
              <w:top w:w="30" w:type="dxa"/>
              <w:left w:w="45" w:type="dxa"/>
              <w:bottom w:w="30" w:type="dxa"/>
              <w:right w:w="45" w:type="dxa"/>
            </w:tcMar>
            <w:vAlign w:val="center"/>
            <w:hideMark/>
          </w:tcPr>
          <w:p w14:paraId="5FB00CCB"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w:t>
            </w:r>
          </w:p>
        </w:tc>
      </w:tr>
      <w:tr w:rsidR="00F02F0A" w:rsidRPr="00812699" w14:paraId="0333C39E" w14:textId="77777777" w:rsidTr="0018452B">
        <w:trPr>
          <w:trHeight w:val="342"/>
        </w:trPr>
        <w:tc>
          <w:tcPr>
            <w:tcW w:w="0" w:type="auto"/>
            <w:shd w:val="clear" w:color="auto" w:fill="auto"/>
            <w:tcMar>
              <w:top w:w="30" w:type="dxa"/>
              <w:left w:w="45" w:type="dxa"/>
              <w:bottom w:w="30" w:type="dxa"/>
              <w:right w:w="45" w:type="dxa"/>
            </w:tcMar>
            <w:vAlign w:val="center"/>
            <w:hideMark/>
          </w:tcPr>
          <w:p w14:paraId="7933AF5A" w14:textId="77777777" w:rsidR="00812699" w:rsidRPr="00812699" w:rsidRDefault="00812699" w:rsidP="00F02F0A">
            <w:pPr>
              <w:spacing w:line="240" w:lineRule="auto"/>
              <w:jc w:val="center"/>
              <w:rPr>
                <w:rFonts w:eastAsia="Times New Roman"/>
                <w:sz w:val="20"/>
                <w:szCs w:val="20"/>
                <w:lang w:val="en-GB"/>
              </w:rPr>
            </w:pPr>
            <w:proofErr w:type="spellStart"/>
            <w:r w:rsidRPr="00812699">
              <w:rPr>
                <w:rFonts w:eastAsia="Times New Roman"/>
                <w:sz w:val="20"/>
                <w:szCs w:val="20"/>
                <w:lang w:val="en-GB"/>
              </w:rPr>
              <w:t>div_int</w:t>
            </w:r>
            <w:proofErr w:type="spellEnd"/>
          </w:p>
        </w:tc>
        <w:tc>
          <w:tcPr>
            <w:tcW w:w="0" w:type="auto"/>
            <w:shd w:val="clear" w:color="auto" w:fill="auto"/>
            <w:tcMar>
              <w:top w:w="30" w:type="dxa"/>
              <w:left w:w="45" w:type="dxa"/>
              <w:bottom w:w="30" w:type="dxa"/>
              <w:right w:w="45" w:type="dxa"/>
            </w:tcMar>
            <w:vAlign w:val="center"/>
            <w:hideMark/>
          </w:tcPr>
          <w:p w14:paraId="4EDB0ED9"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100</w:t>
            </w:r>
          </w:p>
        </w:tc>
        <w:tc>
          <w:tcPr>
            <w:tcW w:w="0" w:type="auto"/>
            <w:shd w:val="clear" w:color="auto" w:fill="auto"/>
            <w:tcMar>
              <w:top w:w="30" w:type="dxa"/>
              <w:left w:w="45" w:type="dxa"/>
              <w:bottom w:w="30" w:type="dxa"/>
              <w:right w:w="45" w:type="dxa"/>
            </w:tcMar>
            <w:vAlign w:val="center"/>
            <w:hideMark/>
          </w:tcPr>
          <w:p w14:paraId="44D57E1D"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0.91</w:t>
            </w:r>
          </w:p>
        </w:tc>
        <w:tc>
          <w:tcPr>
            <w:tcW w:w="0" w:type="auto"/>
            <w:shd w:val="clear" w:color="auto" w:fill="auto"/>
            <w:tcMar>
              <w:top w:w="30" w:type="dxa"/>
              <w:left w:w="45" w:type="dxa"/>
              <w:bottom w:w="30" w:type="dxa"/>
              <w:right w:w="45" w:type="dxa"/>
            </w:tcMar>
            <w:vAlign w:val="center"/>
            <w:hideMark/>
          </w:tcPr>
          <w:p w14:paraId="4D53EBDC"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0.2876235</w:t>
            </w:r>
          </w:p>
        </w:tc>
        <w:tc>
          <w:tcPr>
            <w:tcW w:w="0" w:type="auto"/>
            <w:shd w:val="clear" w:color="auto" w:fill="auto"/>
            <w:tcMar>
              <w:top w:w="30" w:type="dxa"/>
              <w:left w:w="45" w:type="dxa"/>
              <w:bottom w:w="30" w:type="dxa"/>
              <w:right w:w="45" w:type="dxa"/>
            </w:tcMar>
            <w:vAlign w:val="center"/>
            <w:hideMark/>
          </w:tcPr>
          <w:p w14:paraId="278C4225"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0</w:t>
            </w:r>
          </w:p>
        </w:tc>
        <w:tc>
          <w:tcPr>
            <w:tcW w:w="0" w:type="auto"/>
            <w:shd w:val="clear" w:color="auto" w:fill="auto"/>
            <w:tcMar>
              <w:top w:w="30" w:type="dxa"/>
              <w:left w:w="45" w:type="dxa"/>
              <w:bottom w:w="30" w:type="dxa"/>
              <w:right w:w="45" w:type="dxa"/>
            </w:tcMar>
            <w:vAlign w:val="center"/>
            <w:hideMark/>
          </w:tcPr>
          <w:p w14:paraId="4AD25C82" w14:textId="77777777" w:rsidR="00812699" w:rsidRPr="00812699" w:rsidRDefault="00812699" w:rsidP="00F02F0A">
            <w:pPr>
              <w:spacing w:line="240" w:lineRule="auto"/>
              <w:jc w:val="center"/>
              <w:rPr>
                <w:rFonts w:eastAsia="Times New Roman"/>
                <w:sz w:val="20"/>
                <w:szCs w:val="20"/>
                <w:lang w:val="en-GB"/>
              </w:rPr>
            </w:pPr>
            <w:r w:rsidRPr="00812699">
              <w:rPr>
                <w:rFonts w:eastAsia="Times New Roman"/>
                <w:sz w:val="20"/>
                <w:szCs w:val="20"/>
                <w:lang w:val="en-GB"/>
              </w:rPr>
              <w:t>1</w:t>
            </w:r>
          </w:p>
        </w:tc>
      </w:tr>
    </w:tbl>
    <w:p w14:paraId="5641BE46" w14:textId="664A02A4" w:rsidR="009235D8" w:rsidRDefault="009235D8">
      <w:pPr>
        <w:rPr>
          <w:b/>
          <w:color w:val="0D0D0D"/>
          <w:sz w:val="24"/>
          <w:szCs w:val="24"/>
          <w:highlight w:val="white"/>
        </w:rPr>
      </w:pPr>
    </w:p>
    <w:p w14:paraId="5641BE47" w14:textId="667FC52F" w:rsidR="009235D8" w:rsidRDefault="0051271A">
      <w:pPr>
        <w:rPr>
          <w:b/>
          <w:color w:val="0D0D0D"/>
          <w:sz w:val="24"/>
          <w:szCs w:val="24"/>
          <w:highlight w:val="white"/>
        </w:rPr>
      </w:pPr>
      <w:r>
        <w:rPr>
          <w:b/>
          <w:color w:val="0D0D0D"/>
          <w:sz w:val="24"/>
          <w:szCs w:val="24"/>
          <w:highlight w:val="white"/>
        </w:rPr>
        <w:t xml:space="preserve">Table </w:t>
      </w:r>
      <w:r w:rsidR="00013E9B">
        <w:rPr>
          <w:b/>
          <w:color w:val="0D0D0D"/>
          <w:sz w:val="24"/>
          <w:szCs w:val="24"/>
          <w:highlight w:val="white"/>
        </w:rPr>
        <w:t>2</w:t>
      </w:r>
      <w:r>
        <w:rPr>
          <w:b/>
          <w:color w:val="0D0D0D"/>
          <w:sz w:val="24"/>
          <w:szCs w:val="24"/>
          <w:highlight w:val="white"/>
        </w:rPr>
        <w:t xml:space="preserve">: </w:t>
      </w:r>
      <w:r w:rsidRPr="00013E9B">
        <w:rPr>
          <w:bCs/>
          <w:color w:val="0D0D0D"/>
          <w:sz w:val="24"/>
          <w:szCs w:val="24"/>
          <w:highlight w:val="white"/>
        </w:rPr>
        <w:t>Descriptive Statistics.</w:t>
      </w:r>
    </w:p>
    <w:p w14:paraId="5641BE48" w14:textId="77777777" w:rsidR="009235D8" w:rsidRDefault="009235D8">
      <w:pPr>
        <w:rPr>
          <w:b/>
          <w:color w:val="0D0D0D"/>
          <w:sz w:val="24"/>
          <w:szCs w:val="24"/>
          <w:highlight w:val="white"/>
        </w:rPr>
      </w:pPr>
    </w:p>
    <w:p w14:paraId="5641BE49" w14:textId="77777777" w:rsidR="009235D8" w:rsidRDefault="0051271A" w:rsidP="002410BA">
      <w:pPr>
        <w:jc w:val="both"/>
        <w:rPr>
          <w:color w:val="0D0D0D"/>
          <w:sz w:val="24"/>
          <w:szCs w:val="24"/>
          <w:highlight w:val="white"/>
        </w:rPr>
      </w:pPr>
      <w:r>
        <w:rPr>
          <w:color w:val="0D0D0D"/>
          <w:sz w:val="24"/>
          <w:szCs w:val="24"/>
          <w:highlight w:val="white"/>
        </w:rPr>
        <w:t xml:space="preserve">Our analysis shows that, on average, the technology firms we have selected carry an overvaluation, with a mean Q value of 2.208, indicating high investor optimism regarding their progress (Pan et al., 2022).  The mean of the ERM Index (after being log-transformed) is 5.095 and the SIZE is 5.021. </w:t>
      </w:r>
    </w:p>
    <w:p w14:paraId="5641BE4A" w14:textId="77777777" w:rsidR="009235D8" w:rsidRDefault="009235D8" w:rsidP="002410BA">
      <w:pPr>
        <w:jc w:val="both"/>
        <w:rPr>
          <w:color w:val="0D0D0D"/>
          <w:sz w:val="24"/>
          <w:szCs w:val="24"/>
          <w:highlight w:val="white"/>
        </w:rPr>
      </w:pPr>
    </w:p>
    <w:p w14:paraId="5641BE4D" w14:textId="6BDB7317" w:rsidR="009235D8" w:rsidRDefault="0051271A" w:rsidP="002410B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color w:val="0D0D0D"/>
          <w:sz w:val="24"/>
          <w:szCs w:val="24"/>
          <w:highlight w:val="white"/>
        </w:rPr>
      </w:pPr>
      <w:r>
        <w:rPr>
          <w:color w:val="0D0D0D"/>
          <w:sz w:val="24"/>
          <w:szCs w:val="24"/>
          <w:highlight w:val="white"/>
        </w:rPr>
        <w:t xml:space="preserve">The histogram Graph </w:t>
      </w:r>
      <w:r w:rsidR="00A2781B">
        <w:rPr>
          <w:color w:val="0D0D0D"/>
          <w:sz w:val="24"/>
          <w:szCs w:val="24"/>
          <w:highlight w:val="white"/>
        </w:rPr>
        <w:t>1</w:t>
      </w:r>
      <w:r w:rsidR="002C01A6">
        <w:rPr>
          <w:color w:val="0D0D0D"/>
          <w:sz w:val="24"/>
          <w:szCs w:val="24"/>
          <w:highlight w:val="white"/>
        </w:rPr>
        <w:t xml:space="preserve"> (see Appendix 1</w:t>
      </w:r>
      <w:proofErr w:type="gramStart"/>
      <w:r w:rsidR="002C01A6">
        <w:rPr>
          <w:color w:val="0D0D0D"/>
          <w:sz w:val="24"/>
          <w:szCs w:val="24"/>
          <w:highlight w:val="white"/>
        </w:rPr>
        <w:t xml:space="preserve">) </w:t>
      </w:r>
      <w:r w:rsidR="00A2781B">
        <w:rPr>
          <w:color w:val="0D0D0D"/>
          <w:sz w:val="24"/>
          <w:szCs w:val="24"/>
          <w:highlight w:val="white"/>
        </w:rPr>
        <w:t xml:space="preserve"> illustrates</w:t>
      </w:r>
      <w:proofErr w:type="gramEnd"/>
      <w:r>
        <w:rPr>
          <w:color w:val="0D0D0D"/>
          <w:sz w:val="24"/>
          <w:szCs w:val="24"/>
          <w:highlight w:val="white"/>
        </w:rPr>
        <w:t xml:space="preserve"> the distribution of ROA among a selection of companies, revealing a slight leftward skew with the bulk of the data congregating near zero but with a tendency towards the negative side. The mean ROA of -4.064 suggests that, on average, companies are experiencing a minor negative return on their assets. Additionally, the substantial standard deviation of 29.046 indicates a wide variation in the ROA values within the sample, highlighting that while some companies perform around the average, others have significantly higher or lower returns, including some extreme negative cases. On average, the gearing ratio of tech companies is 0.448, or around 45%. However, </w:t>
      </w:r>
      <w:r w:rsidR="005A4225">
        <w:rPr>
          <w:color w:val="0D0D0D"/>
          <w:sz w:val="24"/>
          <w:szCs w:val="24"/>
          <w:highlight w:val="white"/>
        </w:rPr>
        <w:t>like</w:t>
      </w:r>
      <w:r>
        <w:rPr>
          <w:color w:val="0D0D0D"/>
          <w:sz w:val="24"/>
          <w:szCs w:val="24"/>
          <w:highlight w:val="white"/>
        </w:rPr>
        <w:t xml:space="preserve"> ROA, this variable also suffers from high disparity, outliers and skewness (as illustrated in Graph 2</w:t>
      </w:r>
      <w:r w:rsidR="002C01A6">
        <w:rPr>
          <w:color w:val="0D0D0D"/>
          <w:sz w:val="24"/>
          <w:szCs w:val="24"/>
          <w:highlight w:val="white"/>
        </w:rPr>
        <w:t>, appendix 2</w:t>
      </w:r>
      <w:r>
        <w:rPr>
          <w:color w:val="0D0D0D"/>
          <w:sz w:val="24"/>
          <w:szCs w:val="24"/>
          <w:highlight w:val="white"/>
        </w:rPr>
        <w:t xml:space="preserve">). </w:t>
      </w:r>
    </w:p>
    <w:p w14:paraId="5641BE50" w14:textId="77777777" w:rsidR="009235D8" w:rsidRDefault="0051271A" w:rsidP="002410B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color w:val="0D0D0D"/>
          <w:sz w:val="24"/>
          <w:szCs w:val="24"/>
          <w:highlight w:val="white"/>
        </w:rPr>
      </w:pPr>
      <w:r>
        <w:rPr>
          <w:color w:val="0D0D0D"/>
          <w:sz w:val="24"/>
          <w:szCs w:val="24"/>
          <w:highlight w:val="white"/>
        </w:rPr>
        <w:t>On average, the selected tech companies grew 28.64% in sales in comparison to the previous year while the mean of Beta is 0.782.</w:t>
      </w:r>
    </w:p>
    <w:p w14:paraId="5641BE51" w14:textId="77777777" w:rsidR="009235D8" w:rsidRDefault="0051271A" w:rsidP="002410B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color w:val="0D0D0D"/>
          <w:sz w:val="24"/>
          <w:szCs w:val="24"/>
          <w:highlight w:val="white"/>
        </w:rPr>
      </w:pPr>
      <w:r>
        <w:rPr>
          <w:color w:val="0D0D0D"/>
          <w:sz w:val="24"/>
          <w:szCs w:val="24"/>
          <w:highlight w:val="white"/>
        </w:rPr>
        <w:t xml:space="preserve">The mean of Dividend is 0.51, indicating that on average 51% of the observations paid dividends in the fiscal year 2022. The percentage of companies with international business is 91%. </w:t>
      </w:r>
    </w:p>
    <w:p w14:paraId="5641BE52" w14:textId="77777777" w:rsidR="009235D8" w:rsidRDefault="0051271A" w:rsidP="002410B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color w:val="0D0D0D"/>
          <w:sz w:val="24"/>
          <w:szCs w:val="24"/>
          <w:highlight w:val="white"/>
        </w:rPr>
      </w:pPr>
      <w:r>
        <w:rPr>
          <w:color w:val="0D0D0D"/>
          <w:sz w:val="24"/>
          <w:szCs w:val="24"/>
          <w:highlight w:val="white"/>
        </w:rPr>
        <w:t>Normalization will be applied to variables that require.</w:t>
      </w:r>
    </w:p>
    <w:p w14:paraId="5641BE53" w14:textId="49BF499D" w:rsidR="009235D8" w:rsidRPr="006173CB" w:rsidRDefault="0051271A" w:rsidP="002410BA">
      <w:pPr>
        <w:pStyle w:val="Heading7"/>
        <w:jc w:val="both"/>
        <w:rPr>
          <w:b w:val="0"/>
          <w:bCs/>
          <w:color w:val="365F91" w:themeColor="accent1" w:themeShade="BF"/>
          <w:sz w:val="24"/>
          <w:szCs w:val="24"/>
          <w:highlight w:val="white"/>
        </w:rPr>
      </w:pPr>
      <w:r w:rsidRPr="006173CB">
        <w:rPr>
          <w:b w:val="0"/>
          <w:bCs/>
          <w:color w:val="365F91" w:themeColor="accent1" w:themeShade="BF"/>
          <w:sz w:val="24"/>
          <w:szCs w:val="24"/>
          <w:highlight w:val="white"/>
        </w:rPr>
        <w:t>b</w:t>
      </w:r>
      <w:r w:rsidR="006173CB" w:rsidRPr="006173CB">
        <w:rPr>
          <w:b w:val="0"/>
          <w:bCs/>
          <w:color w:val="365F91" w:themeColor="accent1" w:themeShade="BF"/>
          <w:sz w:val="24"/>
          <w:szCs w:val="24"/>
          <w:highlight w:val="white"/>
        </w:rPr>
        <w:t>.</w:t>
      </w:r>
      <w:r w:rsidRPr="006173CB">
        <w:rPr>
          <w:b w:val="0"/>
          <w:bCs/>
          <w:color w:val="365F91" w:themeColor="accent1" w:themeShade="BF"/>
          <w:sz w:val="24"/>
          <w:szCs w:val="24"/>
          <w:highlight w:val="white"/>
        </w:rPr>
        <w:t xml:space="preserve"> Correlation matrix and diagnostic test.</w:t>
      </w:r>
    </w:p>
    <w:p w14:paraId="5641BE54" w14:textId="6695E8FA" w:rsidR="009235D8" w:rsidRDefault="0051271A" w:rsidP="002410B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color w:val="0D0D0D"/>
          <w:sz w:val="24"/>
          <w:szCs w:val="24"/>
          <w:highlight w:val="white"/>
        </w:rPr>
      </w:pPr>
      <w:r>
        <w:rPr>
          <w:color w:val="0D0D0D"/>
          <w:sz w:val="24"/>
          <w:szCs w:val="24"/>
          <w:highlight w:val="white"/>
        </w:rPr>
        <w:t xml:space="preserve">Table </w:t>
      </w:r>
      <w:r w:rsidR="002410BA">
        <w:rPr>
          <w:color w:val="0D0D0D"/>
          <w:sz w:val="24"/>
          <w:szCs w:val="24"/>
          <w:highlight w:val="white"/>
        </w:rPr>
        <w:t>3</w:t>
      </w:r>
      <w:r>
        <w:rPr>
          <w:color w:val="0D0D0D"/>
          <w:sz w:val="24"/>
          <w:szCs w:val="24"/>
          <w:highlight w:val="white"/>
        </w:rPr>
        <w:t xml:space="preserve"> represents the Pearson correlation coefficients of the chosen variables.</w:t>
      </w:r>
    </w:p>
    <w:p w14:paraId="773A16EE" w14:textId="77777777" w:rsidR="00D07B58" w:rsidRDefault="00D07B58" w:rsidP="002410B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color w:val="0D0D0D"/>
          <w:sz w:val="24"/>
          <w:szCs w:val="24"/>
          <w:highlight w:val="white"/>
        </w:rPr>
      </w:pPr>
    </w:p>
    <w:p w14:paraId="1F1725DA" w14:textId="77777777" w:rsidR="00D07B58" w:rsidRDefault="00D07B58" w:rsidP="002410B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color w:val="0D0D0D"/>
          <w:sz w:val="24"/>
          <w:szCs w:val="24"/>
          <w:highlight w:val="white"/>
        </w:rPr>
      </w:pPr>
    </w:p>
    <w:p w14:paraId="55263C36" w14:textId="77777777" w:rsidR="00D07B58" w:rsidRDefault="00D07B58" w:rsidP="002410B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color w:val="0D0D0D"/>
          <w:sz w:val="24"/>
          <w:szCs w:val="24"/>
          <w:highlight w:val="white"/>
        </w:rPr>
      </w:pPr>
    </w:p>
    <w:tbl>
      <w:tblPr>
        <w:tblW w:w="0" w:type="dxa"/>
        <w:tblCellMar>
          <w:left w:w="0" w:type="dxa"/>
          <w:right w:w="0" w:type="dxa"/>
        </w:tblCellMar>
        <w:tblLook w:val="04A0" w:firstRow="1" w:lastRow="0" w:firstColumn="1" w:lastColumn="0" w:noHBand="0" w:noVBand="1"/>
      </w:tblPr>
      <w:tblGrid>
        <w:gridCol w:w="1196"/>
        <w:gridCol w:w="944"/>
        <w:gridCol w:w="872"/>
        <w:gridCol w:w="739"/>
        <w:gridCol w:w="739"/>
        <w:gridCol w:w="988"/>
        <w:gridCol w:w="1019"/>
        <w:gridCol w:w="861"/>
        <w:gridCol w:w="1195"/>
        <w:gridCol w:w="807"/>
      </w:tblGrid>
      <w:tr w:rsidR="00E86619" w:rsidRPr="00E86619" w14:paraId="2BAC72FF" w14:textId="77777777" w:rsidTr="00E86619">
        <w:trPr>
          <w:trHeight w:val="723"/>
        </w:trPr>
        <w:tc>
          <w:tcPr>
            <w:tcW w:w="0" w:type="auto"/>
            <w:tcBorders>
              <w:top w:val="single" w:sz="4" w:space="0" w:color="auto"/>
              <w:bottom w:val="single" w:sz="4" w:space="0" w:color="auto"/>
            </w:tcBorders>
            <w:tcMar>
              <w:top w:w="30" w:type="dxa"/>
              <w:left w:w="45" w:type="dxa"/>
              <w:bottom w:w="30" w:type="dxa"/>
              <w:right w:w="45" w:type="dxa"/>
            </w:tcMar>
            <w:vAlign w:val="bottom"/>
            <w:hideMark/>
          </w:tcPr>
          <w:p w14:paraId="7D4CADE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lastRenderedPageBreak/>
              <w:t>Variable</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01B9263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LogTobinQ</w:t>
            </w:r>
            <w:proofErr w:type="spellEnd"/>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36FC7AC7"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LogERMI</w:t>
            </w:r>
            <w:proofErr w:type="spellEnd"/>
            <w:r w:rsidRPr="00E86619">
              <w:rPr>
                <w:b/>
                <w:color w:val="0D0D0D"/>
                <w:sz w:val="16"/>
                <w:szCs w:val="16"/>
                <w:highlight w:val="white"/>
                <w:lang w:val="en-US"/>
              </w:rPr>
              <w:t xml:space="preserve"> Index</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0EFEF9D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LogSIZE</w:t>
            </w:r>
            <w:proofErr w:type="spellEnd"/>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66C46E65"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LogROA</w:t>
            </w:r>
            <w:proofErr w:type="spellEnd"/>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18CC141A"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LogGearing</w:t>
            </w:r>
            <w:proofErr w:type="spellEnd"/>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682BE323"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LogGrowth</w:t>
            </w:r>
            <w:proofErr w:type="spellEnd"/>
            <w:r w:rsidRPr="00E86619">
              <w:rPr>
                <w:b/>
                <w:color w:val="0D0D0D"/>
                <w:sz w:val="16"/>
                <w:szCs w:val="16"/>
                <w:highlight w:val="white"/>
                <w:lang w:val="en-US"/>
              </w:rPr>
              <w:t xml:space="preserve"> Rate</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76B5B0AB"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Dividend or not</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33479319"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International Business</w:t>
            </w:r>
          </w:p>
        </w:tc>
        <w:tc>
          <w:tcPr>
            <w:tcW w:w="0" w:type="auto"/>
            <w:tcBorders>
              <w:top w:val="single" w:sz="4" w:space="0" w:color="auto"/>
              <w:bottom w:val="single" w:sz="4" w:space="0" w:color="auto"/>
            </w:tcBorders>
            <w:tcMar>
              <w:top w:w="30" w:type="dxa"/>
              <w:left w:w="45" w:type="dxa"/>
              <w:bottom w:w="30" w:type="dxa"/>
              <w:right w:w="45" w:type="dxa"/>
            </w:tcMar>
            <w:vAlign w:val="bottom"/>
            <w:hideMark/>
          </w:tcPr>
          <w:p w14:paraId="5BE2ED0A"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LogBeta</w:t>
            </w:r>
            <w:proofErr w:type="spellEnd"/>
            <w:r w:rsidRPr="00E86619">
              <w:rPr>
                <w:b/>
                <w:color w:val="0D0D0D"/>
                <w:sz w:val="16"/>
                <w:szCs w:val="16"/>
                <w:highlight w:val="white"/>
                <w:lang w:val="en-US"/>
              </w:rPr>
              <w:t xml:space="preserve"> 2022</w:t>
            </w:r>
          </w:p>
        </w:tc>
      </w:tr>
      <w:tr w:rsidR="00E86619" w:rsidRPr="00E86619" w14:paraId="2CEFC310" w14:textId="77777777" w:rsidTr="00E86619">
        <w:trPr>
          <w:trHeight w:val="723"/>
        </w:trPr>
        <w:tc>
          <w:tcPr>
            <w:tcW w:w="0" w:type="auto"/>
            <w:tcBorders>
              <w:top w:val="single" w:sz="4" w:space="0" w:color="auto"/>
            </w:tcBorders>
            <w:tcMar>
              <w:top w:w="30" w:type="dxa"/>
              <w:left w:w="45" w:type="dxa"/>
              <w:bottom w:w="30" w:type="dxa"/>
              <w:right w:w="45" w:type="dxa"/>
            </w:tcMar>
            <w:vAlign w:val="center"/>
            <w:hideMark/>
          </w:tcPr>
          <w:p w14:paraId="11C47CBA"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LogTobinQ</w:t>
            </w:r>
            <w:proofErr w:type="spellEnd"/>
          </w:p>
        </w:tc>
        <w:tc>
          <w:tcPr>
            <w:tcW w:w="0" w:type="auto"/>
            <w:tcBorders>
              <w:top w:val="single" w:sz="4" w:space="0" w:color="auto"/>
            </w:tcBorders>
            <w:tcMar>
              <w:top w:w="30" w:type="dxa"/>
              <w:left w:w="45" w:type="dxa"/>
              <w:bottom w:w="30" w:type="dxa"/>
              <w:right w:w="45" w:type="dxa"/>
            </w:tcMar>
            <w:vAlign w:val="center"/>
            <w:hideMark/>
          </w:tcPr>
          <w:p w14:paraId="39F1A81D"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1</w:t>
            </w:r>
          </w:p>
        </w:tc>
        <w:tc>
          <w:tcPr>
            <w:tcW w:w="0" w:type="auto"/>
            <w:tcBorders>
              <w:top w:val="single" w:sz="4" w:space="0" w:color="auto"/>
            </w:tcBorders>
            <w:tcMar>
              <w:top w:w="30" w:type="dxa"/>
              <w:left w:w="45" w:type="dxa"/>
              <w:bottom w:w="30" w:type="dxa"/>
              <w:right w:w="45" w:type="dxa"/>
            </w:tcMar>
            <w:vAlign w:val="center"/>
            <w:hideMark/>
          </w:tcPr>
          <w:p w14:paraId="06CB3163"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Borders>
              <w:top w:val="single" w:sz="4" w:space="0" w:color="auto"/>
            </w:tcBorders>
            <w:tcMar>
              <w:top w:w="30" w:type="dxa"/>
              <w:left w:w="45" w:type="dxa"/>
              <w:bottom w:w="30" w:type="dxa"/>
              <w:right w:w="45" w:type="dxa"/>
            </w:tcMar>
            <w:vAlign w:val="center"/>
            <w:hideMark/>
          </w:tcPr>
          <w:p w14:paraId="3C325611"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Borders>
              <w:top w:val="single" w:sz="4" w:space="0" w:color="auto"/>
            </w:tcBorders>
            <w:tcMar>
              <w:top w:w="30" w:type="dxa"/>
              <w:left w:w="45" w:type="dxa"/>
              <w:bottom w:w="30" w:type="dxa"/>
              <w:right w:w="45" w:type="dxa"/>
            </w:tcMar>
            <w:vAlign w:val="center"/>
            <w:hideMark/>
          </w:tcPr>
          <w:p w14:paraId="721C9F5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Borders>
              <w:top w:val="single" w:sz="4" w:space="0" w:color="auto"/>
            </w:tcBorders>
            <w:tcMar>
              <w:top w:w="30" w:type="dxa"/>
              <w:left w:w="45" w:type="dxa"/>
              <w:bottom w:w="30" w:type="dxa"/>
              <w:right w:w="45" w:type="dxa"/>
            </w:tcMar>
            <w:vAlign w:val="center"/>
            <w:hideMark/>
          </w:tcPr>
          <w:p w14:paraId="4F1AC724"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Borders>
              <w:top w:val="single" w:sz="4" w:space="0" w:color="auto"/>
            </w:tcBorders>
            <w:tcMar>
              <w:top w:w="30" w:type="dxa"/>
              <w:left w:w="45" w:type="dxa"/>
              <w:bottom w:w="30" w:type="dxa"/>
              <w:right w:w="45" w:type="dxa"/>
            </w:tcMar>
            <w:vAlign w:val="center"/>
            <w:hideMark/>
          </w:tcPr>
          <w:p w14:paraId="5156A2CB"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Borders>
              <w:top w:val="single" w:sz="4" w:space="0" w:color="auto"/>
            </w:tcBorders>
            <w:tcMar>
              <w:top w:w="30" w:type="dxa"/>
              <w:left w:w="45" w:type="dxa"/>
              <w:bottom w:w="30" w:type="dxa"/>
              <w:right w:w="45" w:type="dxa"/>
            </w:tcMar>
            <w:vAlign w:val="center"/>
            <w:hideMark/>
          </w:tcPr>
          <w:p w14:paraId="03B0231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Borders>
              <w:top w:val="single" w:sz="4" w:space="0" w:color="auto"/>
            </w:tcBorders>
            <w:tcMar>
              <w:top w:w="30" w:type="dxa"/>
              <w:left w:w="45" w:type="dxa"/>
              <w:bottom w:w="30" w:type="dxa"/>
              <w:right w:w="45" w:type="dxa"/>
            </w:tcMar>
            <w:vAlign w:val="center"/>
            <w:hideMark/>
          </w:tcPr>
          <w:p w14:paraId="173FA917"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Borders>
              <w:top w:val="single" w:sz="4" w:space="0" w:color="auto"/>
            </w:tcBorders>
            <w:tcMar>
              <w:top w:w="30" w:type="dxa"/>
              <w:left w:w="45" w:type="dxa"/>
              <w:bottom w:w="30" w:type="dxa"/>
              <w:right w:w="45" w:type="dxa"/>
            </w:tcMar>
            <w:vAlign w:val="center"/>
            <w:hideMark/>
          </w:tcPr>
          <w:p w14:paraId="00468883"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r>
      <w:tr w:rsidR="00E86619" w:rsidRPr="00E86619" w14:paraId="79E1F5D5" w14:textId="77777777" w:rsidTr="00E86619">
        <w:trPr>
          <w:trHeight w:val="723"/>
        </w:trPr>
        <w:tc>
          <w:tcPr>
            <w:tcW w:w="0" w:type="auto"/>
            <w:tcMar>
              <w:top w:w="30" w:type="dxa"/>
              <w:left w:w="45" w:type="dxa"/>
              <w:bottom w:w="30" w:type="dxa"/>
              <w:right w:w="45" w:type="dxa"/>
            </w:tcMar>
            <w:vAlign w:val="center"/>
            <w:hideMark/>
          </w:tcPr>
          <w:p w14:paraId="051AFC82"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LogERMI</w:t>
            </w:r>
            <w:proofErr w:type="spellEnd"/>
            <w:r w:rsidRPr="00E86619">
              <w:rPr>
                <w:b/>
                <w:color w:val="0D0D0D"/>
                <w:sz w:val="16"/>
                <w:szCs w:val="16"/>
                <w:highlight w:val="white"/>
                <w:lang w:val="en-US"/>
              </w:rPr>
              <w:t xml:space="preserve"> Index</w:t>
            </w:r>
          </w:p>
        </w:tc>
        <w:tc>
          <w:tcPr>
            <w:tcW w:w="0" w:type="auto"/>
            <w:tcMar>
              <w:top w:w="30" w:type="dxa"/>
              <w:left w:w="45" w:type="dxa"/>
              <w:bottom w:w="30" w:type="dxa"/>
              <w:right w:w="45" w:type="dxa"/>
            </w:tcMar>
            <w:vAlign w:val="center"/>
            <w:hideMark/>
          </w:tcPr>
          <w:p w14:paraId="7755B1D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0.077</w:t>
            </w:r>
          </w:p>
        </w:tc>
        <w:tc>
          <w:tcPr>
            <w:tcW w:w="0" w:type="auto"/>
            <w:tcMar>
              <w:top w:w="30" w:type="dxa"/>
              <w:left w:w="45" w:type="dxa"/>
              <w:bottom w:w="30" w:type="dxa"/>
              <w:right w:w="45" w:type="dxa"/>
            </w:tcMar>
            <w:vAlign w:val="center"/>
            <w:hideMark/>
          </w:tcPr>
          <w:p w14:paraId="2D952C53"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1</w:t>
            </w:r>
          </w:p>
        </w:tc>
        <w:tc>
          <w:tcPr>
            <w:tcW w:w="0" w:type="auto"/>
            <w:tcMar>
              <w:top w:w="30" w:type="dxa"/>
              <w:left w:w="45" w:type="dxa"/>
              <w:bottom w:w="30" w:type="dxa"/>
              <w:right w:w="45" w:type="dxa"/>
            </w:tcMar>
            <w:vAlign w:val="center"/>
            <w:hideMark/>
          </w:tcPr>
          <w:p w14:paraId="4ED2391A"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71E58930"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0DCCE21D"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080B26C4"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2EDAD178"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1BA2BF23"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4D8B73B0"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r>
      <w:tr w:rsidR="00E86619" w:rsidRPr="00E86619" w14:paraId="1BFA1DBC" w14:textId="77777777" w:rsidTr="00E86619">
        <w:trPr>
          <w:trHeight w:val="723"/>
        </w:trPr>
        <w:tc>
          <w:tcPr>
            <w:tcW w:w="0" w:type="auto"/>
            <w:tcMar>
              <w:top w:w="30" w:type="dxa"/>
              <w:left w:w="45" w:type="dxa"/>
              <w:bottom w:w="30" w:type="dxa"/>
              <w:right w:w="45" w:type="dxa"/>
            </w:tcMar>
            <w:vAlign w:val="center"/>
            <w:hideMark/>
          </w:tcPr>
          <w:p w14:paraId="6CA0F6D8"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LogSIZE</w:t>
            </w:r>
            <w:proofErr w:type="spellEnd"/>
          </w:p>
        </w:tc>
        <w:tc>
          <w:tcPr>
            <w:tcW w:w="0" w:type="auto"/>
            <w:tcMar>
              <w:top w:w="30" w:type="dxa"/>
              <w:left w:w="45" w:type="dxa"/>
              <w:bottom w:w="30" w:type="dxa"/>
              <w:right w:w="45" w:type="dxa"/>
            </w:tcMar>
            <w:vAlign w:val="center"/>
            <w:hideMark/>
          </w:tcPr>
          <w:p w14:paraId="762AB015"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-0.13</w:t>
            </w:r>
          </w:p>
        </w:tc>
        <w:tc>
          <w:tcPr>
            <w:tcW w:w="0" w:type="auto"/>
            <w:tcMar>
              <w:top w:w="30" w:type="dxa"/>
              <w:left w:w="45" w:type="dxa"/>
              <w:bottom w:w="30" w:type="dxa"/>
              <w:right w:w="45" w:type="dxa"/>
            </w:tcMar>
            <w:vAlign w:val="center"/>
            <w:hideMark/>
          </w:tcPr>
          <w:p w14:paraId="5EB1F9F5"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0.37</w:t>
            </w:r>
          </w:p>
        </w:tc>
        <w:tc>
          <w:tcPr>
            <w:tcW w:w="0" w:type="auto"/>
            <w:tcMar>
              <w:top w:w="30" w:type="dxa"/>
              <w:left w:w="45" w:type="dxa"/>
              <w:bottom w:w="30" w:type="dxa"/>
              <w:right w:w="45" w:type="dxa"/>
            </w:tcMar>
            <w:vAlign w:val="center"/>
            <w:hideMark/>
          </w:tcPr>
          <w:p w14:paraId="6CCF0E3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1</w:t>
            </w:r>
          </w:p>
        </w:tc>
        <w:tc>
          <w:tcPr>
            <w:tcW w:w="0" w:type="auto"/>
            <w:tcMar>
              <w:top w:w="30" w:type="dxa"/>
              <w:left w:w="45" w:type="dxa"/>
              <w:bottom w:w="30" w:type="dxa"/>
              <w:right w:w="45" w:type="dxa"/>
            </w:tcMar>
            <w:vAlign w:val="center"/>
            <w:hideMark/>
          </w:tcPr>
          <w:p w14:paraId="5E61F2A8"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6EA6EF5F"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1539EF46"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6A9D094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257AA3A5"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6CE4AE28"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r>
      <w:tr w:rsidR="00E86619" w:rsidRPr="00E86619" w14:paraId="2E45621F" w14:textId="77777777" w:rsidTr="00E86619">
        <w:trPr>
          <w:trHeight w:val="723"/>
        </w:trPr>
        <w:tc>
          <w:tcPr>
            <w:tcW w:w="0" w:type="auto"/>
            <w:tcMar>
              <w:top w:w="30" w:type="dxa"/>
              <w:left w:w="45" w:type="dxa"/>
              <w:bottom w:w="30" w:type="dxa"/>
              <w:right w:w="45" w:type="dxa"/>
            </w:tcMar>
            <w:vAlign w:val="center"/>
            <w:hideMark/>
          </w:tcPr>
          <w:p w14:paraId="655369AB"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LogROA</w:t>
            </w:r>
            <w:proofErr w:type="spellEnd"/>
          </w:p>
        </w:tc>
        <w:tc>
          <w:tcPr>
            <w:tcW w:w="0" w:type="auto"/>
            <w:tcMar>
              <w:top w:w="30" w:type="dxa"/>
              <w:left w:w="45" w:type="dxa"/>
              <w:bottom w:w="30" w:type="dxa"/>
              <w:right w:w="45" w:type="dxa"/>
            </w:tcMar>
            <w:vAlign w:val="center"/>
            <w:hideMark/>
          </w:tcPr>
          <w:p w14:paraId="4C09C40D"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0.51</w:t>
            </w:r>
          </w:p>
        </w:tc>
        <w:tc>
          <w:tcPr>
            <w:tcW w:w="0" w:type="auto"/>
            <w:tcMar>
              <w:top w:w="30" w:type="dxa"/>
              <w:left w:w="45" w:type="dxa"/>
              <w:bottom w:w="30" w:type="dxa"/>
              <w:right w:w="45" w:type="dxa"/>
            </w:tcMar>
            <w:vAlign w:val="center"/>
            <w:hideMark/>
          </w:tcPr>
          <w:p w14:paraId="2DB2F506"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0.24</w:t>
            </w:r>
          </w:p>
        </w:tc>
        <w:tc>
          <w:tcPr>
            <w:tcW w:w="0" w:type="auto"/>
            <w:tcMar>
              <w:top w:w="30" w:type="dxa"/>
              <w:left w:w="45" w:type="dxa"/>
              <w:bottom w:w="30" w:type="dxa"/>
              <w:right w:w="45" w:type="dxa"/>
            </w:tcMar>
            <w:vAlign w:val="center"/>
            <w:hideMark/>
          </w:tcPr>
          <w:p w14:paraId="456EB9E7"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0.18</w:t>
            </w:r>
          </w:p>
        </w:tc>
        <w:tc>
          <w:tcPr>
            <w:tcW w:w="0" w:type="auto"/>
            <w:tcMar>
              <w:top w:w="30" w:type="dxa"/>
              <w:left w:w="45" w:type="dxa"/>
              <w:bottom w:w="30" w:type="dxa"/>
              <w:right w:w="45" w:type="dxa"/>
            </w:tcMar>
            <w:vAlign w:val="center"/>
            <w:hideMark/>
          </w:tcPr>
          <w:p w14:paraId="43DE9AC6"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1</w:t>
            </w:r>
          </w:p>
        </w:tc>
        <w:tc>
          <w:tcPr>
            <w:tcW w:w="0" w:type="auto"/>
            <w:tcMar>
              <w:top w:w="30" w:type="dxa"/>
              <w:left w:w="45" w:type="dxa"/>
              <w:bottom w:w="30" w:type="dxa"/>
              <w:right w:w="45" w:type="dxa"/>
            </w:tcMar>
            <w:vAlign w:val="center"/>
            <w:hideMark/>
          </w:tcPr>
          <w:p w14:paraId="4DE47F30"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51F0256F"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04D8FABB"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13177E86"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075DA310"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r>
      <w:tr w:rsidR="00E86619" w:rsidRPr="00E86619" w14:paraId="24E1658F" w14:textId="77777777" w:rsidTr="00E86619">
        <w:trPr>
          <w:trHeight w:val="723"/>
        </w:trPr>
        <w:tc>
          <w:tcPr>
            <w:tcW w:w="0" w:type="auto"/>
            <w:tcMar>
              <w:top w:w="30" w:type="dxa"/>
              <w:left w:w="45" w:type="dxa"/>
              <w:bottom w:w="30" w:type="dxa"/>
              <w:right w:w="45" w:type="dxa"/>
            </w:tcMar>
            <w:vAlign w:val="center"/>
            <w:hideMark/>
          </w:tcPr>
          <w:p w14:paraId="36D219C7"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LogGearing</w:t>
            </w:r>
            <w:proofErr w:type="spellEnd"/>
          </w:p>
        </w:tc>
        <w:tc>
          <w:tcPr>
            <w:tcW w:w="0" w:type="auto"/>
            <w:tcMar>
              <w:top w:w="30" w:type="dxa"/>
              <w:left w:w="45" w:type="dxa"/>
              <w:bottom w:w="30" w:type="dxa"/>
              <w:right w:w="45" w:type="dxa"/>
            </w:tcMar>
            <w:vAlign w:val="center"/>
            <w:hideMark/>
          </w:tcPr>
          <w:p w14:paraId="3533AAF4"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-0.3</w:t>
            </w:r>
          </w:p>
        </w:tc>
        <w:tc>
          <w:tcPr>
            <w:tcW w:w="0" w:type="auto"/>
            <w:tcMar>
              <w:top w:w="30" w:type="dxa"/>
              <w:left w:w="45" w:type="dxa"/>
              <w:bottom w:w="30" w:type="dxa"/>
              <w:right w:w="45" w:type="dxa"/>
            </w:tcMar>
            <w:vAlign w:val="center"/>
            <w:hideMark/>
          </w:tcPr>
          <w:p w14:paraId="1A322D4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-0.042</w:t>
            </w:r>
          </w:p>
        </w:tc>
        <w:tc>
          <w:tcPr>
            <w:tcW w:w="0" w:type="auto"/>
            <w:tcMar>
              <w:top w:w="30" w:type="dxa"/>
              <w:left w:w="45" w:type="dxa"/>
              <w:bottom w:w="30" w:type="dxa"/>
              <w:right w:w="45" w:type="dxa"/>
            </w:tcMar>
            <w:vAlign w:val="center"/>
            <w:hideMark/>
          </w:tcPr>
          <w:p w14:paraId="1200DAF0"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0.06</w:t>
            </w:r>
          </w:p>
        </w:tc>
        <w:tc>
          <w:tcPr>
            <w:tcW w:w="0" w:type="auto"/>
            <w:tcMar>
              <w:top w:w="30" w:type="dxa"/>
              <w:left w:w="45" w:type="dxa"/>
              <w:bottom w:w="30" w:type="dxa"/>
              <w:right w:w="45" w:type="dxa"/>
            </w:tcMar>
            <w:vAlign w:val="center"/>
            <w:hideMark/>
          </w:tcPr>
          <w:p w14:paraId="45DBD53F"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-0.32</w:t>
            </w:r>
          </w:p>
        </w:tc>
        <w:tc>
          <w:tcPr>
            <w:tcW w:w="0" w:type="auto"/>
            <w:tcMar>
              <w:top w:w="30" w:type="dxa"/>
              <w:left w:w="45" w:type="dxa"/>
              <w:bottom w:w="30" w:type="dxa"/>
              <w:right w:w="45" w:type="dxa"/>
            </w:tcMar>
            <w:vAlign w:val="center"/>
            <w:hideMark/>
          </w:tcPr>
          <w:p w14:paraId="1D90A43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1</w:t>
            </w:r>
          </w:p>
        </w:tc>
        <w:tc>
          <w:tcPr>
            <w:tcW w:w="0" w:type="auto"/>
            <w:tcMar>
              <w:top w:w="30" w:type="dxa"/>
              <w:left w:w="45" w:type="dxa"/>
              <w:bottom w:w="30" w:type="dxa"/>
              <w:right w:w="45" w:type="dxa"/>
            </w:tcMar>
            <w:vAlign w:val="center"/>
            <w:hideMark/>
          </w:tcPr>
          <w:p w14:paraId="50F95D2D"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097856DA"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68A891F4"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25F436A7"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r>
      <w:tr w:rsidR="00E86619" w:rsidRPr="00E86619" w14:paraId="6EBE7B5C" w14:textId="77777777" w:rsidTr="00E86619">
        <w:trPr>
          <w:trHeight w:val="723"/>
        </w:trPr>
        <w:tc>
          <w:tcPr>
            <w:tcW w:w="0" w:type="auto"/>
            <w:tcMar>
              <w:top w:w="30" w:type="dxa"/>
              <w:left w:w="45" w:type="dxa"/>
              <w:bottom w:w="30" w:type="dxa"/>
              <w:right w:w="45" w:type="dxa"/>
            </w:tcMar>
            <w:vAlign w:val="center"/>
            <w:hideMark/>
          </w:tcPr>
          <w:p w14:paraId="7601DDF6"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roofErr w:type="spellStart"/>
            <w:r w:rsidRPr="00E86619">
              <w:rPr>
                <w:b/>
                <w:color w:val="0D0D0D"/>
                <w:sz w:val="16"/>
                <w:szCs w:val="16"/>
                <w:highlight w:val="white"/>
                <w:lang w:val="en-US"/>
              </w:rPr>
              <w:t>LogGrowth</w:t>
            </w:r>
            <w:proofErr w:type="spellEnd"/>
            <w:r w:rsidRPr="00E86619">
              <w:rPr>
                <w:b/>
                <w:color w:val="0D0D0D"/>
                <w:sz w:val="16"/>
                <w:szCs w:val="16"/>
                <w:highlight w:val="white"/>
                <w:lang w:val="en-US"/>
              </w:rPr>
              <w:t xml:space="preserve"> Rate</w:t>
            </w:r>
          </w:p>
        </w:tc>
        <w:tc>
          <w:tcPr>
            <w:tcW w:w="0" w:type="auto"/>
            <w:tcMar>
              <w:top w:w="30" w:type="dxa"/>
              <w:left w:w="45" w:type="dxa"/>
              <w:bottom w:w="30" w:type="dxa"/>
              <w:right w:w="45" w:type="dxa"/>
            </w:tcMar>
            <w:vAlign w:val="center"/>
            <w:hideMark/>
          </w:tcPr>
          <w:p w14:paraId="40AD1D5B"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0.17</w:t>
            </w:r>
          </w:p>
        </w:tc>
        <w:tc>
          <w:tcPr>
            <w:tcW w:w="0" w:type="auto"/>
            <w:tcMar>
              <w:top w:w="30" w:type="dxa"/>
              <w:left w:w="45" w:type="dxa"/>
              <w:bottom w:w="30" w:type="dxa"/>
              <w:right w:w="45" w:type="dxa"/>
            </w:tcMar>
            <w:vAlign w:val="center"/>
            <w:hideMark/>
          </w:tcPr>
          <w:p w14:paraId="4C4BF09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0.22</w:t>
            </w:r>
          </w:p>
        </w:tc>
        <w:tc>
          <w:tcPr>
            <w:tcW w:w="0" w:type="auto"/>
            <w:tcMar>
              <w:top w:w="30" w:type="dxa"/>
              <w:left w:w="45" w:type="dxa"/>
              <w:bottom w:w="30" w:type="dxa"/>
              <w:right w:w="45" w:type="dxa"/>
            </w:tcMar>
            <w:vAlign w:val="center"/>
            <w:hideMark/>
          </w:tcPr>
          <w:p w14:paraId="185ABEF5"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w:t>
            </w:r>
          </w:p>
        </w:tc>
        <w:tc>
          <w:tcPr>
            <w:tcW w:w="0" w:type="auto"/>
            <w:tcMar>
              <w:top w:w="30" w:type="dxa"/>
              <w:left w:w="45" w:type="dxa"/>
              <w:bottom w:w="30" w:type="dxa"/>
              <w:right w:w="45" w:type="dxa"/>
            </w:tcMar>
            <w:vAlign w:val="center"/>
            <w:hideMark/>
          </w:tcPr>
          <w:p w14:paraId="6C5C8382"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w:t>
            </w:r>
          </w:p>
        </w:tc>
        <w:tc>
          <w:tcPr>
            <w:tcW w:w="0" w:type="auto"/>
            <w:tcMar>
              <w:top w:w="30" w:type="dxa"/>
              <w:left w:w="45" w:type="dxa"/>
              <w:bottom w:w="30" w:type="dxa"/>
              <w:right w:w="45" w:type="dxa"/>
            </w:tcMar>
            <w:vAlign w:val="center"/>
            <w:hideMark/>
          </w:tcPr>
          <w:p w14:paraId="342E0F82"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0.26</w:t>
            </w:r>
          </w:p>
        </w:tc>
        <w:tc>
          <w:tcPr>
            <w:tcW w:w="0" w:type="auto"/>
            <w:tcMar>
              <w:top w:w="30" w:type="dxa"/>
              <w:left w:w="45" w:type="dxa"/>
              <w:bottom w:w="30" w:type="dxa"/>
              <w:right w:w="45" w:type="dxa"/>
            </w:tcMar>
            <w:vAlign w:val="center"/>
            <w:hideMark/>
          </w:tcPr>
          <w:p w14:paraId="6615BCAD"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1</w:t>
            </w:r>
          </w:p>
        </w:tc>
        <w:tc>
          <w:tcPr>
            <w:tcW w:w="0" w:type="auto"/>
            <w:tcMar>
              <w:top w:w="30" w:type="dxa"/>
              <w:left w:w="45" w:type="dxa"/>
              <w:bottom w:w="30" w:type="dxa"/>
              <w:right w:w="45" w:type="dxa"/>
            </w:tcMar>
            <w:vAlign w:val="center"/>
            <w:hideMark/>
          </w:tcPr>
          <w:p w14:paraId="6AF41981"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31834FD8"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159ACD31"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r>
      <w:tr w:rsidR="00E86619" w:rsidRPr="00E86619" w14:paraId="78CC0654" w14:textId="77777777" w:rsidTr="00E86619">
        <w:trPr>
          <w:trHeight w:val="723"/>
        </w:trPr>
        <w:tc>
          <w:tcPr>
            <w:tcW w:w="0" w:type="auto"/>
            <w:tcMar>
              <w:top w:w="30" w:type="dxa"/>
              <w:left w:w="45" w:type="dxa"/>
              <w:bottom w:w="30" w:type="dxa"/>
              <w:right w:w="45" w:type="dxa"/>
            </w:tcMar>
            <w:vAlign w:val="center"/>
            <w:hideMark/>
          </w:tcPr>
          <w:p w14:paraId="1C8F58DB"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Dividend or not</w:t>
            </w:r>
          </w:p>
        </w:tc>
        <w:tc>
          <w:tcPr>
            <w:tcW w:w="0" w:type="auto"/>
            <w:tcMar>
              <w:top w:w="30" w:type="dxa"/>
              <w:left w:w="45" w:type="dxa"/>
              <w:bottom w:w="30" w:type="dxa"/>
              <w:right w:w="45" w:type="dxa"/>
            </w:tcMar>
            <w:vAlign w:val="center"/>
            <w:hideMark/>
          </w:tcPr>
          <w:p w14:paraId="42509AB5"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0.12</w:t>
            </w:r>
          </w:p>
        </w:tc>
        <w:tc>
          <w:tcPr>
            <w:tcW w:w="0" w:type="auto"/>
            <w:tcMar>
              <w:top w:w="30" w:type="dxa"/>
              <w:left w:w="45" w:type="dxa"/>
              <w:bottom w:w="30" w:type="dxa"/>
              <w:right w:w="45" w:type="dxa"/>
            </w:tcMar>
            <w:vAlign w:val="center"/>
            <w:hideMark/>
          </w:tcPr>
          <w:p w14:paraId="294BE0BB"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0.27</w:t>
            </w:r>
          </w:p>
        </w:tc>
        <w:tc>
          <w:tcPr>
            <w:tcW w:w="0" w:type="auto"/>
            <w:tcMar>
              <w:top w:w="30" w:type="dxa"/>
              <w:left w:w="45" w:type="dxa"/>
              <w:bottom w:w="30" w:type="dxa"/>
              <w:right w:w="45" w:type="dxa"/>
            </w:tcMar>
            <w:vAlign w:val="center"/>
            <w:hideMark/>
          </w:tcPr>
          <w:p w14:paraId="5EF92AA4"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0.46</w:t>
            </w:r>
          </w:p>
        </w:tc>
        <w:tc>
          <w:tcPr>
            <w:tcW w:w="0" w:type="auto"/>
            <w:tcMar>
              <w:top w:w="30" w:type="dxa"/>
              <w:left w:w="45" w:type="dxa"/>
              <w:bottom w:w="30" w:type="dxa"/>
              <w:right w:w="45" w:type="dxa"/>
            </w:tcMar>
            <w:vAlign w:val="center"/>
            <w:hideMark/>
          </w:tcPr>
          <w:p w14:paraId="17E5C513"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0.52</w:t>
            </w:r>
          </w:p>
        </w:tc>
        <w:tc>
          <w:tcPr>
            <w:tcW w:w="0" w:type="auto"/>
            <w:tcMar>
              <w:top w:w="30" w:type="dxa"/>
              <w:left w:w="45" w:type="dxa"/>
              <w:bottom w:w="30" w:type="dxa"/>
              <w:right w:w="45" w:type="dxa"/>
            </w:tcMar>
            <w:vAlign w:val="center"/>
            <w:hideMark/>
          </w:tcPr>
          <w:p w14:paraId="64C6282A"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-0.16</w:t>
            </w:r>
          </w:p>
        </w:tc>
        <w:tc>
          <w:tcPr>
            <w:tcW w:w="0" w:type="auto"/>
            <w:tcMar>
              <w:top w:w="30" w:type="dxa"/>
              <w:left w:w="45" w:type="dxa"/>
              <w:bottom w:w="30" w:type="dxa"/>
              <w:right w:w="45" w:type="dxa"/>
            </w:tcMar>
            <w:vAlign w:val="center"/>
            <w:hideMark/>
          </w:tcPr>
          <w:p w14:paraId="20FFD14A"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-0.27</w:t>
            </w:r>
          </w:p>
        </w:tc>
        <w:tc>
          <w:tcPr>
            <w:tcW w:w="0" w:type="auto"/>
            <w:tcMar>
              <w:top w:w="30" w:type="dxa"/>
              <w:left w:w="45" w:type="dxa"/>
              <w:bottom w:w="30" w:type="dxa"/>
              <w:right w:w="45" w:type="dxa"/>
            </w:tcMar>
            <w:vAlign w:val="center"/>
            <w:hideMark/>
          </w:tcPr>
          <w:p w14:paraId="110CCB4B"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1</w:t>
            </w:r>
          </w:p>
        </w:tc>
        <w:tc>
          <w:tcPr>
            <w:tcW w:w="0" w:type="auto"/>
            <w:tcMar>
              <w:top w:w="30" w:type="dxa"/>
              <w:left w:w="45" w:type="dxa"/>
              <w:bottom w:w="30" w:type="dxa"/>
              <w:right w:w="45" w:type="dxa"/>
            </w:tcMar>
            <w:vAlign w:val="center"/>
            <w:hideMark/>
          </w:tcPr>
          <w:p w14:paraId="32DFB3B2"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c>
          <w:tcPr>
            <w:tcW w:w="0" w:type="auto"/>
            <w:tcMar>
              <w:top w:w="30" w:type="dxa"/>
              <w:left w:w="45" w:type="dxa"/>
              <w:bottom w:w="30" w:type="dxa"/>
              <w:right w:w="45" w:type="dxa"/>
            </w:tcMar>
            <w:vAlign w:val="center"/>
            <w:hideMark/>
          </w:tcPr>
          <w:p w14:paraId="4AFD7706"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r>
      <w:tr w:rsidR="00E86619" w:rsidRPr="00E86619" w14:paraId="3DCFF3BD" w14:textId="77777777" w:rsidTr="00E86619">
        <w:trPr>
          <w:trHeight w:val="723"/>
        </w:trPr>
        <w:tc>
          <w:tcPr>
            <w:tcW w:w="0" w:type="auto"/>
            <w:tcMar>
              <w:top w:w="30" w:type="dxa"/>
              <w:left w:w="45" w:type="dxa"/>
              <w:bottom w:w="30" w:type="dxa"/>
              <w:right w:w="45" w:type="dxa"/>
            </w:tcMar>
            <w:vAlign w:val="center"/>
            <w:hideMark/>
          </w:tcPr>
          <w:p w14:paraId="461BCCF6"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International Business</w:t>
            </w:r>
          </w:p>
        </w:tc>
        <w:tc>
          <w:tcPr>
            <w:tcW w:w="0" w:type="auto"/>
            <w:tcMar>
              <w:top w:w="30" w:type="dxa"/>
              <w:left w:w="45" w:type="dxa"/>
              <w:bottom w:w="30" w:type="dxa"/>
              <w:right w:w="45" w:type="dxa"/>
            </w:tcMar>
            <w:vAlign w:val="center"/>
            <w:hideMark/>
          </w:tcPr>
          <w:p w14:paraId="3392CA5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-0.11</w:t>
            </w:r>
          </w:p>
        </w:tc>
        <w:tc>
          <w:tcPr>
            <w:tcW w:w="0" w:type="auto"/>
            <w:tcMar>
              <w:top w:w="30" w:type="dxa"/>
              <w:left w:w="45" w:type="dxa"/>
              <w:bottom w:w="30" w:type="dxa"/>
              <w:right w:w="45" w:type="dxa"/>
            </w:tcMar>
            <w:vAlign w:val="center"/>
            <w:hideMark/>
          </w:tcPr>
          <w:p w14:paraId="216A3930"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0.042</w:t>
            </w:r>
          </w:p>
        </w:tc>
        <w:tc>
          <w:tcPr>
            <w:tcW w:w="0" w:type="auto"/>
            <w:tcMar>
              <w:top w:w="30" w:type="dxa"/>
              <w:left w:w="45" w:type="dxa"/>
              <w:bottom w:w="30" w:type="dxa"/>
              <w:right w:w="45" w:type="dxa"/>
            </w:tcMar>
            <w:vAlign w:val="center"/>
            <w:hideMark/>
          </w:tcPr>
          <w:p w14:paraId="0320B365"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0.13</w:t>
            </w:r>
          </w:p>
        </w:tc>
        <w:tc>
          <w:tcPr>
            <w:tcW w:w="0" w:type="auto"/>
            <w:tcMar>
              <w:top w:w="30" w:type="dxa"/>
              <w:left w:w="45" w:type="dxa"/>
              <w:bottom w:w="30" w:type="dxa"/>
              <w:right w:w="45" w:type="dxa"/>
            </w:tcMar>
            <w:vAlign w:val="center"/>
            <w:hideMark/>
          </w:tcPr>
          <w:p w14:paraId="188ECBB6"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0.076</w:t>
            </w:r>
          </w:p>
        </w:tc>
        <w:tc>
          <w:tcPr>
            <w:tcW w:w="0" w:type="auto"/>
            <w:tcMar>
              <w:top w:w="30" w:type="dxa"/>
              <w:left w:w="45" w:type="dxa"/>
              <w:bottom w:w="30" w:type="dxa"/>
              <w:right w:w="45" w:type="dxa"/>
            </w:tcMar>
            <w:vAlign w:val="center"/>
            <w:hideMark/>
          </w:tcPr>
          <w:p w14:paraId="3929CA6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0.15</w:t>
            </w:r>
          </w:p>
        </w:tc>
        <w:tc>
          <w:tcPr>
            <w:tcW w:w="0" w:type="auto"/>
            <w:tcMar>
              <w:top w:w="30" w:type="dxa"/>
              <w:left w:w="45" w:type="dxa"/>
              <w:bottom w:w="30" w:type="dxa"/>
              <w:right w:w="45" w:type="dxa"/>
            </w:tcMar>
            <w:vAlign w:val="center"/>
            <w:hideMark/>
          </w:tcPr>
          <w:p w14:paraId="1347A91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-0.23</w:t>
            </w:r>
          </w:p>
        </w:tc>
        <w:tc>
          <w:tcPr>
            <w:tcW w:w="0" w:type="auto"/>
            <w:tcMar>
              <w:top w:w="30" w:type="dxa"/>
              <w:left w:w="45" w:type="dxa"/>
              <w:bottom w:w="30" w:type="dxa"/>
              <w:right w:w="45" w:type="dxa"/>
            </w:tcMar>
            <w:vAlign w:val="center"/>
            <w:hideMark/>
          </w:tcPr>
          <w:p w14:paraId="3F2F9E7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0.12</w:t>
            </w:r>
          </w:p>
        </w:tc>
        <w:tc>
          <w:tcPr>
            <w:tcW w:w="0" w:type="auto"/>
            <w:tcMar>
              <w:top w:w="30" w:type="dxa"/>
              <w:left w:w="45" w:type="dxa"/>
              <w:bottom w:w="30" w:type="dxa"/>
              <w:right w:w="45" w:type="dxa"/>
            </w:tcMar>
            <w:vAlign w:val="center"/>
            <w:hideMark/>
          </w:tcPr>
          <w:p w14:paraId="20E02343"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1</w:t>
            </w:r>
          </w:p>
        </w:tc>
        <w:tc>
          <w:tcPr>
            <w:tcW w:w="0" w:type="auto"/>
            <w:tcMar>
              <w:top w:w="30" w:type="dxa"/>
              <w:left w:w="45" w:type="dxa"/>
              <w:bottom w:w="30" w:type="dxa"/>
              <w:right w:w="45" w:type="dxa"/>
            </w:tcMar>
            <w:vAlign w:val="center"/>
            <w:hideMark/>
          </w:tcPr>
          <w:p w14:paraId="51B592D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p>
        </w:tc>
      </w:tr>
      <w:tr w:rsidR="00E86619" w:rsidRPr="00E86619" w14:paraId="5CAF77ED" w14:textId="77777777" w:rsidTr="00E86619">
        <w:trPr>
          <w:trHeight w:val="724"/>
        </w:trPr>
        <w:tc>
          <w:tcPr>
            <w:tcW w:w="0" w:type="auto"/>
            <w:tcMar>
              <w:top w:w="30" w:type="dxa"/>
              <w:left w:w="45" w:type="dxa"/>
              <w:bottom w:w="30" w:type="dxa"/>
              <w:right w:w="45" w:type="dxa"/>
            </w:tcMar>
            <w:vAlign w:val="center"/>
            <w:hideMark/>
          </w:tcPr>
          <w:p w14:paraId="6DC67020"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Log Beta 2022</w:t>
            </w:r>
          </w:p>
        </w:tc>
        <w:tc>
          <w:tcPr>
            <w:tcW w:w="0" w:type="auto"/>
            <w:tcMar>
              <w:top w:w="30" w:type="dxa"/>
              <w:left w:w="45" w:type="dxa"/>
              <w:bottom w:w="30" w:type="dxa"/>
              <w:right w:w="45" w:type="dxa"/>
            </w:tcMar>
            <w:vAlign w:val="center"/>
            <w:hideMark/>
          </w:tcPr>
          <w:p w14:paraId="70C86CFD"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-0.11</w:t>
            </w:r>
          </w:p>
        </w:tc>
        <w:tc>
          <w:tcPr>
            <w:tcW w:w="0" w:type="auto"/>
            <w:tcMar>
              <w:top w:w="30" w:type="dxa"/>
              <w:left w:w="45" w:type="dxa"/>
              <w:bottom w:w="30" w:type="dxa"/>
              <w:right w:w="45" w:type="dxa"/>
            </w:tcMar>
            <w:vAlign w:val="center"/>
            <w:hideMark/>
          </w:tcPr>
          <w:p w14:paraId="540A1F5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-0.086</w:t>
            </w:r>
          </w:p>
        </w:tc>
        <w:tc>
          <w:tcPr>
            <w:tcW w:w="0" w:type="auto"/>
            <w:tcMar>
              <w:top w:w="30" w:type="dxa"/>
              <w:left w:w="45" w:type="dxa"/>
              <w:bottom w:w="30" w:type="dxa"/>
              <w:right w:w="45" w:type="dxa"/>
            </w:tcMar>
            <w:vAlign w:val="center"/>
            <w:hideMark/>
          </w:tcPr>
          <w:p w14:paraId="236243E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-0.13</w:t>
            </w:r>
          </w:p>
        </w:tc>
        <w:tc>
          <w:tcPr>
            <w:tcW w:w="0" w:type="auto"/>
            <w:tcMar>
              <w:top w:w="30" w:type="dxa"/>
              <w:left w:w="45" w:type="dxa"/>
              <w:bottom w:w="30" w:type="dxa"/>
              <w:right w:w="45" w:type="dxa"/>
            </w:tcMar>
            <w:vAlign w:val="center"/>
            <w:hideMark/>
          </w:tcPr>
          <w:p w14:paraId="0BD4885C"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-0.13</w:t>
            </w:r>
          </w:p>
        </w:tc>
        <w:tc>
          <w:tcPr>
            <w:tcW w:w="0" w:type="auto"/>
            <w:tcMar>
              <w:top w:w="30" w:type="dxa"/>
              <w:left w:w="45" w:type="dxa"/>
              <w:bottom w:w="30" w:type="dxa"/>
              <w:right w:w="45" w:type="dxa"/>
            </w:tcMar>
            <w:vAlign w:val="center"/>
            <w:hideMark/>
          </w:tcPr>
          <w:p w14:paraId="737FD9CE"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0.13</w:t>
            </w:r>
          </w:p>
        </w:tc>
        <w:tc>
          <w:tcPr>
            <w:tcW w:w="0" w:type="auto"/>
            <w:tcMar>
              <w:top w:w="30" w:type="dxa"/>
              <w:left w:w="45" w:type="dxa"/>
              <w:bottom w:w="30" w:type="dxa"/>
              <w:right w:w="45" w:type="dxa"/>
            </w:tcMar>
            <w:vAlign w:val="center"/>
            <w:hideMark/>
          </w:tcPr>
          <w:p w14:paraId="0AD3B05F"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-0.044</w:t>
            </w:r>
          </w:p>
        </w:tc>
        <w:tc>
          <w:tcPr>
            <w:tcW w:w="0" w:type="auto"/>
            <w:tcMar>
              <w:top w:w="30" w:type="dxa"/>
              <w:left w:w="45" w:type="dxa"/>
              <w:bottom w:w="30" w:type="dxa"/>
              <w:right w:w="45" w:type="dxa"/>
            </w:tcMar>
            <w:vAlign w:val="center"/>
            <w:hideMark/>
          </w:tcPr>
          <w:p w14:paraId="7621DBCA"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-0.14</w:t>
            </w:r>
          </w:p>
        </w:tc>
        <w:tc>
          <w:tcPr>
            <w:tcW w:w="0" w:type="auto"/>
            <w:tcMar>
              <w:top w:w="30" w:type="dxa"/>
              <w:left w:w="45" w:type="dxa"/>
              <w:bottom w:w="30" w:type="dxa"/>
              <w:right w:w="45" w:type="dxa"/>
            </w:tcMar>
            <w:vAlign w:val="center"/>
            <w:hideMark/>
          </w:tcPr>
          <w:p w14:paraId="0BF9C5D4"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0.12</w:t>
            </w:r>
          </w:p>
        </w:tc>
        <w:tc>
          <w:tcPr>
            <w:tcW w:w="0" w:type="auto"/>
            <w:tcMar>
              <w:top w:w="30" w:type="dxa"/>
              <w:left w:w="45" w:type="dxa"/>
              <w:bottom w:w="30" w:type="dxa"/>
              <w:right w:w="45" w:type="dxa"/>
            </w:tcMar>
            <w:vAlign w:val="center"/>
            <w:hideMark/>
          </w:tcPr>
          <w:p w14:paraId="082709CB" w14:textId="77777777" w:rsidR="00E86619" w:rsidRPr="00E86619" w:rsidRDefault="00E86619" w:rsidP="00E8661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center"/>
              <w:rPr>
                <w:b/>
                <w:color w:val="0D0D0D"/>
                <w:sz w:val="16"/>
                <w:szCs w:val="16"/>
                <w:highlight w:val="white"/>
                <w:lang w:val="en-US"/>
              </w:rPr>
            </w:pPr>
            <w:r w:rsidRPr="00E86619">
              <w:rPr>
                <w:b/>
                <w:color w:val="0D0D0D"/>
                <w:sz w:val="16"/>
                <w:szCs w:val="16"/>
                <w:highlight w:val="white"/>
                <w:lang w:val="en-US"/>
              </w:rPr>
              <w:t>1</w:t>
            </w:r>
          </w:p>
        </w:tc>
      </w:tr>
    </w:tbl>
    <w:p w14:paraId="5641BE56" w14:textId="2FEA5956" w:rsidR="009235D8" w:rsidRDefault="0051271A">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4"/>
          <w:szCs w:val="24"/>
          <w:highlight w:val="white"/>
        </w:rPr>
      </w:pPr>
      <w:r>
        <w:rPr>
          <w:b/>
          <w:color w:val="0D0D0D"/>
          <w:sz w:val="24"/>
          <w:szCs w:val="24"/>
          <w:highlight w:val="white"/>
        </w:rPr>
        <w:t xml:space="preserve">Table </w:t>
      </w:r>
      <w:r w:rsidR="00013E9B">
        <w:rPr>
          <w:b/>
          <w:color w:val="0D0D0D"/>
          <w:sz w:val="24"/>
          <w:szCs w:val="24"/>
          <w:highlight w:val="white"/>
        </w:rPr>
        <w:t>3</w:t>
      </w:r>
      <w:r>
        <w:rPr>
          <w:b/>
          <w:color w:val="0D0D0D"/>
          <w:sz w:val="24"/>
          <w:szCs w:val="24"/>
          <w:highlight w:val="white"/>
        </w:rPr>
        <w:t xml:space="preserve">: </w:t>
      </w:r>
      <w:r>
        <w:rPr>
          <w:color w:val="0D0D0D"/>
          <w:sz w:val="24"/>
          <w:szCs w:val="24"/>
          <w:highlight w:val="white"/>
        </w:rPr>
        <w:t>Correlation matrix.</w:t>
      </w:r>
    </w:p>
    <w:p w14:paraId="5641BE58" w14:textId="1C2F6CCF" w:rsidR="009235D8" w:rsidRPr="003F7F21" w:rsidRDefault="0051271A" w:rsidP="00D07B5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color w:val="0D0D0D"/>
          <w:sz w:val="24"/>
          <w:szCs w:val="24"/>
          <w:highlight w:val="white"/>
        </w:rPr>
      </w:pPr>
      <w:r>
        <w:rPr>
          <w:color w:val="0D0D0D"/>
          <w:sz w:val="24"/>
          <w:szCs w:val="24"/>
          <w:highlight w:val="white"/>
        </w:rPr>
        <w:t xml:space="preserve">The result shows that there is no particularly high correlation between any two independent variables (all are between -0.5 to 0.5), indicating no presence of multicollinearity.  As such, the variables chosen for inclusion in the regression analysis are deemed suitable, as demonstrated by the variance inflation factor (VIF), developed by </w:t>
      </w:r>
      <w:proofErr w:type="spellStart"/>
      <w:r>
        <w:rPr>
          <w:color w:val="0D0D0D"/>
          <w:sz w:val="24"/>
          <w:szCs w:val="24"/>
          <w:highlight w:val="white"/>
        </w:rPr>
        <w:t>Belsley</w:t>
      </w:r>
      <w:proofErr w:type="spellEnd"/>
      <w:r>
        <w:rPr>
          <w:color w:val="0D0D0D"/>
          <w:sz w:val="24"/>
          <w:szCs w:val="24"/>
          <w:highlight w:val="white"/>
        </w:rPr>
        <w:t xml:space="preserve">, </w:t>
      </w:r>
      <w:proofErr w:type="spellStart"/>
      <w:r>
        <w:rPr>
          <w:color w:val="0D0D0D"/>
          <w:sz w:val="24"/>
          <w:szCs w:val="24"/>
          <w:highlight w:val="white"/>
        </w:rPr>
        <w:t>Kuh</w:t>
      </w:r>
      <w:proofErr w:type="spellEnd"/>
      <w:r>
        <w:rPr>
          <w:color w:val="0D0D0D"/>
          <w:sz w:val="24"/>
          <w:szCs w:val="24"/>
          <w:highlight w:val="white"/>
        </w:rPr>
        <w:t>, and Welsch (1980</w:t>
      </w:r>
      <w:proofErr w:type="gramStart"/>
      <w:r>
        <w:rPr>
          <w:color w:val="0D0D0D"/>
          <w:sz w:val="24"/>
          <w:szCs w:val="24"/>
          <w:highlight w:val="white"/>
        </w:rPr>
        <w:t>)  as</w:t>
      </w:r>
      <w:proofErr w:type="gramEnd"/>
      <w:r>
        <w:rPr>
          <w:color w:val="0D0D0D"/>
          <w:sz w:val="24"/>
          <w:szCs w:val="24"/>
          <w:highlight w:val="white"/>
        </w:rPr>
        <w:t xml:space="preserve"> presented in Table </w:t>
      </w:r>
      <w:r w:rsidR="008B1D9B">
        <w:rPr>
          <w:color w:val="0D0D0D"/>
          <w:sz w:val="24"/>
          <w:szCs w:val="24"/>
          <w:highlight w:val="white"/>
        </w:rPr>
        <w:t>4 (see appendix 3)</w:t>
      </w:r>
      <w:r>
        <w:rPr>
          <w:color w:val="0D0D0D"/>
          <w:sz w:val="24"/>
          <w:szCs w:val="24"/>
          <w:highlight w:val="white"/>
        </w:rPr>
        <w:t>. These values, which lie between 1 and 2 with an average VIF of 1.3</w:t>
      </w:r>
      <w:r w:rsidR="007045FC">
        <w:rPr>
          <w:color w:val="0D0D0D"/>
          <w:sz w:val="24"/>
          <w:szCs w:val="24"/>
          <w:highlight w:val="white"/>
        </w:rPr>
        <w:t>7</w:t>
      </w:r>
      <w:r>
        <w:rPr>
          <w:color w:val="0D0D0D"/>
          <w:sz w:val="24"/>
          <w:szCs w:val="24"/>
          <w:highlight w:val="white"/>
        </w:rPr>
        <w:t>, indicate a moderate level of correlation among the independent variables, insufficient to require any adjustments.</w:t>
      </w:r>
    </w:p>
    <w:p w14:paraId="5641BE5A" w14:textId="77777777" w:rsidR="009235D8" w:rsidRDefault="0051271A" w:rsidP="00D07B5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color w:val="1F1F1F"/>
          <w:sz w:val="24"/>
          <w:szCs w:val="24"/>
          <w:highlight w:val="white"/>
        </w:rPr>
      </w:pPr>
      <w:r>
        <w:rPr>
          <w:color w:val="0D0D0D"/>
          <w:sz w:val="24"/>
          <w:szCs w:val="24"/>
          <w:highlight w:val="white"/>
        </w:rPr>
        <w:t xml:space="preserve">This paper also uses the Breusch–Pagan test for heteroskedasticity and the Shapiro-Wilk test for normality </w:t>
      </w:r>
      <w:proofErr w:type="gramStart"/>
      <w:r>
        <w:rPr>
          <w:color w:val="0D0D0D"/>
          <w:sz w:val="24"/>
          <w:szCs w:val="24"/>
          <w:highlight w:val="white"/>
        </w:rPr>
        <w:t>in order to</w:t>
      </w:r>
      <w:proofErr w:type="gramEnd"/>
      <w:r>
        <w:rPr>
          <w:color w:val="0D0D0D"/>
          <w:sz w:val="24"/>
          <w:szCs w:val="24"/>
          <w:highlight w:val="white"/>
        </w:rPr>
        <w:t xml:space="preserve"> guarantee the variables satisfy the assumptions of OLS. Results indicate that while the residuals from the regression model exhibit characteristics </w:t>
      </w:r>
      <w:r>
        <w:rPr>
          <w:color w:val="0D0D0D"/>
          <w:sz w:val="24"/>
          <w:szCs w:val="24"/>
          <w:highlight w:val="white"/>
        </w:rPr>
        <w:lastRenderedPageBreak/>
        <w:t xml:space="preserve">consistent with a normal distribution, </w:t>
      </w:r>
      <w:r>
        <w:rPr>
          <w:color w:val="1F1F1F"/>
          <w:sz w:val="24"/>
          <w:szCs w:val="24"/>
          <w:highlight w:val="white"/>
        </w:rPr>
        <w:t>there is evidence of heteroskedasticity in the model and to address this problem, this paper will use robust standard errors, which adjust the standard errors of the coefficients to account for heteroskedasticity.</w:t>
      </w:r>
    </w:p>
    <w:p w14:paraId="5641BE5B" w14:textId="77777777" w:rsidR="009235D8" w:rsidRPr="00D07B58" w:rsidRDefault="0051271A" w:rsidP="00D07B58">
      <w:pPr>
        <w:pStyle w:val="Heading3"/>
        <w:spacing w:line="360" w:lineRule="auto"/>
        <w:rPr>
          <w:color w:val="365F91" w:themeColor="accent1" w:themeShade="BF"/>
          <w:sz w:val="24"/>
          <w:szCs w:val="24"/>
        </w:rPr>
      </w:pPr>
      <w:bookmarkStart w:id="13" w:name="_Toc166112430"/>
      <w:r w:rsidRPr="00A63C3F">
        <w:rPr>
          <w:color w:val="365F91" w:themeColor="accent1" w:themeShade="BF"/>
        </w:rPr>
        <w:t xml:space="preserve">4. </w:t>
      </w:r>
      <w:r w:rsidRPr="00D07B58">
        <w:rPr>
          <w:color w:val="365F91" w:themeColor="accent1" w:themeShade="BF"/>
          <w:sz w:val="24"/>
          <w:szCs w:val="24"/>
        </w:rPr>
        <w:t>Empirical Result</w:t>
      </w:r>
      <w:bookmarkEnd w:id="13"/>
    </w:p>
    <w:p w14:paraId="5641BE5C" w14:textId="1EE4623C" w:rsidR="009235D8" w:rsidRDefault="0051271A" w:rsidP="00D07B58">
      <w:pPr>
        <w:pStyle w:val="BodyText2"/>
        <w:spacing w:line="360" w:lineRule="auto"/>
        <w:rPr>
          <w:highlight w:val="white"/>
        </w:rPr>
      </w:pPr>
      <w:r w:rsidRPr="00D07B58">
        <w:rPr>
          <w:highlight w:val="white"/>
        </w:rPr>
        <w:t xml:space="preserve">Subsequently, the analysis progresses to an examination of multivariate tests, the outcomes of which are delineated in Table </w:t>
      </w:r>
      <w:r w:rsidR="00801121">
        <w:rPr>
          <w:highlight w:val="white"/>
        </w:rPr>
        <w:t>5</w:t>
      </w:r>
    </w:p>
    <w:tbl>
      <w:tblPr>
        <w:tblW w:w="11471" w:type="dxa"/>
        <w:tblInd w:w="-1214" w:type="dxa"/>
        <w:tblLook w:val="04A0" w:firstRow="1" w:lastRow="0" w:firstColumn="1" w:lastColumn="0" w:noHBand="0" w:noVBand="1"/>
      </w:tblPr>
      <w:tblGrid>
        <w:gridCol w:w="1177"/>
        <w:gridCol w:w="606"/>
        <w:gridCol w:w="1226"/>
        <w:gridCol w:w="1226"/>
        <w:gridCol w:w="1226"/>
        <w:gridCol w:w="1226"/>
        <w:gridCol w:w="1226"/>
        <w:gridCol w:w="1226"/>
        <w:gridCol w:w="1226"/>
        <w:gridCol w:w="1226"/>
      </w:tblGrid>
      <w:tr w:rsidR="00CC32B1" w:rsidRPr="00257A20" w14:paraId="496BF5EA" w14:textId="77777777" w:rsidTr="00CC32B1">
        <w:trPr>
          <w:trHeight w:val="492"/>
        </w:trPr>
        <w:tc>
          <w:tcPr>
            <w:tcW w:w="1057" w:type="dxa"/>
            <w:tcBorders>
              <w:top w:val="single" w:sz="8" w:space="0" w:color="auto"/>
              <w:left w:val="nil"/>
              <w:bottom w:val="single" w:sz="8" w:space="0" w:color="auto"/>
              <w:right w:val="nil"/>
            </w:tcBorders>
            <w:shd w:val="clear" w:color="auto" w:fill="auto"/>
            <w:vAlign w:val="center"/>
            <w:hideMark/>
          </w:tcPr>
          <w:p w14:paraId="24477C90"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Variable</w:t>
            </w:r>
          </w:p>
        </w:tc>
        <w:tc>
          <w:tcPr>
            <w:tcW w:w="606" w:type="dxa"/>
            <w:tcBorders>
              <w:top w:val="single" w:sz="4" w:space="0" w:color="auto"/>
              <w:left w:val="nil"/>
              <w:bottom w:val="single" w:sz="4" w:space="0" w:color="auto"/>
              <w:right w:val="nil"/>
            </w:tcBorders>
            <w:shd w:val="clear" w:color="auto" w:fill="auto"/>
            <w:vAlign w:val="center"/>
            <w:hideMark/>
          </w:tcPr>
          <w:p w14:paraId="658254FC"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Exp Sign</w:t>
            </w:r>
          </w:p>
        </w:tc>
        <w:tc>
          <w:tcPr>
            <w:tcW w:w="1226" w:type="dxa"/>
            <w:tcBorders>
              <w:top w:val="single" w:sz="8" w:space="0" w:color="auto"/>
              <w:left w:val="nil"/>
              <w:bottom w:val="single" w:sz="8" w:space="0" w:color="auto"/>
              <w:right w:val="nil"/>
            </w:tcBorders>
            <w:shd w:val="clear" w:color="auto" w:fill="auto"/>
            <w:vAlign w:val="center"/>
            <w:hideMark/>
          </w:tcPr>
          <w:p w14:paraId="54033BFC" w14:textId="77777777" w:rsidR="00CC32B1" w:rsidRPr="00257A20" w:rsidRDefault="00CC32B1" w:rsidP="00564881">
            <w:pPr>
              <w:spacing w:line="240" w:lineRule="auto"/>
              <w:jc w:val="center"/>
              <w:rPr>
                <w:rFonts w:eastAsia="Times New Roman"/>
                <w:b/>
                <w:bCs/>
                <w:sz w:val="18"/>
                <w:szCs w:val="18"/>
              </w:rPr>
            </w:pPr>
            <w:proofErr w:type="spellStart"/>
            <w:proofErr w:type="gramStart"/>
            <w:r w:rsidRPr="00257A20">
              <w:rPr>
                <w:rFonts w:eastAsia="Times New Roman"/>
                <w:b/>
                <w:bCs/>
                <w:sz w:val="18"/>
                <w:szCs w:val="18"/>
              </w:rPr>
              <w:t>lnTobinQ</w:t>
            </w:r>
            <w:proofErr w:type="spellEnd"/>
            <w:r w:rsidRPr="00257A20">
              <w:rPr>
                <w:rFonts w:eastAsia="Times New Roman"/>
                <w:b/>
                <w:bCs/>
                <w:sz w:val="18"/>
                <w:szCs w:val="18"/>
              </w:rPr>
              <w:t>(</w:t>
            </w:r>
            <w:proofErr w:type="gramEnd"/>
            <w:r w:rsidRPr="00257A20">
              <w:rPr>
                <w:rFonts w:eastAsia="Times New Roman"/>
                <w:b/>
                <w:bCs/>
                <w:sz w:val="18"/>
                <w:szCs w:val="18"/>
              </w:rPr>
              <w:t>1)</w:t>
            </w:r>
          </w:p>
        </w:tc>
        <w:tc>
          <w:tcPr>
            <w:tcW w:w="1226" w:type="dxa"/>
            <w:tcBorders>
              <w:top w:val="single" w:sz="8" w:space="0" w:color="auto"/>
              <w:left w:val="nil"/>
              <w:bottom w:val="single" w:sz="8" w:space="0" w:color="auto"/>
              <w:right w:val="nil"/>
            </w:tcBorders>
            <w:shd w:val="clear" w:color="auto" w:fill="auto"/>
            <w:vAlign w:val="center"/>
            <w:hideMark/>
          </w:tcPr>
          <w:p w14:paraId="1B2116BB" w14:textId="77777777" w:rsidR="00CC32B1" w:rsidRPr="00257A20" w:rsidRDefault="00CC32B1" w:rsidP="00564881">
            <w:pPr>
              <w:spacing w:line="240" w:lineRule="auto"/>
              <w:jc w:val="center"/>
              <w:rPr>
                <w:rFonts w:eastAsia="Times New Roman"/>
                <w:b/>
                <w:bCs/>
                <w:sz w:val="18"/>
                <w:szCs w:val="18"/>
              </w:rPr>
            </w:pPr>
            <w:proofErr w:type="spellStart"/>
            <w:proofErr w:type="gramStart"/>
            <w:r w:rsidRPr="00257A20">
              <w:rPr>
                <w:rFonts w:eastAsia="Times New Roman"/>
                <w:b/>
                <w:bCs/>
                <w:sz w:val="18"/>
                <w:szCs w:val="18"/>
              </w:rPr>
              <w:t>lnTobinQ</w:t>
            </w:r>
            <w:proofErr w:type="spellEnd"/>
            <w:r w:rsidRPr="00257A20">
              <w:rPr>
                <w:rFonts w:eastAsia="Times New Roman"/>
                <w:b/>
                <w:bCs/>
                <w:sz w:val="18"/>
                <w:szCs w:val="18"/>
              </w:rPr>
              <w:t>(</w:t>
            </w:r>
            <w:proofErr w:type="gramEnd"/>
            <w:r w:rsidRPr="00257A20">
              <w:rPr>
                <w:rFonts w:eastAsia="Times New Roman"/>
                <w:b/>
                <w:bCs/>
                <w:sz w:val="18"/>
                <w:szCs w:val="18"/>
              </w:rPr>
              <w:t>2)</w:t>
            </w:r>
          </w:p>
        </w:tc>
        <w:tc>
          <w:tcPr>
            <w:tcW w:w="1226" w:type="dxa"/>
            <w:tcBorders>
              <w:top w:val="single" w:sz="8" w:space="0" w:color="auto"/>
              <w:left w:val="nil"/>
              <w:bottom w:val="single" w:sz="8" w:space="0" w:color="auto"/>
              <w:right w:val="nil"/>
            </w:tcBorders>
            <w:shd w:val="clear" w:color="auto" w:fill="auto"/>
            <w:vAlign w:val="center"/>
            <w:hideMark/>
          </w:tcPr>
          <w:p w14:paraId="5F71B1CA" w14:textId="77777777" w:rsidR="00CC32B1" w:rsidRPr="00257A20" w:rsidRDefault="00CC32B1" w:rsidP="00564881">
            <w:pPr>
              <w:spacing w:line="240" w:lineRule="auto"/>
              <w:jc w:val="center"/>
              <w:rPr>
                <w:rFonts w:eastAsia="Times New Roman"/>
                <w:b/>
                <w:bCs/>
                <w:sz w:val="18"/>
                <w:szCs w:val="18"/>
              </w:rPr>
            </w:pPr>
            <w:proofErr w:type="spellStart"/>
            <w:proofErr w:type="gramStart"/>
            <w:r w:rsidRPr="00257A20">
              <w:rPr>
                <w:rFonts w:eastAsia="Times New Roman"/>
                <w:b/>
                <w:bCs/>
                <w:sz w:val="18"/>
                <w:szCs w:val="18"/>
              </w:rPr>
              <w:t>lnTobinQ</w:t>
            </w:r>
            <w:proofErr w:type="spellEnd"/>
            <w:r w:rsidRPr="00257A20">
              <w:rPr>
                <w:rFonts w:eastAsia="Times New Roman"/>
                <w:b/>
                <w:bCs/>
                <w:sz w:val="18"/>
                <w:szCs w:val="18"/>
              </w:rPr>
              <w:t>(</w:t>
            </w:r>
            <w:proofErr w:type="gramEnd"/>
            <w:r w:rsidRPr="00257A20">
              <w:rPr>
                <w:rFonts w:eastAsia="Times New Roman"/>
                <w:b/>
                <w:bCs/>
                <w:sz w:val="18"/>
                <w:szCs w:val="18"/>
              </w:rPr>
              <w:t>3)</w:t>
            </w:r>
          </w:p>
        </w:tc>
        <w:tc>
          <w:tcPr>
            <w:tcW w:w="1226" w:type="dxa"/>
            <w:tcBorders>
              <w:top w:val="single" w:sz="8" w:space="0" w:color="auto"/>
              <w:left w:val="nil"/>
              <w:bottom w:val="single" w:sz="8" w:space="0" w:color="auto"/>
              <w:right w:val="nil"/>
            </w:tcBorders>
            <w:shd w:val="clear" w:color="auto" w:fill="auto"/>
            <w:vAlign w:val="center"/>
            <w:hideMark/>
          </w:tcPr>
          <w:p w14:paraId="27BE7285" w14:textId="77777777" w:rsidR="00CC32B1" w:rsidRPr="00257A20" w:rsidRDefault="00CC32B1" w:rsidP="00564881">
            <w:pPr>
              <w:spacing w:line="240" w:lineRule="auto"/>
              <w:jc w:val="center"/>
              <w:rPr>
                <w:rFonts w:eastAsia="Times New Roman"/>
                <w:b/>
                <w:bCs/>
                <w:sz w:val="18"/>
                <w:szCs w:val="18"/>
              </w:rPr>
            </w:pPr>
            <w:proofErr w:type="spellStart"/>
            <w:proofErr w:type="gramStart"/>
            <w:r w:rsidRPr="00257A20">
              <w:rPr>
                <w:rFonts w:eastAsia="Times New Roman"/>
                <w:b/>
                <w:bCs/>
                <w:sz w:val="18"/>
                <w:szCs w:val="18"/>
              </w:rPr>
              <w:t>lnTobinQ</w:t>
            </w:r>
            <w:proofErr w:type="spellEnd"/>
            <w:r w:rsidRPr="00257A20">
              <w:rPr>
                <w:rFonts w:eastAsia="Times New Roman"/>
                <w:b/>
                <w:bCs/>
                <w:sz w:val="18"/>
                <w:szCs w:val="18"/>
              </w:rPr>
              <w:t>(</w:t>
            </w:r>
            <w:proofErr w:type="gramEnd"/>
            <w:r w:rsidRPr="00257A20">
              <w:rPr>
                <w:rFonts w:eastAsia="Times New Roman"/>
                <w:b/>
                <w:bCs/>
                <w:sz w:val="18"/>
                <w:szCs w:val="18"/>
              </w:rPr>
              <w:t>4)</w:t>
            </w:r>
          </w:p>
        </w:tc>
        <w:tc>
          <w:tcPr>
            <w:tcW w:w="1226" w:type="dxa"/>
            <w:tcBorders>
              <w:top w:val="single" w:sz="8" w:space="0" w:color="auto"/>
              <w:left w:val="nil"/>
              <w:bottom w:val="single" w:sz="8" w:space="0" w:color="auto"/>
              <w:right w:val="nil"/>
            </w:tcBorders>
            <w:shd w:val="clear" w:color="auto" w:fill="auto"/>
            <w:vAlign w:val="center"/>
            <w:hideMark/>
          </w:tcPr>
          <w:p w14:paraId="503C0D84" w14:textId="77777777" w:rsidR="00CC32B1" w:rsidRPr="00257A20" w:rsidRDefault="00CC32B1" w:rsidP="00564881">
            <w:pPr>
              <w:spacing w:line="240" w:lineRule="auto"/>
              <w:jc w:val="center"/>
              <w:rPr>
                <w:rFonts w:eastAsia="Times New Roman"/>
                <w:b/>
                <w:bCs/>
                <w:sz w:val="18"/>
                <w:szCs w:val="18"/>
              </w:rPr>
            </w:pPr>
            <w:proofErr w:type="spellStart"/>
            <w:proofErr w:type="gramStart"/>
            <w:r w:rsidRPr="00257A20">
              <w:rPr>
                <w:rFonts w:eastAsia="Times New Roman"/>
                <w:b/>
                <w:bCs/>
                <w:sz w:val="18"/>
                <w:szCs w:val="18"/>
              </w:rPr>
              <w:t>lnTobinQ</w:t>
            </w:r>
            <w:proofErr w:type="spellEnd"/>
            <w:r w:rsidRPr="00257A20">
              <w:rPr>
                <w:rFonts w:eastAsia="Times New Roman"/>
                <w:b/>
                <w:bCs/>
                <w:sz w:val="18"/>
                <w:szCs w:val="18"/>
              </w:rPr>
              <w:t>(</w:t>
            </w:r>
            <w:proofErr w:type="gramEnd"/>
            <w:r w:rsidRPr="00257A20">
              <w:rPr>
                <w:rFonts w:eastAsia="Times New Roman"/>
                <w:b/>
                <w:bCs/>
                <w:sz w:val="18"/>
                <w:szCs w:val="18"/>
              </w:rPr>
              <w:t>5)</w:t>
            </w:r>
          </w:p>
        </w:tc>
        <w:tc>
          <w:tcPr>
            <w:tcW w:w="1226" w:type="dxa"/>
            <w:tcBorders>
              <w:top w:val="single" w:sz="8" w:space="0" w:color="auto"/>
              <w:left w:val="nil"/>
              <w:bottom w:val="single" w:sz="8" w:space="0" w:color="auto"/>
              <w:right w:val="nil"/>
            </w:tcBorders>
            <w:shd w:val="clear" w:color="auto" w:fill="auto"/>
            <w:vAlign w:val="center"/>
            <w:hideMark/>
          </w:tcPr>
          <w:p w14:paraId="2ADF5972" w14:textId="77777777" w:rsidR="00CC32B1" w:rsidRPr="00257A20" w:rsidRDefault="00CC32B1" w:rsidP="00564881">
            <w:pPr>
              <w:spacing w:line="240" w:lineRule="auto"/>
              <w:jc w:val="center"/>
              <w:rPr>
                <w:rFonts w:eastAsia="Times New Roman"/>
                <w:b/>
                <w:bCs/>
                <w:sz w:val="18"/>
                <w:szCs w:val="18"/>
              </w:rPr>
            </w:pPr>
            <w:proofErr w:type="spellStart"/>
            <w:proofErr w:type="gramStart"/>
            <w:r w:rsidRPr="00257A20">
              <w:rPr>
                <w:rFonts w:eastAsia="Times New Roman"/>
                <w:b/>
                <w:bCs/>
                <w:sz w:val="18"/>
                <w:szCs w:val="18"/>
              </w:rPr>
              <w:t>lnTobinQ</w:t>
            </w:r>
            <w:proofErr w:type="spellEnd"/>
            <w:r w:rsidRPr="00257A20">
              <w:rPr>
                <w:rFonts w:eastAsia="Times New Roman"/>
                <w:b/>
                <w:bCs/>
                <w:sz w:val="18"/>
                <w:szCs w:val="18"/>
              </w:rPr>
              <w:t>(</w:t>
            </w:r>
            <w:proofErr w:type="gramEnd"/>
            <w:r w:rsidRPr="00257A20">
              <w:rPr>
                <w:rFonts w:eastAsia="Times New Roman"/>
                <w:b/>
                <w:bCs/>
                <w:sz w:val="18"/>
                <w:szCs w:val="18"/>
              </w:rPr>
              <w:t>6)</w:t>
            </w:r>
          </w:p>
        </w:tc>
        <w:tc>
          <w:tcPr>
            <w:tcW w:w="1226" w:type="dxa"/>
            <w:tcBorders>
              <w:top w:val="single" w:sz="8" w:space="0" w:color="auto"/>
              <w:left w:val="nil"/>
              <w:bottom w:val="single" w:sz="8" w:space="0" w:color="auto"/>
              <w:right w:val="nil"/>
            </w:tcBorders>
            <w:shd w:val="clear" w:color="auto" w:fill="auto"/>
            <w:vAlign w:val="center"/>
            <w:hideMark/>
          </w:tcPr>
          <w:p w14:paraId="557731BF" w14:textId="77777777" w:rsidR="00CC32B1" w:rsidRPr="00257A20" w:rsidRDefault="00CC32B1" w:rsidP="00564881">
            <w:pPr>
              <w:spacing w:line="240" w:lineRule="auto"/>
              <w:jc w:val="center"/>
              <w:rPr>
                <w:rFonts w:eastAsia="Times New Roman"/>
                <w:b/>
                <w:bCs/>
                <w:sz w:val="18"/>
                <w:szCs w:val="18"/>
              </w:rPr>
            </w:pPr>
            <w:proofErr w:type="spellStart"/>
            <w:proofErr w:type="gramStart"/>
            <w:r w:rsidRPr="00257A20">
              <w:rPr>
                <w:rFonts w:eastAsia="Times New Roman"/>
                <w:b/>
                <w:bCs/>
                <w:sz w:val="18"/>
                <w:szCs w:val="18"/>
              </w:rPr>
              <w:t>lnTobinQ</w:t>
            </w:r>
            <w:proofErr w:type="spellEnd"/>
            <w:r w:rsidRPr="00257A20">
              <w:rPr>
                <w:rFonts w:eastAsia="Times New Roman"/>
                <w:b/>
                <w:bCs/>
                <w:sz w:val="18"/>
                <w:szCs w:val="18"/>
              </w:rPr>
              <w:t>(</w:t>
            </w:r>
            <w:proofErr w:type="gramEnd"/>
            <w:r w:rsidRPr="00257A20">
              <w:rPr>
                <w:rFonts w:eastAsia="Times New Roman"/>
                <w:b/>
                <w:bCs/>
                <w:sz w:val="18"/>
                <w:szCs w:val="18"/>
              </w:rPr>
              <w:t>7)</w:t>
            </w:r>
          </w:p>
        </w:tc>
        <w:tc>
          <w:tcPr>
            <w:tcW w:w="1226" w:type="dxa"/>
            <w:tcBorders>
              <w:top w:val="single" w:sz="8" w:space="0" w:color="auto"/>
              <w:left w:val="nil"/>
              <w:bottom w:val="single" w:sz="8" w:space="0" w:color="auto"/>
              <w:right w:val="nil"/>
            </w:tcBorders>
            <w:shd w:val="clear" w:color="auto" w:fill="auto"/>
            <w:vAlign w:val="center"/>
            <w:hideMark/>
          </w:tcPr>
          <w:p w14:paraId="58BC433A" w14:textId="77777777" w:rsidR="00CC32B1" w:rsidRPr="00257A20" w:rsidRDefault="00CC32B1" w:rsidP="00564881">
            <w:pPr>
              <w:spacing w:line="240" w:lineRule="auto"/>
              <w:jc w:val="center"/>
              <w:rPr>
                <w:rFonts w:eastAsia="Times New Roman"/>
                <w:b/>
                <w:bCs/>
                <w:sz w:val="18"/>
                <w:szCs w:val="18"/>
              </w:rPr>
            </w:pPr>
            <w:proofErr w:type="spellStart"/>
            <w:proofErr w:type="gramStart"/>
            <w:r w:rsidRPr="00257A20">
              <w:rPr>
                <w:rFonts w:eastAsia="Times New Roman"/>
                <w:b/>
                <w:bCs/>
                <w:sz w:val="18"/>
                <w:szCs w:val="18"/>
              </w:rPr>
              <w:t>lnTobinQ</w:t>
            </w:r>
            <w:proofErr w:type="spellEnd"/>
            <w:r w:rsidRPr="00257A20">
              <w:rPr>
                <w:rFonts w:eastAsia="Times New Roman"/>
                <w:b/>
                <w:bCs/>
                <w:sz w:val="18"/>
                <w:szCs w:val="18"/>
              </w:rPr>
              <w:t>(</w:t>
            </w:r>
            <w:proofErr w:type="gramEnd"/>
            <w:r w:rsidRPr="00257A20">
              <w:rPr>
                <w:rFonts w:eastAsia="Times New Roman"/>
                <w:b/>
                <w:bCs/>
                <w:sz w:val="18"/>
                <w:szCs w:val="18"/>
              </w:rPr>
              <w:t>8)</w:t>
            </w:r>
          </w:p>
        </w:tc>
      </w:tr>
      <w:tr w:rsidR="00CC32B1" w:rsidRPr="00257A20" w14:paraId="6D3707A4" w14:textId="77777777" w:rsidTr="00CC32B1">
        <w:trPr>
          <w:trHeight w:val="288"/>
        </w:trPr>
        <w:tc>
          <w:tcPr>
            <w:tcW w:w="1057" w:type="dxa"/>
            <w:tcBorders>
              <w:top w:val="nil"/>
              <w:left w:val="nil"/>
              <w:bottom w:val="nil"/>
              <w:right w:val="nil"/>
            </w:tcBorders>
            <w:shd w:val="clear" w:color="000000" w:fill="FFFFFF"/>
            <w:vAlign w:val="center"/>
            <w:hideMark/>
          </w:tcPr>
          <w:p w14:paraId="4DC5F6C9" w14:textId="26660254" w:rsidR="00CC32B1" w:rsidRPr="00257A20" w:rsidRDefault="005E0749" w:rsidP="00564881">
            <w:pPr>
              <w:spacing w:line="240" w:lineRule="auto"/>
              <w:jc w:val="center"/>
              <w:rPr>
                <w:rFonts w:eastAsia="Times New Roman"/>
                <w:b/>
                <w:bCs/>
                <w:sz w:val="18"/>
                <w:szCs w:val="18"/>
              </w:rPr>
            </w:pPr>
            <w:r>
              <w:rPr>
                <w:rFonts w:eastAsia="Times New Roman"/>
                <w:b/>
                <w:bCs/>
                <w:sz w:val="18"/>
                <w:szCs w:val="18"/>
              </w:rPr>
              <w:t xml:space="preserve">Log </w:t>
            </w:r>
            <w:r w:rsidR="00CC32B1" w:rsidRPr="00257A20">
              <w:rPr>
                <w:rFonts w:eastAsia="Times New Roman"/>
                <w:b/>
                <w:bCs/>
                <w:sz w:val="18"/>
                <w:szCs w:val="18"/>
              </w:rPr>
              <w:t>ERMI</w:t>
            </w:r>
          </w:p>
        </w:tc>
        <w:tc>
          <w:tcPr>
            <w:tcW w:w="606" w:type="dxa"/>
            <w:tcBorders>
              <w:top w:val="single" w:sz="4" w:space="0" w:color="auto"/>
              <w:left w:val="nil"/>
              <w:bottom w:val="nil"/>
              <w:right w:val="nil"/>
            </w:tcBorders>
            <w:shd w:val="clear" w:color="000000" w:fill="FFFFFF"/>
            <w:vAlign w:val="center"/>
            <w:hideMark/>
          </w:tcPr>
          <w:p w14:paraId="3E99629F"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1D69534B"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0.061</w:t>
            </w:r>
          </w:p>
        </w:tc>
        <w:tc>
          <w:tcPr>
            <w:tcW w:w="1226" w:type="dxa"/>
            <w:tcBorders>
              <w:top w:val="nil"/>
              <w:left w:val="nil"/>
              <w:bottom w:val="nil"/>
              <w:right w:val="nil"/>
            </w:tcBorders>
            <w:shd w:val="clear" w:color="000000" w:fill="FFFFFF"/>
            <w:vAlign w:val="center"/>
            <w:hideMark/>
          </w:tcPr>
          <w:p w14:paraId="6CAD1C71"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0.014</w:t>
            </w:r>
          </w:p>
        </w:tc>
        <w:tc>
          <w:tcPr>
            <w:tcW w:w="1226" w:type="dxa"/>
            <w:tcBorders>
              <w:top w:val="nil"/>
              <w:left w:val="nil"/>
              <w:bottom w:val="nil"/>
              <w:right w:val="nil"/>
            </w:tcBorders>
            <w:shd w:val="clear" w:color="000000" w:fill="FFFFFF"/>
            <w:vAlign w:val="center"/>
            <w:hideMark/>
          </w:tcPr>
          <w:p w14:paraId="4828FDBB"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0.06</w:t>
            </w:r>
          </w:p>
        </w:tc>
        <w:tc>
          <w:tcPr>
            <w:tcW w:w="1226" w:type="dxa"/>
            <w:tcBorders>
              <w:top w:val="nil"/>
              <w:left w:val="nil"/>
              <w:bottom w:val="nil"/>
              <w:right w:val="nil"/>
            </w:tcBorders>
            <w:shd w:val="clear" w:color="000000" w:fill="FFFFFF"/>
            <w:vAlign w:val="center"/>
            <w:hideMark/>
          </w:tcPr>
          <w:p w14:paraId="679AD150"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0.01</w:t>
            </w:r>
          </w:p>
        </w:tc>
        <w:tc>
          <w:tcPr>
            <w:tcW w:w="1226" w:type="dxa"/>
            <w:tcBorders>
              <w:top w:val="nil"/>
              <w:left w:val="nil"/>
              <w:bottom w:val="nil"/>
              <w:right w:val="nil"/>
            </w:tcBorders>
            <w:shd w:val="clear" w:color="000000" w:fill="FFFFFF"/>
            <w:vAlign w:val="center"/>
            <w:hideMark/>
          </w:tcPr>
          <w:p w14:paraId="395CD6DC"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0.01</w:t>
            </w:r>
          </w:p>
        </w:tc>
        <w:tc>
          <w:tcPr>
            <w:tcW w:w="1226" w:type="dxa"/>
            <w:tcBorders>
              <w:top w:val="nil"/>
              <w:left w:val="nil"/>
              <w:bottom w:val="nil"/>
              <w:right w:val="nil"/>
            </w:tcBorders>
            <w:shd w:val="clear" w:color="000000" w:fill="FFFFFF"/>
            <w:vAlign w:val="center"/>
            <w:hideMark/>
          </w:tcPr>
          <w:p w14:paraId="39AB85DF"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0.013</w:t>
            </w:r>
          </w:p>
        </w:tc>
        <w:tc>
          <w:tcPr>
            <w:tcW w:w="1226" w:type="dxa"/>
            <w:tcBorders>
              <w:top w:val="nil"/>
              <w:left w:val="nil"/>
              <w:bottom w:val="nil"/>
              <w:right w:val="nil"/>
            </w:tcBorders>
            <w:shd w:val="clear" w:color="000000" w:fill="FFFFFF"/>
            <w:vAlign w:val="center"/>
            <w:hideMark/>
          </w:tcPr>
          <w:p w14:paraId="043B8E96"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-0.0048</w:t>
            </w:r>
          </w:p>
        </w:tc>
        <w:tc>
          <w:tcPr>
            <w:tcW w:w="1226" w:type="dxa"/>
            <w:tcBorders>
              <w:top w:val="nil"/>
              <w:left w:val="nil"/>
              <w:bottom w:val="nil"/>
              <w:right w:val="nil"/>
            </w:tcBorders>
            <w:shd w:val="clear" w:color="000000" w:fill="FFFFFF"/>
            <w:vAlign w:val="center"/>
            <w:hideMark/>
          </w:tcPr>
          <w:p w14:paraId="7BD9CA69"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0.005</w:t>
            </w:r>
          </w:p>
        </w:tc>
      </w:tr>
      <w:tr w:rsidR="00CC32B1" w:rsidRPr="00257A20" w14:paraId="4FA8F45B" w14:textId="77777777" w:rsidTr="00564881">
        <w:trPr>
          <w:trHeight w:val="288"/>
        </w:trPr>
        <w:tc>
          <w:tcPr>
            <w:tcW w:w="1057" w:type="dxa"/>
            <w:tcBorders>
              <w:top w:val="nil"/>
              <w:left w:val="nil"/>
              <w:bottom w:val="nil"/>
              <w:right w:val="nil"/>
            </w:tcBorders>
            <w:shd w:val="clear" w:color="000000" w:fill="FFFFFF"/>
            <w:vAlign w:val="center"/>
            <w:hideMark/>
          </w:tcPr>
          <w:p w14:paraId="732D1530"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 </w:t>
            </w:r>
          </w:p>
        </w:tc>
        <w:tc>
          <w:tcPr>
            <w:tcW w:w="606" w:type="dxa"/>
            <w:tcBorders>
              <w:top w:val="nil"/>
              <w:left w:val="nil"/>
              <w:bottom w:val="nil"/>
              <w:right w:val="nil"/>
            </w:tcBorders>
            <w:shd w:val="clear" w:color="000000" w:fill="FFFFFF"/>
            <w:vAlign w:val="center"/>
            <w:hideMark/>
          </w:tcPr>
          <w:p w14:paraId="2392C0F5"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50014DD8"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0.782</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5D144550"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0.18</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DB3F2D7"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0.778</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2B7807B6"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0.172</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36CC9048"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0.135</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0C7F8B7"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0.16</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729D6729"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257A20">
              <w:rPr>
                <w:rFonts w:ascii="Consolas" w:eastAsia="Times New Roman" w:hAnsi="Consolas"/>
                <w:sz w:val="21"/>
                <w:szCs w:val="21"/>
              </w:rPr>
              <w:t>-0.06</w:t>
            </w:r>
            <w:r w:rsidRPr="00257A20">
              <w:rPr>
                <w:rFonts w:eastAsia="Times New Roman"/>
                <w:sz w:val="18"/>
                <w:szCs w:val="18"/>
              </w:rPr>
              <w:t>)</w:t>
            </w:r>
          </w:p>
        </w:tc>
        <w:tc>
          <w:tcPr>
            <w:tcW w:w="1226" w:type="dxa"/>
            <w:tcBorders>
              <w:top w:val="nil"/>
              <w:left w:val="nil"/>
              <w:bottom w:val="nil"/>
              <w:right w:val="nil"/>
            </w:tcBorders>
            <w:shd w:val="clear" w:color="000000" w:fill="FFFFFF"/>
            <w:vAlign w:val="center"/>
            <w:hideMark/>
          </w:tcPr>
          <w:p w14:paraId="1B8B7234"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-0.06</w:t>
            </w:r>
          </w:p>
        </w:tc>
      </w:tr>
      <w:tr w:rsidR="00CC32B1" w:rsidRPr="00257A20" w14:paraId="0D7A1585" w14:textId="77777777" w:rsidTr="00564881">
        <w:trPr>
          <w:trHeight w:val="516"/>
        </w:trPr>
        <w:tc>
          <w:tcPr>
            <w:tcW w:w="1057" w:type="dxa"/>
            <w:tcBorders>
              <w:top w:val="nil"/>
              <w:left w:val="nil"/>
              <w:bottom w:val="nil"/>
              <w:right w:val="nil"/>
            </w:tcBorders>
            <w:shd w:val="clear" w:color="000000" w:fill="FFFFFF"/>
            <w:vAlign w:val="center"/>
            <w:hideMark/>
          </w:tcPr>
          <w:p w14:paraId="1FB31B21" w14:textId="01BE0292" w:rsidR="00CC32B1" w:rsidRPr="00257A20" w:rsidRDefault="005E0749" w:rsidP="00564881">
            <w:pPr>
              <w:spacing w:line="240" w:lineRule="auto"/>
              <w:jc w:val="center"/>
              <w:rPr>
                <w:rFonts w:eastAsia="Times New Roman"/>
                <w:b/>
                <w:bCs/>
                <w:sz w:val="18"/>
                <w:szCs w:val="18"/>
              </w:rPr>
            </w:pPr>
            <w:r>
              <w:rPr>
                <w:rFonts w:eastAsia="Times New Roman"/>
                <w:b/>
                <w:bCs/>
                <w:sz w:val="18"/>
                <w:szCs w:val="18"/>
              </w:rPr>
              <w:t xml:space="preserve">Log </w:t>
            </w:r>
            <w:r w:rsidR="00CC32B1" w:rsidRPr="00257A20">
              <w:rPr>
                <w:rFonts w:eastAsia="Times New Roman"/>
                <w:b/>
                <w:bCs/>
                <w:sz w:val="18"/>
                <w:szCs w:val="18"/>
              </w:rPr>
              <w:t>ROA</w:t>
            </w:r>
          </w:p>
        </w:tc>
        <w:tc>
          <w:tcPr>
            <w:tcW w:w="606" w:type="dxa"/>
            <w:tcBorders>
              <w:top w:val="nil"/>
              <w:left w:val="nil"/>
              <w:bottom w:val="nil"/>
              <w:right w:val="nil"/>
            </w:tcBorders>
            <w:shd w:val="clear" w:color="000000" w:fill="FFFFFF"/>
            <w:vAlign w:val="center"/>
            <w:hideMark/>
          </w:tcPr>
          <w:p w14:paraId="35249330"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572F55E1"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4DFE707B"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1.19</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352DED0F"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1.712</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3DEC3224"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1.882*</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294C52D1"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1.88</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7011D731"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1.92</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777966A3"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1.557</w:t>
            </w:r>
            <w:r w:rsidRPr="00257A20">
              <w:rPr>
                <w:rFonts w:eastAsia="Times New Roman"/>
                <w:sz w:val="18"/>
                <w:szCs w:val="18"/>
              </w:rPr>
              <w:t>**</w:t>
            </w:r>
          </w:p>
        </w:tc>
        <w:tc>
          <w:tcPr>
            <w:tcW w:w="1226" w:type="dxa"/>
            <w:tcBorders>
              <w:top w:val="nil"/>
              <w:left w:val="nil"/>
              <w:bottom w:val="nil"/>
              <w:right w:val="nil"/>
            </w:tcBorders>
            <w:shd w:val="clear" w:color="000000" w:fill="FFFFFF"/>
            <w:vAlign w:val="center"/>
            <w:hideMark/>
          </w:tcPr>
          <w:p w14:paraId="07637487"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1.7656</w:t>
            </w:r>
            <w:r w:rsidRPr="00257A20">
              <w:rPr>
                <w:rFonts w:eastAsia="Times New Roman"/>
                <w:sz w:val="18"/>
                <w:szCs w:val="18"/>
              </w:rPr>
              <w:t>***</w:t>
            </w:r>
          </w:p>
        </w:tc>
      </w:tr>
      <w:tr w:rsidR="00CC32B1" w:rsidRPr="00257A20" w14:paraId="7AF580D9" w14:textId="77777777" w:rsidTr="00564881">
        <w:trPr>
          <w:trHeight w:val="288"/>
        </w:trPr>
        <w:tc>
          <w:tcPr>
            <w:tcW w:w="1057" w:type="dxa"/>
            <w:tcBorders>
              <w:top w:val="nil"/>
              <w:left w:val="nil"/>
              <w:bottom w:val="nil"/>
              <w:right w:val="nil"/>
            </w:tcBorders>
            <w:shd w:val="clear" w:color="000000" w:fill="FFFFFF"/>
            <w:vAlign w:val="center"/>
            <w:hideMark/>
          </w:tcPr>
          <w:p w14:paraId="1F9844D1"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 </w:t>
            </w:r>
          </w:p>
        </w:tc>
        <w:tc>
          <w:tcPr>
            <w:tcW w:w="606" w:type="dxa"/>
            <w:tcBorders>
              <w:top w:val="nil"/>
              <w:left w:val="nil"/>
              <w:bottom w:val="nil"/>
              <w:right w:val="nil"/>
            </w:tcBorders>
            <w:shd w:val="clear" w:color="000000" w:fill="FFFFFF"/>
            <w:vAlign w:val="center"/>
            <w:hideMark/>
          </w:tcPr>
          <w:p w14:paraId="2F94D3E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7B93084E"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52B2970A"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1.806</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28593A78"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2.568</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0224CD49"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2.936</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58E42C21"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2.892</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447DDA30"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2.9</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2B283902"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257A20">
              <w:rPr>
                <w:rFonts w:eastAsia="Times New Roman"/>
                <w:bCs/>
                <w:sz w:val="18"/>
                <w:szCs w:val="18"/>
              </w:rPr>
              <w:t>2.3</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411FC5D6"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257A20">
              <w:rPr>
                <w:rFonts w:eastAsia="Times New Roman"/>
                <w:bCs/>
                <w:sz w:val="18"/>
                <w:szCs w:val="18"/>
              </w:rPr>
              <w:t>-2.65</w:t>
            </w:r>
            <w:r w:rsidRPr="00117A08">
              <w:rPr>
                <w:rFonts w:eastAsia="Times New Roman"/>
                <w:bCs/>
                <w:sz w:val="18"/>
                <w:szCs w:val="18"/>
              </w:rPr>
              <w:t>)</w:t>
            </w:r>
          </w:p>
        </w:tc>
      </w:tr>
      <w:tr w:rsidR="00CC32B1" w:rsidRPr="00257A20" w14:paraId="6F4B7B99" w14:textId="77777777" w:rsidTr="00564881">
        <w:trPr>
          <w:trHeight w:val="576"/>
        </w:trPr>
        <w:tc>
          <w:tcPr>
            <w:tcW w:w="1057" w:type="dxa"/>
            <w:tcBorders>
              <w:top w:val="nil"/>
              <w:left w:val="nil"/>
              <w:bottom w:val="nil"/>
              <w:right w:val="nil"/>
            </w:tcBorders>
            <w:shd w:val="clear" w:color="000000" w:fill="FFFFFF"/>
            <w:vAlign w:val="center"/>
            <w:hideMark/>
          </w:tcPr>
          <w:p w14:paraId="375D0A6E" w14:textId="50225836" w:rsidR="00CC32B1" w:rsidRPr="00257A20" w:rsidRDefault="005E0749" w:rsidP="00564881">
            <w:pPr>
              <w:spacing w:line="240" w:lineRule="auto"/>
              <w:jc w:val="center"/>
              <w:rPr>
                <w:rFonts w:eastAsia="Times New Roman"/>
                <w:b/>
                <w:bCs/>
                <w:sz w:val="18"/>
                <w:szCs w:val="18"/>
              </w:rPr>
            </w:pPr>
            <w:r>
              <w:rPr>
                <w:rFonts w:eastAsia="Times New Roman"/>
                <w:b/>
                <w:bCs/>
                <w:sz w:val="18"/>
                <w:szCs w:val="18"/>
              </w:rPr>
              <w:t xml:space="preserve">Log </w:t>
            </w:r>
            <w:r w:rsidR="00CC32B1" w:rsidRPr="00257A20">
              <w:rPr>
                <w:rFonts w:eastAsia="Times New Roman"/>
                <w:b/>
                <w:bCs/>
                <w:sz w:val="18"/>
                <w:szCs w:val="18"/>
              </w:rPr>
              <w:t>SIZE</w:t>
            </w:r>
          </w:p>
        </w:tc>
        <w:tc>
          <w:tcPr>
            <w:tcW w:w="606" w:type="dxa"/>
            <w:tcBorders>
              <w:top w:val="nil"/>
              <w:left w:val="nil"/>
              <w:bottom w:val="nil"/>
              <w:right w:val="nil"/>
            </w:tcBorders>
            <w:shd w:val="clear" w:color="000000" w:fill="FFFFFF"/>
            <w:vAlign w:val="center"/>
            <w:hideMark/>
          </w:tcPr>
          <w:p w14:paraId="0765F2B5"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D1CCDF0"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05155545"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1E74ECE5"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-1.284</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06B0C2D8"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-1.174</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462F8E0B"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-1.17</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296910F7"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-1.22</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3EBCACD2" w14:textId="77777777" w:rsidR="00CC32B1" w:rsidRPr="00257A20" w:rsidRDefault="00CC32B1" w:rsidP="00564881">
            <w:pPr>
              <w:spacing w:line="240" w:lineRule="auto"/>
              <w:rPr>
                <w:rFonts w:ascii="Consolas" w:eastAsia="Times New Roman" w:hAnsi="Consolas" w:cs="Calibri"/>
                <w:sz w:val="21"/>
                <w:szCs w:val="21"/>
              </w:rPr>
            </w:pPr>
            <w:r w:rsidRPr="00257A20">
              <w:rPr>
                <w:rFonts w:ascii="Consolas" w:eastAsia="Times New Roman" w:hAnsi="Consolas" w:cs="Calibri"/>
                <w:sz w:val="21"/>
                <w:szCs w:val="21"/>
              </w:rPr>
              <w:t>-1.60</w:t>
            </w:r>
            <w:r w:rsidRPr="00257A20">
              <w:rPr>
                <w:rFonts w:eastAsia="Times New Roman"/>
                <w:sz w:val="18"/>
                <w:szCs w:val="18"/>
              </w:rPr>
              <w:t>***</w:t>
            </w:r>
            <w:r w:rsidRPr="00257A20">
              <w:rPr>
                <w:rFonts w:ascii="Consolas" w:eastAsia="Times New Roman" w:hAnsi="Consolas" w:cs="Calibri"/>
                <w:sz w:val="21"/>
                <w:szCs w:val="21"/>
              </w:rPr>
              <w:t xml:space="preserve"> </w:t>
            </w:r>
          </w:p>
        </w:tc>
        <w:tc>
          <w:tcPr>
            <w:tcW w:w="1226" w:type="dxa"/>
            <w:tcBorders>
              <w:top w:val="nil"/>
              <w:left w:val="nil"/>
              <w:bottom w:val="nil"/>
              <w:right w:val="nil"/>
            </w:tcBorders>
            <w:shd w:val="clear" w:color="000000" w:fill="FFFFFF"/>
            <w:vAlign w:val="center"/>
            <w:hideMark/>
          </w:tcPr>
          <w:p w14:paraId="673ECD01"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-1.6</w:t>
            </w:r>
            <w:r w:rsidRPr="00257A20">
              <w:rPr>
                <w:rFonts w:eastAsia="Times New Roman"/>
                <w:sz w:val="18"/>
                <w:szCs w:val="18"/>
              </w:rPr>
              <w:t>***</w:t>
            </w:r>
          </w:p>
        </w:tc>
      </w:tr>
      <w:tr w:rsidR="00CC32B1" w:rsidRPr="00257A20" w14:paraId="60018E56" w14:textId="77777777" w:rsidTr="00564881">
        <w:trPr>
          <w:trHeight w:val="288"/>
        </w:trPr>
        <w:tc>
          <w:tcPr>
            <w:tcW w:w="1057" w:type="dxa"/>
            <w:tcBorders>
              <w:top w:val="nil"/>
              <w:left w:val="nil"/>
              <w:bottom w:val="nil"/>
              <w:right w:val="nil"/>
            </w:tcBorders>
            <w:shd w:val="clear" w:color="000000" w:fill="FFFFFF"/>
            <w:vAlign w:val="center"/>
            <w:hideMark/>
          </w:tcPr>
          <w:p w14:paraId="3DD18D6D"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 </w:t>
            </w:r>
          </w:p>
        </w:tc>
        <w:tc>
          <w:tcPr>
            <w:tcW w:w="606" w:type="dxa"/>
            <w:tcBorders>
              <w:top w:val="nil"/>
              <w:left w:val="nil"/>
              <w:bottom w:val="nil"/>
              <w:right w:val="nil"/>
            </w:tcBorders>
            <w:shd w:val="clear" w:color="000000" w:fill="FFFFFF"/>
            <w:vAlign w:val="center"/>
            <w:hideMark/>
          </w:tcPr>
          <w:p w14:paraId="2B2B575B"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38C2FFD9"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2BDDEDBE"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7BF6578E"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-2.682</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3489D201"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-2.609</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264A4E1A"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-2.567</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0BA2F7D7"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-2.56</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060AB605"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-3.23</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3F59928"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257A20">
              <w:rPr>
                <w:rFonts w:ascii="Consolas" w:eastAsia="Times New Roman" w:hAnsi="Consolas"/>
                <w:sz w:val="21"/>
                <w:szCs w:val="21"/>
              </w:rPr>
              <w:t>-3.28</w:t>
            </w:r>
            <w:r w:rsidRPr="00257A20">
              <w:rPr>
                <w:rFonts w:eastAsia="Times New Roman"/>
                <w:sz w:val="18"/>
                <w:szCs w:val="18"/>
              </w:rPr>
              <w:t>)</w:t>
            </w:r>
          </w:p>
        </w:tc>
      </w:tr>
      <w:tr w:rsidR="00CC32B1" w:rsidRPr="00257A20" w14:paraId="66D782C1" w14:textId="77777777" w:rsidTr="00564881">
        <w:trPr>
          <w:trHeight w:val="288"/>
        </w:trPr>
        <w:tc>
          <w:tcPr>
            <w:tcW w:w="1057" w:type="dxa"/>
            <w:tcBorders>
              <w:top w:val="nil"/>
              <w:left w:val="nil"/>
              <w:bottom w:val="nil"/>
              <w:right w:val="nil"/>
            </w:tcBorders>
            <w:shd w:val="clear" w:color="000000" w:fill="FFFFFF"/>
            <w:vAlign w:val="center"/>
            <w:hideMark/>
          </w:tcPr>
          <w:p w14:paraId="36BE6E48" w14:textId="50E74D7C" w:rsidR="00CC32B1" w:rsidRPr="00257A20" w:rsidRDefault="00656438" w:rsidP="00564881">
            <w:pPr>
              <w:spacing w:line="240" w:lineRule="auto"/>
              <w:jc w:val="center"/>
              <w:rPr>
                <w:rFonts w:eastAsia="Times New Roman"/>
                <w:b/>
                <w:bCs/>
                <w:sz w:val="18"/>
                <w:szCs w:val="18"/>
              </w:rPr>
            </w:pPr>
            <w:r>
              <w:rPr>
                <w:rFonts w:eastAsia="Times New Roman"/>
                <w:b/>
                <w:bCs/>
                <w:sz w:val="18"/>
                <w:szCs w:val="18"/>
              </w:rPr>
              <w:t xml:space="preserve">Log </w:t>
            </w:r>
            <w:r w:rsidR="00CC32B1" w:rsidRPr="00257A20">
              <w:rPr>
                <w:rFonts w:eastAsia="Times New Roman"/>
                <w:b/>
                <w:bCs/>
                <w:sz w:val="18"/>
                <w:szCs w:val="18"/>
              </w:rPr>
              <w:t>Growth</w:t>
            </w:r>
          </w:p>
        </w:tc>
        <w:tc>
          <w:tcPr>
            <w:tcW w:w="606" w:type="dxa"/>
            <w:tcBorders>
              <w:top w:val="nil"/>
              <w:left w:val="nil"/>
              <w:bottom w:val="nil"/>
              <w:right w:val="nil"/>
            </w:tcBorders>
            <w:shd w:val="clear" w:color="000000" w:fill="FFFFFF"/>
            <w:vAlign w:val="center"/>
            <w:hideMark/>
          </w:tcPr>
          <w:p w14:paraId="42998F5B"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181D6FA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C51FC9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054F8CA"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46D92A7C"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0.421</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143FAD5E"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0.421</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9EAAC36"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0.424</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ADD953E"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0.55</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51B34E81"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0.49</w:t>
            </w:r>
            <w:r w:rsidRPr="00257A20">
              <w:rPr>
                <w:rFonts w:eastAsia="Times New Roman"/>
                <w:sz w:val="18"/>
                <w:szCs w:val="18"/>
              </w:rPr>
              <w:t>**</w:t>
            </w:r>
          </w:p>
        </w:tc>
      </w:tr>
      <w:tr w:rsidR="00CC32B1" w:rsidRPr="00257A20" w14:paraId="529983D2" w14:textId="77777777" w:rsidTr="00564881">
        <w:trPr>
          <w:trHeight w:val="288"/>
        </w:trPr>
        <w:tc>
          <w:tcPr>
            <w:tcW w:w="1057" w:type="dxa"/>
            <w:tcBorders>
              <w:top w:val="nil"/>
              <w:left w:val="nil"/>
              <w:bottom w:val="nil"/>
              <w:right w:val="nil"/>
            </w:tcBorders>
            <w:shd w:val="clear" w:color="000000" w:fill="FFFFFF"/>
            <w:vAlign w:val="center"/>
            <w:hideMark/>
          </w:tcPr>
          <w:p w14:paraId="74C0026C"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 </w:t>
            </w:r>
          </w:p>
        </w:tc>
        <w:tc>
          <w:tcPr>
            <w:tcW w:w="606" w:type="dxa"/>
            <w:tcBorders>
              <w:top w:val="nil"/>
              <w:left w:val="nil"/>
              <w:bottom w:val="nil"/>
              <w:right w:val="nil"/>
            </w:tcBorders>
            <w:shd w:val="clear" w:color="000000" w:fill="FFFFFF"/>
            <w:vAlign w:val="center"/>
            <w:hideMark/>
          </w:tcPr>
          <w:p w14:paraId="0529E10C"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32AB4DEB"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70D911E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52919DF8"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7660A16"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1.839</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09DC369"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2.053</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1F5E6FAF"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2.05</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04EF4C91"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2.63</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B590ECB"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257A20">
              <w:rPr>
                <w:rFonts w:eastAsia="Times New Roman"/>
                <w:bCs/>
                <w:sz w:val="18"/>
                <w:szCs w:val="18"/>
              </w:rPr>
              <w:t>-2.35</w:t>
            </w:r>
            <w:r w:rsidRPr="00117A08">
              <w:rPr>
                <w:rFonts w:eastAsia="Times New Roman"/>
                <w:bCs/>
                <w:sz w:val="18"/>
                <w:szCs w:val="18"/>
              </w:rPr>
              <w:t>)</w:t>
            </w:r>
          </w:p>
        </w:tc>
      </w:tr>
      <w:tr w:rsidR="00CC32B1" w:rsidRPr="00257A20" w14:paraId="45D95254" w14:textId="77777777" w:rsidTr="00564881">
        <w:trPr>
          <w:trHeight w:val="288"/>
        </w:trPr>
        <w:tc>
          <w:tcPr>
            <w:tcW w:w="1057" w:type="dxa"/>
            <w:tcBorders>
              <w:top w:val="nil"/>
              <w:left w:val="nil"/>
              <w:bottom w:val="nil"/>
              <w:right w:val="nil"/>
            </w:tcBorders>
            <w:shd w:val="clear" w:color="000000" w:fill="FFFFFF"/>
            <w:vAlign w:val="center"/>
            <w:hideMark/>
          </w:tcPr>
          <w:p w14:paraId="6662F5B7" w14:textId="58D09690" w:rsidR="00CC32B1" w:rsidRPr="00257A20" w:rsidRDefault="00656438" w:rsidP="00564881">
            <w:pPr>
              <w:spacing w:line="240" w:lineRule="auto"/>
              <w:jc w:val="center"/>
              <w:rPr>
                <w:rFonts w:eastAsia="Times New Roman"/>
                <w:b/>
                <w:bCs/>
                <w:sz w:val="18"/>
                <w:szCs w:val="18"/>
              </w:rPr>
            </w:pPr>
            <w:r>
              <w:rPr>
                <w:rFonts w:eastAsia="Times New Roman"/>
                <w:b/>
                <w:bCs/>
                <w:sz w:val="18"/>
                <w:szCs w:val="18"/>
              </w:rPr>
              <w:t xml:space="preserve">Log </w:t>
            </w:r>
            <w:r w:rsidR="00CC32B1" w:rsidRPr="00257A20">
              <w:rPr>
                <w:rFonts w:eastAsia="Times New Roman"/>
                <w:b/>
                <w:bCs/>
                <w:sz w:val="18"/>
                <w:szCs w:val="18"/>
              </w:rPr>
              <w:t>Gearing</w:t>
            </w:r>
          </w:p>
        </w:tc>
        <w:tc>
          <w:tcPr>
            <w:tcW w:w="606" w:type="dxa"/>
            <w:tcBorders>
              <w:top w:val="nil"/>
              <w:left w:val="nil"/>
              <w:bottom w:val="nil"/>
              <w:right w:val="nil"/>
            </w:tcBorders>
            <w:shd w:val="clear" w:color="000000" w:fill="FFFFFF"/>
            <w:vAlign w:val="center"/>
            <w:hideMark/>
          </w:tcPr>
          <w:p w14:paraId="7D7952EE"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326F726B"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78853362"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29111F81"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10F256BB"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BF6069F"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-1.86</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868CE90"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-1.858</w:t>
            </w:r>
            <w:r w:rsidRPr="00257A20">
              <w:rPr>
                <w:rFonts w:eastAsia="Times New Roman"/>
                <w:bCs/>
                <w:sz w:val="18"/>
                <w:szCs w:val="18"/>
              </w:rPr>
              <w:t>**</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17C94B1F"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-1.63</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2053B1D1"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257A20">
              <w:rPr>
                <w:rFonts w:ascii="Consolas" w:eastAsia="Times New Roman" w:hAnsi="Consolas"/>
                <w:sz w:val="21"/>
                <w:szCs w:val="21"/>
              </w:rPr>
              <w:t>1.373</w:t>
            </w:r>
            <w:r w:rsidRPr="00257A20">
              <w:rPr>
                <w:rFonts w:eastAsia="Times New Roman"/>
                <w:sz w:val="18"/>
                <w:szCs w:val="18"/>
              </w:rPr>
              <w:t>**</w:t>
            </w:r>
          </w:p>
        </w:tc>
      </w:tr>
      <w:tr w:rsidR="00CC32B1" w:rsidRPr="00257A20" w14:paraId="1BCFEF6D" w14:textId="77777777" w:rsidTr="00564881">
        <w:trPr>
          <w:trHeight w:val="288"/>
        </w:trPr>
        <w:tc>
          <w:tcPr>
            <w:tcW w:w="1057" w:type="dxa"/>
            <w:tcBorders>
              <w:top w:val="nil"/>
              <w:left w:val="nil"/>
              <w:bottom w:val="nil"/>
              <w:right w:val="nil"/>
            </w:tcBorders>
            <w:shd w:val="clear" w:color="000000" w:fill="FFFFFF"/>
            <w:vAlign w:val="center"/>
            <w:hideMark/>
          </w:tcPr>
          <w:p w14:paraId="3D382B38"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 </w:t>
            </w:r>
          </w:p>
        </w:tc>
        <w:tc>
          <w:tcPr>
            <w:tcW w:w="606" w:type="dxa"/>
            <w:tcBorders>
              <w:top w:val="nil"/>
              <w:left w:val="nil"/>
              <w:bottom w:val="nil"/>
              <w:right w:val="nil"/>
            </w:tcBorders>
            <w:shd w:val="clear" w:color="000000" w:fill="FFFFFF"/>
            <w:vAlign w:val="center"/>
            <w:hideMark/>
          </w:tcPr>
          <w:p w14:paraId="2EDEE0DB"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3764FF69"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8A72E6B"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00AC9F75"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796E0426"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0CA20BF0"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-2.755</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3FB0A505"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-2.72</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76B77872"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-2.43</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7794A020"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257A20">
              <w:rPr>
                <w:rFonts w:ascii="Consolas" w:eastAsia="Times New Roman" w:hAnsi="Consolas"/>
                <w:sz w:val="21"/>
                <w:szCs w:val="21"/>
              </w:rPr>
              <w:t>-2.03</w:t>
            </w:r>
            <w:r w:rsidRPr="00257A20">
              <w:rPr>
                <w:rFonts w:eastAsia="Times New Roman"/>
                <w:sz w:val="18"/>
                <w:szCs w:val="18"/>
              </w:rPr>
              <w:t>)</w:t>
            </w:r>
          </w:p>
        </w:tc>
      </w:tr>
      <w:tr w:rsidR="00CC32B1" w:rsidRPr="00257A20" w14:paraId="5B1C947B" w14:textId="77777777" w:rsidTr="00564881">
        <w:trPr>
          <w:trHeight w:val="288"/>
        </w:trPr>
        <w:tc>
          <w:tcPr>
            <w:tcW w:w="1057" w:type="dxa"/>
            <w:tcBorders>
              <w:top w:val="nil"/>
              <w:left w:val="nil"/>
              <w:bottom w:val="nil"/>
              <w:right w:val="nil"/>
            </w:tcBorders>
            <w:shd w:val="clear" w:color="000000" w:fill="FFFFFF"/>
            <w:vAlign w:val="center"/>
            <w:hideMark/>
          </w:tcPr>
          <w:p w14:paraId="1320EF8F" w14:textId="46B21560" w:rsidR="00CC32B1" w:rsidRPr="00257A20" w:rsidRDefault="00656438" w:rsidP="00564881">
            <w:pPr>
              <w:spacing w:line="240" w:lineRule="auto"/>
              <w:jc w:val="center"/>
              <w:rPr>
                <w:rFonts w:eastAsia="Times New Roman"/>
                <w:b/>
                <w:bCs/>
                <w:sz w:val="18"/>
                <w:szCs w:val="18"/>
              </w:rPr>
            </w:pPr>
            <w:r>
              <w:rPr>
                <w:rFonts w:eastAsia="Times New Roman"/>
                <w:b/>
                <w:bCs/>
                <w:sz w:val="18"/>
                <w:szCs w:val="18"/>
              </w:rPr>
              <w:t xml:space="preserve">Log </w:t>
            </w:r>
            <w:r w:rsidR="00CC32B1" w:rsidRPr="00257A20">
              <w:rPr>
                <w:rFonts w:eastAsia="Times New Roman"/>
                <w:b/>
                <w:bCs/>
                <w:sz w:val="18"/>
                <w:szCs w:val="18"/>
              </w:rPr>
              <w:t>Beta</w:t>
            </w:r>
          </w:p>
        </w:tc>
        <w:tc>
          <w:tcPr>
            <w:tcW w:w="606" w:type="dxa"/>
            <w:tcBorders>
              <w:top w:val="nil"/>
              <w:left w:val="nil"/>
              <w:bottom w:val="nil"/>
              <w:right w:val="nil"/>
            </w:tcBorders>
            <w:shd w:val="clear" w:color="000000" w:fill="FFFFFF"/>
            <w:vAlign w:val="center"/>
            <w:hideMark/>
          </w:tcPr>
          <w:p w14:paraId="7192F4F2"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2DCBEA5E"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02EAD4C5"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05F13B06"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1272042A"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B168575"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6A0AABA9"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0.055</w:t>
            </w:r>
          </w:p>
        </w:tc>
        <w:tc>
          <w:tcPr>
            <w:tcW w:w="1226" w:type="dxa"/>
            <w:tcBorders>
              <w:top w:val="nil"/>
              <w:left w:val="nil"/>
              <w:bottom w:val="nil"/>
              <w:right w:val="nil"/>
            </w:tcBorders>
            <w:shd w:val="clear" w:color="000000" w:fill="FFFFFF"/>
            <w:vAlign w:val="center"/>
            <w:hideMark/>
          </w:tcPr>
          <w:p w14:paraId="366865EF"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0.12</w:t>
            </w:r>
          </w:p>
        </w:tc>
        <w:tc>
          <w:tcPr>
            <w:tcW w:w="1226" w:type="dxa"/>
            <w:tcBorders>
              <w:top w:val="nil"/>
              <w:left w:val="nil"/>
              <w:bottom w:val="nil"/>
              <w:right w:val="nil"/>
            </w:tcBorders>
            <w:shd w:val="clear" w:color="000000" w:fill="FFFFFF"/>
            <w:vAlign w:val="center"/>
            <w:hideMark/>
          </w:tcPr>
          <w:p w14:paraId="5E1B5F1C"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1.11</w:t>
            </w:r>
          </w:p>
        </w:tc>
      </w:tr>
      <w:tr w:rsidR="00CC32B1" w:rsidRPr="00257A20" w14:paraId="4E49A369" w14:textId="77777777" w:rsidTr="00564881">
        <w:trPr>
          <w:trHeight w:val="288"/>
        </w:trPr>
        <w:tc>
          <w:tcPr>
            <w:tcW w:w="1057" w:type="dxa"/>
            <w:tcBorders>
              <w:top w:val="nil"/>
              <w:left w:val="nil"/>
              <w:bottom w:val="nil"/>
              <w:right w:val="nil"/>
            </w:tcBorders>
            <w:shd w:val="clear" w:color="000000" w:fill="FFFFFF"/>
            <w:vAlign w:val="center"/>
            <w:hideMark/>
          </w:tcPr>
          <w:p w14:paraId="72790E51"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 </w:t>
            </w:r>
          </w:p>
        </w:tc>
        <w:tc>
          <w:tcPr>
            <w:tcW w:w="606" w:type="dxa"/>
            <w:tcBorders>
              <w:top w:val="nil"/>
              <w:left w:val="nil"/>
              <w:bottom w:val="nil"/>
              <w:right w:val="nil"/>
            </w:tcBorders>
            <w:shd w:val="clear" w:color="000000" w:fill="FFFFFF"/>
            <w:vAlign w:val="center"/>
            <w:hideMark/>
          </w:tcPr>
          <w:p w14:paraId="29273F40"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61B23D9C"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0DF26ED4"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289276BC"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15E1DB39"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14A3D3C8"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6C004A5D"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0.37</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231C027"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0.84</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29A58770"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257A20">
              <w:rPr>
                <w:rFonts w:eastAsia="Times New Roman"/>
                <w:bCs/>
                <w:sz w:val="18"/>
                <w:szCs w:val="18"/>
              </w:rPr>
              <w:t>-0.27</w:t>
            </w:r>
            <w:r w:rsidRPr="00117A08">
              <w:rPr>
                <w:rFonts w:eastAsia="Times New Roman"/>
                <w:bCs/>
                <w:sz w:val="18"/>
                <w:szCs w:val="18"/>
              </w:rPr>
              <w:t>)</w:t>
            </w:r>
          </w:p>
        </w:tc>
      </w:tr>
      <w:tr w:rsidR="00CC32B1" w:rsidRPr="00257A20" w14:paraId="56E9A6A0" w14:textId="77777777" w:rsidTr="00564881">
        <w:trPr>
          <w:trHeight w:val="288"/>
        </w:trPr>
        <w:tc>
          <w:tcPr>
            <w:tcW w:w="1057" w:type="dxa"/>
            <w:tcBorders>
              <w:top w:val="nil"/>
              <w:left w:val="nil"/>
              <w:bottom w:val="nil"/>
              <w:right w:val="nil"/>
            </w:tcBorders>
            <w:shd w:val="clear" w:color="000000" w:fill="FFFFFF"/>
            <w:vAlign w:val="center"/>
            <w:hideMark/>
          </w:tcPr>
          <w:p w14:paraId="7A0ED72C"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Dividend</w:t>
            </w:r>
          </w:p>
        </w:tc>
        <w:tc>
          <w:tcPr>
            <w:tcW w:w="606" w:type="dxa"/>
            <w:tcBorders>
              <w:top w:val="nil"/>
              <w:left w:val="nil"/>
              <w:bottom w:val="nil"/>
              <w:right w:val="nil"/>
            </w:tcBorders>
            <w:shd w:val="clear" w:color="000000" w:fill="FFFFFF"/>
            <w:vAlign w:val="center"/>
            <w:hideMark/>
          </w:tcPr>
          <w:p w14:paraId="26619FA2"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0A35CC04"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4CE077D7"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5A624A65"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07CCF5F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5D059099"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989256F"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5D6DE3B9"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0.27**</w:t>
            </w:r>
          </w:p>
        </w:tc>
        <w:tc>
          <w:tcPr>
            <w:tcW w:w="1226" w:type="dxa"/>
            <w:tcBorders>
              <w:top w:val="nil"/>
              <w:left w:val="nil"/>
              <w:bottom w:val="nil"/>
              <w:right w:val="nil"/>
            </w:tcBorders>
            <w:shd w:val="clear" w:color="000000" w:fill="FFFFFF"/>
            <w:vAlign w:val="center"/>
            <w:hideMark/>
          </w:tcPr>
          <w:p w14:paraId="5BC60639"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0.27**</w:t>
            </w:r>
          </w:p>
        </w:tc>
      </w:tr>
      <w:tr w:rsidR="00CC32B1" w:rsidRPr="00257A20" w14:paraId="3140C69D" w14:textId="77777777" w:rsidTr="00564881">
        <w:trPr>
          <w:trHeight w:val="288"/>
        </w:trPr>
        <w:tc>
          <w:tcPr>
            <w:tcW w:w="1057" w:type="dxa"/>
            <w:tcBorders>
              <w:top w:val="nil"/>
              <w:left w:val="nil"/>
              <w:bottom w:val="nil"/>
              <w:right w:val="nil"/>
            </w:tcBorders>
            <w:shd w:val="clear" w:color="000000" w:fill="FFFFFF"/>
            <w:vAlign w:val="center"/>
            <w:hideMark/>
          </w:tcPr>
          <w:p w14:paraId="5CAA33DF"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 </w:t>
            </w:r>
          </w:p>
        </w:tc>
        <w:tc>
          <w:tcPr>
            <w:tcW w:w="606" w:type="dxa"/>
            <w:tcBorders>
              <w:top w:val="nil"/>
              <w:left w:val="nil"/>
              <w:bottom w:val="nil"/>
              <w:right w:val="nil"/>
            </w:tcBorders>
            <w:shd w:val="clear" w:color="000000" w:fill="FFFFFF"/>
            <w:vAlign w:val="center"/>
            <w:hideMark/>
          </w:tcPr>
          <w:p w14:paraId="0894D37F"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50826EA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6DCBDE3"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4D6D7B8A"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7C29414F"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55BB6E48"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1282A04B"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84C1272"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117A08">
              <w:rPr>
                <w:rFonts w:ascii="Consolas" w:hAnsi="Consolas"/>
                <w:sz w:val="21"/>
                <w:szCs w:val="21"/>
              </w:rPr>
              <w:t>2.23</w:t>
            </w:r>
            <w:r w:rsidRPr="00117A08">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596C77E7" w14:textId="77777777" w:rsidR="00CC32B1" w:rsidRPr="00257A20" w:rsidRDefault="00CC32B1" w:rsidP="00564881">
            <w:pPr>
              <w:spacing w:line="240" w:lineRule="auto"/>
              <w:jc w:val="center"/>
              <w:rPr>
                <w:rFonts w:eastAsia="Times New Roman"/>
                <w:sz w:val="18"/>
                <w:szCs w:val="18"/>
              </w:rPr>
            </w:pPr>
            <w:r w:rsidRPr="00117A08">
              <w:rPr>
                <w:rFonts w:eastAsia="Times New Roman"/>
                <w:bCs/>
                <w:sz w:val="18"/>
                <w:szCs w:val="18"/>
              </w:rPr>
              <w:t>(</w:t>
            </w:r>
            <w:r w:rsidRPr="00257A20">
              <w:rPr>
                <w:rFonts w:eastAsia="Times New Roman"/>
                <w:bCs/>
                <w:sz w:val="18"/>
                <w:szCs w:val="18"/>
              </w:rPr>
              <w:t>-2.29</w:t>
            </w:r>
            <w:r w:rsidRPr="00117A08">
              <w:rPr>
                <w:rFonts w:eastAsia="Times New Roman"/>
                <w:bCs/>
                <w:sz w:val="18"/>
                <w:szCs w:val="18"/>
              </w:rPr>
              <w:t>)</w:t>
            </w:r>
          </w:p>
        </w:tc>
      </w:tr>
      <w:tr w:rsidR="00CC32B1" w:rsidRPr="00257A20" w14:paraId="1D3078E2" w14:textId="77777777" w:rsidTr="00564881">
        <w:trPr>
          <w:trHeight w:val="288"/>
        </w:trPr>
        <w:tc>
          <w:tcPr>
            <w:tcW w:w="1057" w:type="dxa"/>
            <w:tcBorders>
              <w:top w:val="nil"/>
              <w:left w:val="nil"/>
              <w:bottom w:val="nil"/>
              <w:right w:val="nil"/>
            </w:tcBorders>
            <w:shd w:val="clear" w:color="000000" w:fill="FFFFFF"/>
            <w:vAlign w:val="center"/>
            <w:hideMark/>
          </w:tcPr>
          <w:p w14:paraId="1D104BE1" w14:textId="39E6658E" w:rsidR="00CC32B1" w:rsidRPr="00257A20" w:rsidRDefault="005822BD" w:rsidP="00564881">
            <w:pPr>
              <w:spacing w:line="240" w:lineRule="auto"/>
              <w:jc w:val="center"/>
              <w:rPr>
                <w:rFonts w:eastAsia="Times New Roman"/>
                <w:b/>
                <w:bCs/>
                <w:sz w:val="18"/>
                <w:szCs w:val="18"/>
              </w:rPr>
            </w:pPr>
            <w:r w:rsidRPr="00E86619">
              <w:rPr>
                <w:b/>
                <w:color w:val="0D0D0D"/>
                <w:sz w:val="16"/>
                <w:szCs w:val="16"/>
                <w:highlight w:val="white"/>
                <w:lang w:val="en-US"/>
              </w:rPr>
              <w:t>International Business</w:t>
            </w:r>
          </w:p>
        </w:tc>
        <w:tc>
          <w:tcPr>
            <w:tcW w:w="606" w:type="dxa"/>
            <w:tcBorders>
              <w:top w:val="nil"/>
              <w:left w:val="nil"/>
              <w:bottom w:val="nil"/>
              <w:right w:val="nil"/>
            </w:tcBorders>
            <w:shd w:val="clear" w:color="000000" w:fill="FFFFFF"/>
            <w:vAlign w:val="center"/>
            <w:hideMark/>
          </w:tcPr>
          <w:p w14:paraId="153BBE39"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2FFD4F20"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23D13DDE"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2D3F2CD1"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6BA7061F"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01A2B5F2"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5A2AC0EE"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35385742"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4D785A63"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-0.365</w:t>
            </w:r>
          </w:p>
        </w:tc>
      </w:tr>
      <w:tr w:rsidR="00CC32B1" w:rsidRPr="00257A20" w14:paraId="1381F600" w14:textId="77777777" w:rsidTr="00564881">
        <w:trPr>
          <w:trHeight w:val="288"/>
        </w:trPr>
        <w:tc>
          <w:tcPr>
            <w:tcW w:w="1057" w:type="dxa"/>
            <w:tcBorders>
              <w:top w:val="nil"/>
              <w:left w:val="nil"/>
              <w:bottom w:val="nil"/>
              <w:right w:val="nil"/>
            </w:tcBorders>
            <w:shd w:val="clear" w:color="000000" w:fill="FFFFFF"/>
            <w:vAlign w:val="center"/>
            <w:hideMark/>
          </w:tcPr>
          <w:p w14:paraId="679A45AC"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 </w:t>
            </w:r>
          </w:p>
        </w:tc>
        <w:tc>
          <w:tcPr>
            <w:tcW w:w="606" w:type="dxa"/>
            <w:tcBorders>
              <w:top w:val="nil"/>
              <w:left w:val="nil"/>
              <w:bottom w:val="nil"/>
              <w:right w:val="nil"/>
            </w:tcBorders>
            <w:shd w:val="clear" w:color="000000" w:fill="FFFFFF"/>
            <w:vAlign w:val="center"/>
            <w:hideMark/>
          </w:tcPr>
          <w:p w14:paraId="246FD3F1"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71229313"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56712787"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4E0647F9"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620404CE"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4F393B83"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61ACE0E9"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403D400F"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08CF4B21"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257A20">
              <w:rPr>
                <w:rFonts w:ascii="Consolas" w:eastAsia="Times New Roman" w:hAnsi="Consolas"/>
                <w:sz w:val="21"/>
                <w:szCs w:val="21"/>
              </w:rPr>
              <w:t>-2.04</w:t>
            </w:r>
            <w:r w:rsidRPr="00257A20">
              <w:rPr>
                <w:rFonts w:eastAsia="Times New Roman"/>
                <w:sz w:val="18"/>
                <w:szCs w:val="18"/>
              </w:rPr>
              <w:t>)</w:t>
            </w:r>
          </w:p>
        </w:tc>
      </w:tr>
      <w:tr w:rsidR="00CC32B1" w:rsidRPr="00257A20" w14:paraId="731CCB5E" w14:textId="77777777" w:rsidTr="00564881">
        <w:trPr>
          <w:trHeight w:val="288"/>
        </w:trPr>
        <w:tc>
          <w:tcPr>
            <w:tcW w:w="1057" w:type="dxa"/>
            <w:tcBorders>
              <w:top w:val="nil"/>
              <w:left w:val="nil"/>
              <w:bottom w:val="nil"/>
              <w:right w:val="nil"/>
            </w:tcBorders>
            <w:shd w:val="clear" w:color="000000" w:fill="FFFFFF"/>
            <w:vAlign w:val="center"/>
            <w:hideMark/>
          </w:tcPr>
          <w:p w14:paraId="7BC71CA3"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_cons</w:t>
            </w:r>
          </w:p>
        </w:tc>
        <w:tc>
          <w:tcPr>
            <w:tcW w:w="606" w:type="dxa"/>
            <w:tcBorders>
              <w:top w:val="nil"/>
              <w:left w:val="nil"/>
              <w:bottom w:val="nil"/>
              <w:right w:val="nil"/>
            </w:tcBorders>
            <w:shd w:val="clear" w:color="000000" w:fill="FFFFFF"/>
            <w:vAlign w:val="center"/>
            <w:hideMark/>
          </w:tcPr>
          <w:p w14:paraId="20A293BA"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1809F973"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0.717</w:t>
            </w:r>
          </w:p>
        </w:tc>
        <w:tc>
          <w:tcPr>
            <w:tcW w:w="1226" w:type="dxa"/>
            <w:tcBorders>
              <w:top w:val="nil"/>
              <w:left w:val="nil"/>
              <w:bottom w:val="nil"/>
              <w:right w:val="nil"/>
            </w:tcBorders>
            <w:shd w:val="clear" w:color="000000" w:fill="FFFFFF"/>
            <w:vAlign w:val="center"/>
            <w:hideMark/>
          </w:tcPr>
          <w:p w14:paraId="51B37111"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0.296</w:t>
            </w:r>
          </w:p>
        </w:tc>
        <w:tc>
          <w:tcPr>
            <w:tcW w:w="1226" w:type="dxa"/>
            <w:tcBorders>
              <w:top w:val="nil"/>
              <w:left w:val="nil"/>
              <w:bottom w:val="nil"/>
              <w:right w:val="nil"/>
            </w:tcBorders>
            <w:shd w:val="clear" w:color="000000" w:fill="FFFFFF"/>
            <w:vAlign w:val="center"/>
            <w:hideMark/>
          </w:tcPr>
          <w:p w14:paraId="6C056D2B"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2.067</w:t>
            </w:r>
          </w:p>
        </w:tc>
        <w:tc>
          <w:tcPr>
            <w:tcW w:w="1226" w:type="dxa"/>
            <w:tcBorders>
              <w:top w:val="nil"/>
              <w:left w:val="nil"/>
              <w:bottom w:val="nil"/>
              <w:right w:val="nil"/>
            </w:tcBorders>
            <w:shd w:val="clear" w:color="000000" w:fill="FFFFFF"/>
            <w:vAlign w:val="center"/>
            <w:hideMark/>
          </w:tcPr>
          <w:p w14:paraId="2739FC37"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2.066</w:t>
            </w:r>
          </w:p>
        </w:tc>
        <w:tc>
          <w:tcPr>
            <w:tcW w:w="1226" w:type="dxa"/>
            <w:tcBorders>
              <w:top w:val="nil"/>
              <w:left w:val="nil"/>
              <w:bottom w:val="nil"/>
              <w:right w:val="nil"/>
            </w:tcBorders>
            <w:shd w:val="clear" w:color="000000" w:fill="FFFFFF"/>
            <w:vAlign w:val="center"/>
            <w:hideMark/>
          </w:tcPr>
          <w:p w14:paraId="768D8B8A"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2.066</w:t>
            </w:r>
          </w:p>
        </w:tc>
        <w:tc>
          <w:tcPr>
            <w:tcW w:w="1226" w:type="dxa"/>
            <w:tcBorders>
              <w:top w:val="nil"/>
              <w:left w:val="nil"/>
              <w:bottom w:val="nil"/>
              <w:right w:val="nil"/>
            </w:tcBorders>
            <w:shd w:val="clear" w:color="000000" w:fill="FFFFFF"/>
            <w:vAlign w:val="center"/>
            <w:hideMark/>
          </w:tcPr>
          <w:p w14:paraId="2F2F2ADD"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2.083</w:t>
            </w:r>
          </w:p>
        </w:tc>
        <w:tc>
          <w:tcPr>
            <w:tcW w:w="1226" w:type="dxa"/>
            <w:tcBorders>
              <w:top w:val="nil"/>
              <w:left w:val="nil"/>
              <w:bottom w:val="nil"/>
              <w:right w:val="nil"/>
            </w:tcBorders>
            <w:shd w:val="clear" w:color="000000" w:fill="FFFFFF"/>
            <w:vAlign w:val="center"/>
            <w:hideMark/>
          </w:tcPr>
          <w:p w14:paraId="3F8C3255"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2.856</w:t>
            </w:r>
          </w:p>
        </w:tc>
        <w:tc>
          <w:tcPr>
            <w:tcW w:w="1226" w:type="dxa"/>
            <w:tcBorders>
              <w:top w:val="nil"/>
              <w:left w:val="nil"/>
              <w:bottom w:val="nil"/>
              <w:right w:val="nil"/>
            </w:tcBorders>
            <w:shd w:val="clear" w:color="000000" w:fill="FFFFFF"/>
            <w:vAlign w:val="center"/>
            <w:hideMark/>
          </w:tcPr>
          <w:p w14:paraId="0073BCC0"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2.989</w:t>
            </w:r>
          </w:p>
        </w:tc>
      </w:tr>
      <w:tr w:rsidR="00CC32B1" w:rsidRPr="00257A20" w14:paraId="0878900B" w14:textId="77777777" w:rsidTr="00564881">
        <w:trPr>
          <w:trHeight w:val="288"/>
        </w:trPr>
        <w:tc>
          <w:tcPr>
            <w:tcW w:w="1057" w:type="dxa"/>
            <w:tcBorders>
              <w:top w:val="nil"/>
              <w:left w:val="nil"/>
              <w:bottom w:val="nil"/>
              <w:right w:val="nil"/>
            </w:tcBorders>
            <w:shd w:val="clear" w:color="000000" w:fill="FFFFFF"/>
            <w:vAlign w:val="center"/>
            <w:hideMark/>
          </w:tcPr>
          <w:p w14:paraId="32B2C924"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 </w:t>
            </w:r>
          </w:p>
        </w:tc>
        <w:tc>
          <w:tcPr>
            <w:tcW w:w="606" w:type="dxa"/>
            <w:tcBorders>
              <w:top w:val="nil"/>
              <w:left w:val="nil"/>
              <w:bottom w:val="nil"/>
              <w:right w:val="nil"/>
            </w:tcBorders>
            <w:shd w:val="clear" w:color="000000" w:fill="FFFFFF"/>
            <w:vAlign w:val="center"/>
            <w:hideMark/>
          </w:tcPr>
          <w:p w14:paraId="0FDB2FF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66CCC271"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1.766</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584C5878"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0.639</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03EAD142"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2.589</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26A8666"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(2.544)</w:t>
            </w:r>
          </w:p>
        </w:tc>
        <w:tc>
          <w:tcPr>
            <w:tcW w:w="1226" w:type="dxa"/>
            <w:tcBorders>
              <w:top w:val="nil"/>
              <w:left w:val="nil"/>
              <w:bottom w:val="nil"/>
              <w:right w:val="nil"/>
            </w:tcBorders>
            <w:shd w:val="clear" w:color="000000" w:fill="FFFFFF"/>
            <w:vAlign w:val="center"/>
            <w:hideMark/>
          </w:tcPr>
          <w:p w14:paraId="2BB2E474"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2.714</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08F2F11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w:t>
            </w:r>
            <w:r w:rsidRPr="00117A08">
              <w:rPr>
                <w:rFonts w:ascii="Consolas" w:hAnsi="Consolas"/>
                <w:sz w:val="21"/>
                <w:szCs w:val="21"/>
              </w:rPr>
              <w:t>2.718</w:t>
            </w:r>
            <w:r w:rsidRPr="00257A20">
              <w:rPr>
                <w:rFonts w:eastAsia="Times New Roman"/>
                <w:bCs/>
                <w:sz w:val="18"/>
                <w:szCs w:val="18"/>
              </w:rPr>
              <w:t>)</w:t>
            </w:r>
          </w:p>
        </w:tc>
        <w:tc>
          <w:tcPr>
            <w:tcW w:w="1226" w:type="dxa"/>
            <w:tcBorders>
              <w:top w:val="nil"/>
              <w:left w:val="nil"/>
              <w:bottom w:val="nil"/>
              <w:right w:val="nil"/>
            </w:tcBorders>
            <w:shd w:val="clear" w:color="000000" w:fill="FFFFFF"/>
            <w:vAlign w:val="center"/>
            <w:hideMark/>
          </w:tcPr>
          <w:p w14:paraId="6B189723"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3.46</w:t>
            </w:r>
          </w:p>
        </w:tc>
        <w:tc>
          <w:tcPr>
            <w:tcW w:w="1226" w:type="dxa"/>
            <w:tcBorders>
              <w:top w:val="nil"/>
              <w:left w:val="nil"/>
              <w:bottom w:val="nil"/>
              <w:right w:val="nil"/>
            </w:tcBorders>
            <w:shd w:val="clear" w:color="000000" w:fill="FFFFFF"/>
            <w:vAlign w:val="center"/>
            <w:hideMark/>
          </w:tcPr>
          <w:p w14:paraId="296AFCFF"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-3.675</w:t>
            </w:r>
          </w:p>
        </w:tc>
      </w:tr>
      <w:tr w:rsidR="00CC32B1" w:rsidRPr="00257A20" w14:paraId="46C8EA99" w14:textId="77777777" w:rsidTr="00564881">
        <w:trPr>
          <w:trHeight w:val="288"/>
        </w:trPr>
        <w:tc>
          <w:tcPr>
            <w:tcW w:w="1057" w:type="dxa"/>
            <w:tcBorders>
              <w:top w:val="nil"/>
              <w:left w:val="nil"/>
              <w:bottom w:val="nil"/>
              <w:right w:val="nil"/>
            </w:tcBorders>
            <w:shd w:val="clear" w:color="000000" w:fill="FFFFFF"/>
            <w:vAlign w:val="center"/>
            <w:hideMark/>
          </w:tcPr>
          <w:p w14:paraId="143A9B77"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N</w:t>
            </w:r>
          </w:p>
        </w:tc>
        <w:tc>
          <w:tcPr>
            <w:tcW w:w="606" w:type="dxa"/>
            <w:tcBorders>
              <w:top w:val="nil"/>
              <w:left w:val="nil"/>
              <w:bottom w:val="nil"/>
              <w:right w:val="nil"/>
            </w:tcBorders>
            <w:shd w:val="clear" w:color="000000" w:fill="FFFFFF"/>
            <w:vAlign w:val="center"/>
            <w:hideMark/>
          </w:tcPr>
          <w:p w14:paraId="276AD0D1"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xml:space="preserve"> </w:t>
            </w:r>
          </w:p>
        </w:tc>
        <w:tc>
          <w:tcPr>
            <w:tcW w:w="1226" w:type="dxa"/>
            <w:tcBorders>
              <w:top w:val="nil"/>
              <w:left w:val="nil"/>
              <w:bottom w:val="nil"/>
              <w:right w:val="nil"/>
            </w:tcBorders>
            <w:shd w:val="clear" w:color="000000" w:fill="FFFFFF"/>
            <w:vAlign w:val="center"/>
            <w:hideMark/>
          </w:tcPr>
          <w:p w14:paraId="47D99853"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100</w:t>
            </w:r>
          </w:p>
        </w:tc>
        <w:tc>
          <w:tcPr>
            <w:tcW w:w="1226" w:type="dxa"/>
            <w:tcBorders>
              <w:top w:val="nil"/>
              <w:left w:val="nil"/>
              <w:bottom w:val="nil"/>
              <w:right w:val="nil"/>
            </w:tcBorders>
            <w:shd w:val="clear" w:color="000000" w:fill="FFFFFF"/>
            <w:vAlign w:val="center"/>
            <w:hideMark/>
          </w:tcPr>
          <w:p w14:paraId="01B57D0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100</w:t>
            </w:r>
          </w:p>
        </w:tc>
        <w:tc>
          <w:tcPr>
            <w:tcW w:w="1226" w:type="dxa"/>
            <w:tcBorders>
              <w:top w:val="nil"/>
              <w:left w:val="nil"/>
              <w:bottom w:val="nil"/>
              <w:right w:val="nil"/>
            </w:tcBorders>
            <w:shd w:val="clear" w:color="000000" w:fill="FFFFFF"/>
            <w:vAlign w:val="center"/>
            <w:hideMark/>
          </w:tcPr>
          <w:p w14:paraId="2A8B077B"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100</w:t>
            </w:r>
          </w:p>
        </w:tc>
        <w:tc>
          <w:tcPr>
            <w:tcW w:w="1226" w:type="dxa"/>
            <w:tcBorders>
              <w:top w:val="nil"/>
              <w:left w:val="nil"/>
              <w:bottom w:val="nil"/>
              <w:right w:val="nil"/>
            </w:tcBorders>
            <w:shd w:val="clear" w:color="000000" w:fill="FFFFFF"/>
            <w:vAlign w:val="center"/>
            <w:hideMark/>
          </w:tcPr>
          <w:p w14:paraId="32AAD686"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100</w:t>
            </w:r>
          </w:p>
        </w:tc>
        <w:tc>
          <w:tcPr>
            <w:tcW w:w="1226" w:type="dxa"/>
            <w:tcBorders>
              <w:top w:val="nil"/>
              <w:left w:val="nil"/>
              <w:bottom w:val="nil"/>
              <w:right w:val="nil"/>
            </w:tcBorders>
            <w:shd w:val="clear" w:color="000000" w:fill="FFFFFF"/>
            <w:vAlign w:val="center"/>
            <w:hideMark/>
          </w:tcPr>
          <w:p w14:paraId="5EF49F2E"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100</w:t>
            </w:r>
          </w:p>
        </w:tc>
        <w:tc>
          <w:tcPr>
            <w:tcW w:w="1226" w:type="dxa"/>
            <w:tcBorders>
              <w:top w:val="nil"/>
              <w:left w:val="nil"/>
              <w:bottom w:val="nil"/>
              <w:right w:val="nil"/>
            </w:tcBorders>
            <w:shd w:val="clear" w:color="000000" w:fill="FFFFFF"/>
            <w:vAlign w:val="center"/>
            <w:hideMark/>
          </w:tcPr>
          <w:p w14:paraId="698B9302"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100</w:t>
            </w:r>
          </w:p>
        </w:tc>
        <w:tc>
          <w:tcPr>
            <w:tcW w:w="1226" w:type="dxa"/>
            <w:tcBorders>
              <w:top w:val="nil"/>
              <w:left w:val="nil"/>
              <w:bottom w:val="nil"/>
              <w:right w:val="nil"/>
            </w:tcBorders>
            <w:shd w:val="clear" w:color="000000" w:fill="FFFFFF"/>
            <w:vAlign w:val="center"/>
            <w:hideMark/>
          </w:tcPr>
          <w:p w14:paraId="2A9391C3"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100</w:t>
            </w:r>
          </w:p>
        </w:tc>
        <w:tc>
          <w:tcPr>
            <w:tcW w:w="1226" w:type="dxa"/>
            <w:tcBorders>
              <w:top w:val="nil"/>
              <w:left w:val="nil"/>
              <w:bottom w:val="nil"/>
              <w:right w:val="nil"/>
            </w:tcBorders>
            <w:shd w:val="clear" w:color="000000" w:fill="FFFFFF"/>
            <w:vAlign w:val="center"/>
            <w:hideMark/>
          </w:tcPr>
          <w:p w14:paraId="7A4BBE1A"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100</w:t>
            </w:r>
          </w:p>
        </w:tc>
      </w:tr>
      <w:tr w:rsidR="00CC32B1" w:rsidRPr="00257A20" w14:paraId="1BF59B17" w14:textId="77777777" w:rsidTr="00564881">
        <w:trPr>
          <w:trHeight w:val="720"/>
        </w:trPr>
        <w:tc>
          <w:tcPr>
            <w:tcW w:w="1057" w:type="dxa"/>
            <w:tcBorders>
              <w:top w:val="nil"/>
              <w:left w:val="nil"/>
              <w:bottom w:val="nil"/>
              <w:right w:val="nil"/>
            </w:tcBorders>
            <w:shd w:val="clear" w:color="000000" w:fill="FFFFFF"/>
            <w:vAlign w:val="center"/>
            <w:hideMark/>
          </w:tcPr>
          <w:p w14:paraId="24DCD2DD"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R-Squared (adj)</w:t>
            </w:r>
          </w:p>
        </w:tc>
        <w:tc>
          <w:tcPr>
            <w:tcW w:w="606" w:type="dxa"/>
            <w:tcBorders>
              <w:top w:val="nil"/>
              <w:left w:val="nil"/>
              <w:bottom w:val="nil"/>
              <w:right w:val="nil"/>
            </w:tcBorders>
            <w:shd w:val="clear" w:color="000000" w:fill="FFFFFF"/>
            <w:vAlign w:val="center"/>
            <w:hideMark/>
          </w:tcPr>
          <w:p w14:paraId="4692359C"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721F8CE4"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0.007</w:t>
            </w:r>
          </w:p>
        </w:tc>
        <w:tc>
          <w:tcPr>
            <w:tcW w:w="1226" w:type="dxa"/>
            <w:tcBorders>
              <w:top w:val="nil"/>
              <w:left w:val="nil"/>
              <w:bottom w:val="nil"/>
              <w:right w:val="nil"/>
            </w:tcBorders>
            <w:shd w:val="clear" w:color="000000" w:fill="FFFFFF"/>
            <w:vAlign w:val="center"/>
            <w:hideMark/>
          </w:tcPr>
          <w:p w14:paraId="3F6D0442"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0.020</w:t>
            </w:r>
          </w:p>
        </w:tc>
        <w:tc>
          <w:tcPr>
            <w:tcW w:w="1226" w:type="dxa"/>
            <w:tcBorders>
              <w:top w:val="nil"/>
              <w:left w:val="nil"/>
              <w:bottom w:val="nil"/>
              <w:right w:val="nil"/>
            </w:tcBorders>
            <w:shd w:val="clear" w:color="000000" w:fill="FFFFFF"/>
            <w:vAlign w:val="center"/>
            <w:hideMark/>
          </w:tcPr>
          <w:p w14:paraId="54493483"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0.082</w:t>
            </w:r>
          </w:p>
        </w:tc>
        <w:tc>
          <w:tcPr>
            <w:tcW w:w="1226" w:type="dxa"/>
            <w:tcBorders>
              <w:top w:val="nil"/>
              <w:left w:val="nil"/>
              <w:bottom w:val="nil"/>
              <w:right w:val="nil"/>
            </w:tcBorders>
            <w:shd w:val="clear" w:color="000000" w:fill="FFFFFF"/>
            <w:vAlign w:val="center"/>
            <w:hideMark/>
          </w:tcPr>
          <w:p w14:paraId="17706BF2"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0.106</w:t>
            </w:r>
          </w:p>
        </w:tc>
        <w:tc>
          <w:tcPr>
            <w:tcW w:w="1226" w:type="dxa"/>
            <w:tcBorders>
              <w:top w:val="nil"/>
              <w:left w:val="nil"/>
              <w:bottom w:val="nil"/>
              <w:right w:val="nil"/>
            </w:tcBorders>
            <w:shd w:val="clear" w:color="000000" w:fill="FFFFFF"/>
            <w:vAlign w:val="center"/>
            <w:hideMark/>
          </w:tcPr>
          <w:p w14:paraId="4EE9DB09"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0.168</w:t>
            </w:r>
          </w:p>
        </w:tc>
        <w:tc>
          <w:tcPr>
            <w:tcW w:w="1226" w:type="dxa"/>
            <w:tcBorders>
              <w:top w:val="nil"/>
              <w:left w:val="nil"/>
              <w:bottom w:val="nil"/>
              <w:right w:val="nil"/>
            </w:tcBorders>
            <w:shd w:val="clear" w:color="000000" w:fill="FFFFFF"/>
            <w:vAlign w:val="center"/>
            <w:hideMark/>
          </w:tcPr>
          <w:p w14:paraId="7C84C3FA"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0.159</w:t>
            </w:r>
          </w:p>
        </w:tc>
        <w:tc>
          <w:tcPr>
            <w:tcW w:w="1226" w:type="dxa"/>
            <w:tcBorders>
              <w:top w:val="nil"/>
              <w:left w:val="nil"/>
              <w:bottom w:val="nil"/>
              <w:right w:val="nil"/>
            </w:tcBorders>
            <w:shd w:val="clear" w:color="000000" w:fill="FFFFFF"/>
            <w:vAlign w:val="center"/>
            <w:hideMark/>
          </w:tcPr>
          <w:p w14:paraId="0C5F5A9D"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0.3061</w:t>
            </w:r>
          </w:p>
        </w:tc>
        <w:tc>
          <w:tcPr>
            <w:tcW w:w="1226" w:type="dxa"/>
            <w:tcBorders>
              <w:top w:val="nil"/>
              <w:left w:val="nil"/>
              <w:bottom w:val="nil"/>
              <w:right w:val="nil"/>
            </w:tcBorders>
            <w:shd w:val="clear" w:color="000000" w:fill="FFFFFF"/>
            <w:vAlign w:val="center"/>
            <w:hideMark/>
          </w:tcPr>
          <w:p w14:paraId="4123F833" w14:textId="77777777" w:rsidR="00CC32B1" w:rsidRPr="00257A20" w:rsidRDefault="00CC32B1" w:rsidP="00564881">
            <w:pPr>
              <w:spacing w:line="240" w:lineRule="auto"/>
              <w:jc w:val="center"/>
              <w:rPr>
                <w:rFonts w:ascii="Consolas" w:eastAsia="Times New Roman" w:hAnsi="Consolas" w:cs="Calibri"/>
                <w:sz w:val="21"/>
                <w:szCs w:val="21"/>
              </w:rPr>
            </w:pPr>
            <w:r w:rsidRPr="00257A20">
              <w:rPr>
                <w:rFonts w:ascii="Consolas" w:eastAsia="Times New Roman" w:hAnsi="Consolas" w:cs="Calibri"/>
                <w:sz w:val="21"/>
                <w:szCs w:val="21"/>
              </w:rPr>
              <w:t>0.225</w:t>
            </w:r>
          </w:p>
        </w:tc>
      </w:tr>
      <w:tr w:rsidR="00CC32B1" w:rsidRPr="00257A20" w14:paraId="469F6BED" w14:textId="77777777" w:rsidTr="00564881">
        <w:trPr>
          <w:trHeight w:val="288"/>
        </w:trPr>
        <w:tc>
          <w:tcPr>
            <w:tcW w:w="1057" w:type="dxa"/>
            <w:tcBorders>
              <w:top w:val="nil"/>
              <w:left w:val="nil"/>
              <w:bottom w:val="nil"/>
              <w:right w:val="nil"/>
            </w:tcBorders>
            <w:shd w:val="clear" w:color="000000" w:fill="FFFFFF"/>
            <w:vAlign w:val="center"/>
            <w:hideMark/>
          </w:tcPr>
          <w:p w14:paraId="384B7DAC" w14:textId="77777777" w:rsidR="00CC32B1" w:rsidRPr="00257A20" w:rsidRDefault="00CC32B1" w:rsidP="00564881">
            <w:pPr>
              <w:spacing w:line="240" w:lineRule="auto"/>
              <w:jc w:val="center"/>
              <w:rPr>
                <w:rFonts w:eastAsia="Times New Roman"/>
                <w:b/>
                <w:bCs/>
                <w:sz w:val="18"/>
                <w:szCs w:val="18"/>
              </w:rPr>
            </w:pPr>
            <w:r w:rsidRPr="00257A20">
              <w:rPr>
                <w:rFonts w:eastAsia="Times New Roman"/>
                <w:b/>
                <w:bCs/>
                <w:sz w:val="18"/>
                <w:szCs w:val="18"/>
              </w:rPr>
              <w:t>Prob &gt; F</w:t>
            </w:r>
          </w:p>
        </w:tc>
        <w:tc>
          <w:tcPr>
            <w:tcW w:w="606" w:type="dxa"/>
            <w:tcBorders>
              <w:top w:val="nil"/>
              <w:left w:val="nil"/>
              <w:bottom w:val="nil"/>
              <w:right w:val="nil"/>
            </w:tcBorders>
            <w:shd w:val="clear" w:color="000000" w:fill="FFFFFF"/>
            <w:vAlign w:val="center"/>
            <w:hideMark/>
          </w:tcPr>
          <w:p w14:paraId="432111CA"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 </w:t>
            </w:r>
          </w:p>
        </w:tc>
        <w:tc>
          <w:tcPr>
            <w:tcW w:w="1226" w:type="dxa"/>
            <w:tcBorders>
              <w:top w:val="nil"/>
              <w:left w:val="nil"/>
              <w:bottom w:val="nil"/>
              <w:right w:val="nil"/>
            </w:tcBorders>
            <w:shd w:val="clear" w:color="000000" w:fill="FFFFFF"/>
            <w:vAlign w:val="center"/>
            <w:hideMark/>
          </w:tcPr>
          <w:p w14:paraId="66B45835"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0.436</w:t>
            </w:r>
          </w:p>
        </w:tc>
        <w:tc>
          <w:tcPr>
            <w:tcW w:w="1226" w:type="dxa"/>
            <w:tcBorders>
              <w:top w:val="nil"/>
              <w:left w:val="nil"/>
              <w:bottom w:val="nil"/>
              <w:right w:val="nil"/>
            </w:tcBorders>
            <w:shd w:val="clear" w:color="000000" w:fill="FFFFFF"/>
            <w:vAlign w:val="center"/>
            <w:hideMark/>
          </w:tcPr>
          <w:p w14:paraId="2FA8E3B0"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0.149</w:t>
            </w:r>
          </w:p>
        </w:tc>
        <w:tc>
          <w:tcPr>
            <w:tcW w:w="1226" w:type="dxa"/>
            <w:tcBorders>
              <w:top w:val="nil"/>
              <w:left w:val="nil"/>
              <w:bottom w:val="nil"/>
              <w:right w:val="nil"/>
            </w:tcBorders>
            <w:shd w:val="clear" w:color="000000" w:fill="FFFFFF"/>
            <w:vAlign w:val="center"/>
            <w:hideMark/>
          </w:tcPr>
          <w:p w14:paraId="7D33A921"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0.0132</w:t>
            </w:r>
          </w:p>
        </w:tc>
        <w:tc>
          <w:tcPr>
            <w:tcW w:w="1226" w:type="dxa"/>
            <w:tcBorders>
              <w:top w:val="nil"/>
              <w:left w:val="nil"/>
              <w:bottom w:val="nil"/>
              <w:right w:val="nil"/>
            </w:tcBorders>
            <w:shd w:val="clear" w:color="000000" w:fill="FFFFFF"/>
            <w:vAlign w:val="center"/>
            <w:hideMark/>
          </w:tcPr>
          <w:p w14:paraId="41EC6128"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0.007</w:t>
            </w:r>
          </w:p>
        </w:tc>
        <w:tc>
          <w:tcPr>
            <w:tcW w:w="1226" w:type="dxa"/>
            <w:tcBorders>
              <w:top w:val="nil"/>
              <w:left w:val="nil"/>
              <w:bottom w:val="nil"/>
              <w:right w:val="nil"/>
            </w:tcBorders>
            <w:shd w:val="clear" w:color="000000" w:fill="FFFFFF"/>
            <w:vAlign w:val="center"/>
            <w:hideMark/>
          </w:tcPr>
          <w:p w14:paraId="24581346"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0.001</w:t>
            </w:r>
          </w:p>
        </w:tc>
        <w:tc>
          <w:tcPr>
            <w:tcW w:w="1226" w:type="dxa"/>
            <w:tcBorders>
              <w:top w:val="nil"/>
              <w:left w:val="nil"/>
              <w:bottom w:val="nil"/>
              <w:right w:val="nil"/>
            </w:tcBorders>
            <w:shd w:val="clear" w:color="000000" w:fill="FFFFFF"/>
            <w:vAlign w:val="center"/>
            <w:hideMark/>
          </w:tcPr>
          <w:p w14:paraId="61E832CE" w14:textId="77777777" w:rsidR="00CC32B1" w:rsidRPr="00257A20" w:rsidRDefault="00CC32B1" w:rsidP="00564881">
            <w:pPr>
              <w:spacing w:line="240" w:lineRule="auto"/>
              <w:jc w:val="center"/>
              <w:rPr>
                <w:rFonts w:eastAsia="Times New Roman"/>
                <w:sz w:val="18"/>
                <w:szCs w:val="18"/>
              </w:rPr>
            </w:pPr>
            <w:r w:rsidRPr="00117A08">
              <w:rPr>
                <w:rFonts w:ascii="Consolas" w:hAnsi="Consolas"/>
                <w:sz w:val="21"/>
                <w:szCs w:val="21"/>
              </w:rPr>
              <w:t>0.001</w:t>
            </w:r>
          </w:p>
        </w:tc>
        <w:tc>
          <w:tcPr>
            <w:tcW w:w="1226" w:type="dxa"/>
            <w:tcBorders>
              <w:top w:val="nil"/>
              <w:left w:val="nil"/>
              <w:bottom w:val="nil"/>
              <w:right w:val="nil"/>
            </w:tcBorders>
            <w:shd w:val="clear" w:color="000000" w:fill="FFFFFF"/>
            <w:vAlign w:val="center"/>
            <w:hideMark/>
          </w:tcPr>
          <w:p w14:paraId="23F1E287"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0</w:t>
            </w:r>
          </w:p>
        </w:tc>
        <w:tc>
          <w:tcPr>
            <w:tcW w:w="1226" w:type="dxa"/>
            <w:tcBorders>
              <w:top w:val="nil"/>
              <w:left w:val="nil"/>
              <w:bottom w:val="nil"/>
              <w:right w:val="nil"/>
            </w:tcBorders>
            <w:shd w:val="clear" w:color="000000" w:fill="FFFFFF"/>
            <w:vAlign w:val="center"/>
            <w:hideMark/>
          </w:tcPr>
          <w:p w14:paraId="118C18C8" w14:textId="77777777" w:rsidR="00CC32B1" w:rsidRPr="00257A20" w:rsidRDefault="00CC32B1" w:rsidP="00564881">
            <w:pPr>
              <w:spacing w:line="240" w:lineRule="auto"/>
              <w:jc w:val="center"/>
              <w:rPr>
                <w:rFonts w:eastAsia="Times New Roman"/>
                <w:sz w:val="18"/>
                <w:szCs w:val="18"/>
              </w:rPr>
            </w:pPr>
            <w:r w:rsidRPr="00257A20">
              <w:rPr>
                <w:rFonts w:eastAsia="Times New Roman"/>
                <w:bCs/>
                <w:sz w:val="18"/>
                <w:szCs w:val="18"/>
              </w:rPr>
              <w:t>0.0001</w:t>
            </w:r>
          </w:p>
        </w:tc>
      </w:tr>
    </w:tbl>
    <w:p w14:paraId="5641BE5D" w14:textId="77777777" w:rsidR="009235D8" w:rsidRDefault="009235D8">
      <w:pPr>
        <w:widowControl w:val="0"/>
        <w:rPr>
          <w:b/>
          <w:sz w:val="24"/>
          <w:szCs w:val="24"/>
        </w:rPr>
      </w:pPr>
    </w:p>
    <w:p w14:paraId="5641BF51" w14:textId="77777777" w:rsidR="009235D8" w:rsidRDefault="0051271A">
      <w:pPr>
        <w:widowControl w:val="0"/>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rPr>
      </w:pPr>
      <w:r>
        <w:rPr>
          <w:b/>
          <w:color w:val="0D0D0D"/>
          <w:sz w:val="24"/>
          <w:szCs w:val="24"/>
        </w:rPr>
        <w:t>*p&lt;0.05, **p&lt;0.01, ***p&lt;0.001</w:t>
      </w:r>
    </w:p>
    <w:p w14:paraId="5641BF52" w14:textId="77777777" w:rsidR="009235D8" w:rsidRDefault="0051271A">
      <w:pPr>
        <w:widowControl w:val="0"/>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b/>
        </w:rPr>
      </w:pPr>
      <w:r>
        <w:rPr>
          <w:b/>
          <w:color w:val="0D0D0D"/>
          <w:sz w:val="24"/>
          <w:szCs w:val="24"/>
        </w:rPr>
        <w:t>t-statistics in parenthesis</w:t>
      </w:r>
    </w:p>
    <w:p w14:paraId="5641BF53" w14:textId="576DDF27" w:rsidR="009235D8" w:rsidRDefault="0051271A" w:rsidP="00905D1A">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color w:val="0D0D0D"/>
          <w:sz w:val="24"/>
          <w:szCs w:val="24"/>
        </w:rPr>
      </w:pPr>
      <w:r>
        <w:rPr>
          <w:b/>
          <w:color w:val="0D0D0D"/>
          <w:sz w:val="24"/>
          <w:szCs w:val="24"/>
        </w:rPr>
        <w:t xml:space="preserve">Table </w:t>
      </w:r>
      <w:r w:rsidR="00013E9B">
        <w:rPr>
          <w:b/>
          <w:color w:val="0D0D0D"/>
          <w:sz w:val="24"/>
          <w:szCs w:val="24"/>
        </w:rPr>
        <w:t>5</w:t>
      </w:r>
      <w:r>
        <w:rPr>
          <w:b/>
          <w:color w:val="0D0D0D"/>
          <w:sz w:val="24"/>
          <w:szCs w:val="24"/>
        </w:rPr>
        <w:t xml:space="preserve">: </w:t>
      </w:r>
      <w:r w:rsidRPr="00905D1A">
        <w:rPr>
          <w:bCs/>
          <w:color w:val="0D0D0D"/>
          <w:sz w:val="24"/>
          <w:szCs w:val="24"/>
        </w:rPr>
        <w:t>Regression Result.</w:t>
      </w:r>
    </w:p>
    <w:p w14:paraId="5641BF55" w14:textId="5060C74A" w:rsidR="009235D8" w:rsidRPr="002B29C6" w:rsidRDefault="0051271A"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color w:val="0D0D0D"/>
          <w:sz w:val="24"/>
          <w:szCs w:val="24"/>
          <w:highlight w:val="white"/>
        </w:rPr>
      </w:pPr>
      <w:r>
        <w:rPr>
          <w:color w:val="0D0D0D"/>
          <w:sz w:val="24"/>
          <w:szCs w:val="24"/>
          <w:highlight w:val="white"/>
        </w:rPr>
        <w:lastRenderedPageBreak/>
        <w:t xml:space="preserve">The control variables are gradually added to the OLS regression model, with Model 8 as the one with the full list of chosen variables, to explore the association between Enterprise Risk Management quality and firm value. In regression Model 1, a positive but statistically extremely insignificant correlation is observed between ERM Index and firm value, evidenced by a t-value of </w:t>
      </w:r>
      <w:r w:rsidR="00EF3260" w:rsidRPr="00117A08">
        <w:rPr>
          <w:rFonts w:ascii="Consolas" w:hAnsi="Consolas"/>
          <w:sz w:val="21"/>
          <w:szCs w:val="21"/>
        </w:rPr>
        <w:t>0.782</w:t>
      </w:r>
      <w:r>
        <w:rPr>
          <w:color w:val="0D0D0D"/>
          <w:sz w:val="24"/>
          <w:szCs w:val="24"/>
          <w:highlight w:val="white"/>
        </w:rPr>
        <w:t>. This model exclusively incorporates the ERM Index as the regressor, yielding an R^2 of just 0.00</w:t>
      </w:r>
      <w:r w:rsidR="00A60DBA">
        <w:rPr>
          <w:color w:val="0D0D0D"/>
          <w:sz w:val="24"/>
          <w:szCs w:val="24"/>
          <w:highlight w:val="white"/>
        </w:rPr>
        <w:t>7</w:t>
      </w:r>
      <w:r>
        <w:rPr>
          <w:color w:val="0D0D0D"/>
          <w:sz w:val="24"/>
          <w:szCs w:val="24"/>
          <w:highlight w:val="white"/>
        </w:rPr>
        <w:t xml:space="preserve">. The introduction of control variables from Model 2 to Model 6 results in quite consistent conclusions about the relationship between ERMI and Tobin’s Q, in both the positive and the insignificant nature.  However, when the variable Dividend is introduced, the relationship between ERM and firm values turns negative, as observed in Model </w:t>
      </w:r>
      <w:r w:rsidR="003E6886">
        <w:rPr>
          <w:color w:val="0D0D0D"/>
          <w:sz w:val="24"/>
          <w:szCs w:val="24"/>
          <w:highlight w:val="white"/>
        </w:rPr>
        <w:t>7, however,</w:t>
      </w:r>
      <w:r w:rsidR="007F7212">
        <w:rPr>
          <w:color w:val="0D0D0D"/>
          <w:sz w:val="24"/>
          <w:szCs w:val="24"/>
          <w:highlight w:val="white"/>
        </w:rPr>
        <w:t xml:space="preserve"> turned positive again after the element of International Business is introduced in Model 8</w:t>
      </w:r>
      <w:r>
        <w:rPr>
          <w:color w:val="0D0D0D"/>
          <w:sz w:val="24"/>
          <w:szCs w:val="24"/>
          <w:highlight w:val="white"/>
        </w:rPr>
        <w:t>. To verify this result, a model with every variable except for Dividends</w:t>
      </w:r>
      <w:r w:rsidR="004374EF">
        <w:rPr>
          <w:color w:val="0D0D0D"/>
          <w:sz w:val="24"/>
          <w:szCs w:val="24"/>
          <w:highlight w:val="white"/>
        </w:rPr>
        <w:t xml:space="preserve">, a model with only significant variables </w:t>
      </w:r>
      <w:r w:rsidR="00AA633C">
        <w:rPr>
          <w:color w:val="0D0D0D"/>
          <w:sz w:val="24"/>
          <w:szCs w:val="24"/>
          <w:highlight w:val="white"/>
        </w:rPr>
        <w:t>from Model 8 and a Model with only ERMI and Dividends</w:t>
      </w:r>
      <w:r>
        <w:rPr>
          <w:color w:val="0D0D0D"/>
          <w:sz w:val="24"/>
          <w:szCs w:val="24"/>
          <w:highlight w:val="white"/>
        </w:rPr>
        <w:t xml:space="preserve"> ha</w:t>
      </w:r>
      <w:r w:rsidR="00AA633C">
        <w:rPr>
          <w:color w:val="0D0D0D"/>
          <w:sz w:val="24"/>
          <w:szCs w:val="24"/>
          <w:highlight w:val="white"/>
        </w:rPr>
        <w:t>ve</w:t>
      </w:r>
      <w:r>
        <w:rPr>
          <w:color w:val="0D0D0D"/>
          <w:sz w:val="24"/>
          <w:szCs w:val="24"/>
          <w:highlight w:val="white"/>
        </w:rPr>
        <w:t xml:space="preserve"> been deployed and </w:t>
      </w:r>
      <w:r w:rsidR="00AA633C">
        <w:rPr>
          <w:color w:val="0D0D0D"/>
          <w:sz w:val="24"/>
          <w:szCs w:val="24"/>
          <w:highlight w:val="white"/>
        </w:rPr>
        <w:t>they</w:t>
      </w:r>
      <w:r>
        <w:rPr>
          <w:color w:val="0D0D0D"/>
          <w:sz w:val="24"/>
          <w:szCs w:val="24"/>
          <w:highlight w:val="white"/>
        </w:rPr>
        <w:t xml:space="preserve"> </w:t>
      </w:r>
      <w:r w:rsidR="00AA633C">
        <w:rPr>
          <w:color w:val="0D0D0D"/>
          <w:sz w:val="24"/>
          <w:szCs w:val="24"/>
          <w:highlight w:val="white"/>
        </w:rPr>
        <w:t>indicate</w:t>
      </w:r>
      <w:r>
        <w:rPr>
          <w:color w:val="0D0D0D"/>
          <w:sz w:val="24"/>
          <w:szCs w:val="24"/>
          <w:highlight w:val="white"/>
        </w:rPr>
        <w:t xml:space="preserve"> that the appearance of Dividends </w:t>
      </w:r>
      <w:r w:rsidR="001633FB">
        <w:rPr>
          <w:color w:val="0D0D0D"/>
          <w:sz w:val="24"/>
          <w:szCs w:val="24"/>
          <w:highlight w:val="white"/>
        </w:rPr>
        <w:t xml:space="preserve">inconsistently </w:t>
      </w:r>
      <w:r>
        <w:rPr>
          <w:color w:val="0D0D0D"/>
          <w:sz w:val="24"/>
          <w:szCs w:val="24"/>
          <w:highlight w:val="white"/>
        </w:rPr>
        <w:t>switches the direction of the relationship.</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2414"/>
        <w:gridCol w:w="2414"/>
        <w:gridCol w:w="2414"/>
      </w:tblGrid>
      <w:tr w:rsidR="00423FF2" w14:paraId="279642AD" w14:textId="4E90824E" w:rsidTr="007B5A66">
        <w:trPr>
          <w:trHeight w:val="340"/>
        </w:trPr>
        <w:tc>
          <w:tcPr>
            <w:tcW w:w="1697" w:type="dxa"/>
            <w:tcBorders>
              <w:top w:val="single" w:sz="4" w:space="0" w:color="auto"/>
              <w:bottom w:val="single" w:sz="4" w:space="0" w:color="auto"/>
            </w:tcBorders>
            <w:shd w:val="clear" w:color="auto" w:fill="auto"/>
            <w:vAlign w:val="center"/>
          </w:tcPr>
          <w:p w14:paraId="07E99100" w14:textId="0A10B7B4" w:rsidR="00423FF2" w:rsidRPr="009A04A9" w:rsidRDefault="00423FF2" w:rsidP="00FE500F">
            <w:pPr>
              <w:widowControl w:val="0"/>
              <w:spacing w:before="120" w:after="120"/>
              <w:jc w:val="center"/>
              <w:rPr>
                <w:b/>
                <w:bCs/>
                <w:color w:val="0D0D0D"/>
                <w:sz w:val="24"/>
                <w:szCs w:val="24"/>
                <w:highlight w:val="white"/>
              </w:rPr>
            </w:pPr>
            <w:r w:rsidRPr="009A04A9">
              <w:rPr>
                <w:b/>
                <w:bCs/>
                <w:sz w:val="20"/>
                <w:szCs w:val="20"/>
              </w:rPr>
              <w:t>Variable</w:t>
            </w:r>
          </w:p>
        </w:tc>
        <w:tc>
          <w:tcPr>
            <w:tcW w:w="2414" w:type="dxa"/>
            <w:tcBorders>
              <w:top w:val="single" w:sz="4" w:space="0" w:color="auto"/>
              <w:bottom w:val="single" w:sz="4" w:space="0" w:color="auto"/>
            </w:tcBorders>
            <w:shd w:val="clear" w:color="auto" w:fill="auto"/>
            <w:vAlign w:val="center"/>
          </w:tcPr>
          <w:p w14:paraId="266C73A9" w14:textId="0E0BADF5" w:rsidR="00423FF2" w:rsidRPr="009A04A9" w:rsidRDefault="00423FF2" w:rsidP="00FE500F">
            <w:pPr>
              <w:widowControl w:val="0"/>
              <w:spacing w:before="120" w:after="120"/>
              <w:jc w:val="center"/>
              <w:rPr>
                <w:b/>
                <w:bCs/>
                <w:color w:val="0D0D0D"/>
                <w:sz w:val="24"/>
                <w:szCs w:val="24"/>
                <w:highlight w:val="white"/>
              </w:rPr>
            </w:pPr>
            <w:r>
              <w:rPr>
                <w:b/>
                <w:bCs/>
                <w:sz w:val="20"/>
                <w:szCs w:val="20"/>
              </w:rPr>
              <w:t xml:space="preserve">Log </w:t>
            </w:r>
            <w:proofErr w:type="spellStart"/>
            <w:r w:rsidRPr="009A04A9">
              <w:rPr>
                <w:b/>
                <w:bCs/>
                <w:sz w:val="20"/>
                <w:szCs w:val="20"/>
              </w:rPr>
              <w:t>Tobin</w:t>
            </w:r>
            <w:r>
              <w:rPr>
                <w:b/>
                <w:bCs/>
                <w:sz w:val="20"/>
                <w:szCs w:val="20"/>
              </w:rPr>
              <w:t>Q</w:t>
            </w:r>
            <w:proofErr w:type="spellEnd"/>
          </w:p>
        </w:tc>
        <w:tc>
          <w:tcPr>
            <w:tcW w:w="2414" w:type="dxa"/>
            <w:tcBorders>
              <w:top w:val="single" w:sz="4" w:space="0" w:color="auto"/>
              <w:bottom w:val="single" w:sz="4" w:space="0" w:color="auto"/>
            </w:tcBorders>
          </w:tcPr>
          <w:p w14:paraId="1A2634F5" w14:textId="62FAB1AA" w:rsidR="00423FF2" w:rsidRPr="009A04A9" w:rsidRDefault="00423FF2" w:rsidP="00FE500F">
            <w:pPr>
              <w:widowControl w:val="0"/>
              <w:spacing w:before="120" w:after="120"/>
              <w:jc w:val="center"/>
              <w:rPr>
                <w:b/>
                <w:bCs/>
                <w:sz w:val="20"/>
                <w:szCs w:val="20"/>
              </w:rPr>
            </w:pPr>
            <w:r>
              <w:rPr>
                <w:b/>
                <w:bCs/>
                <w:sz w:val="20"/>
                <w:szCs w:val="20"/>
              </w:rPr>
              <w:t xml:space="preserve">Log </w:t>
            </w:r>
            <w:proofErr w:type="spellStart"/>
            <w:r w:rsidRPr="009A04A9">
              <w:rPr>
                <w:b/>
                <w:bCs/>
                <w:sz w:val="20"/>
                <w:szCs w:val="20"/>
              </w:rPr>
              <w:t>Tobin</w:t>
            </w:r>
            <w:r>
              <w:rPr>
                <w:b/>
                <w:bCs/>
                <w:sz w:val="20"/>
                <w:szCs w:val="20"/>
              </w:rPr>
              <w:t>Q</w:t>
            </w:r>
            <w:proofErr w:type="spellEnd"/>
          </w:p>
        </w:tc>
        <w:tc>
          <w:tcPr>
            <w:tcW w:w="2414" w:type="dxa"/>
            <w:tcBorders>
              <w:top w:val="single" w:sz="4" w:space="0" w:color="auto"/>
              <w:bottom w:val="single" w:sz="4" w:space="0" w:color="auto"/>
            </w:tcBorders>
          </w:tcPr>
          <w:p w14:paraId="18E3C287" w14:textId="4A310ACA" w:rsidR="00423FF2" w:rsidRDefault="007B5A66" w:rsidP="00FE500F">
            <w:pPr>
              <w:widowControl w:val="0"/>
              <w:spacing w:before="120" w:after="120"/>
              <w:jc w:val="center"/>
              <w:rPr>
                <w:b/>
                <w:bCs/>
                <w:sz w:val="20"/>
                <w:szCs w:val="20"/>
              </w:rPr>
            </w:pPr>
            <w:r>
              <w:rPr>
                <w:b/>
                <w:bCs/>
                <w:sz w:val="20"/>
                <w:szCs w:val="20"/>
              </w:rPr>
              <w:t xml:space="preserve">Log </w:t>
            </w:r>
            <w:proofErr w:type="spellStart"/>
            <w:r w:rsidRPr="009A04A9">
              <w:rPr>
                <w:b/>
                <w:bCs/>
                <w:sz w:val="20"/>
                <w:szCs w:val="20"/>
              </w:rPr>
              <w:t>Tobin</w:t>
            </w:r>
            <w:r>
              <w:rPr>
                <w:b/>
                <w:bCs/>
                <w:sz w:val="20"/>
                <w:szCs w:val="20"/>
              </w:rPr>
              <w:t>Q</w:t>
            </w:r>
            <w:proofErr w:type="spellEnd"/>
          </w:p>
        </w:tc>
      </w:tr>
      <w:tr w:rsidR="00423FF2" w14:paraId="66EDBBD9" w14:textId="486B5418" w:rsidTr="007B5A66">
        <w:trPr>
          <w:trHeight w:val="340"/>
        </w:trPr>
        <w:tc>
          <w:tcPr>
            <w:tcW w:w="1697" w:type="dxa"/>
            <w:tcBorders>
              <w:top w:val="single" w:sz="4" w:space="0" w:color="auto"/>
            </w:tcBorders>
            <w:vAlign w:val="center"/>
          </w:tcPr>
          <w:p w14:paraId="4A88A1E4" w14:textId="4D824A02" w:rsidR="00423FF2" w:rsidRDefault="00423FF2" w:rsidP="007C05C6">
            <w:pPr>
              <w:widowControl w:val="0"/>
              <w:spacing w:before="120" w:after="120"/>
              <w:jc w:val="center"/>
              <w:rPr>
                <w:b/>
                <w:color w:val="0D0D0D"/>
                <w:sz w:val="24"/>
                <w:szCs w:val="24"/>
                <w:highlight w:val="white"/>
              </w:rPr>
            </w:pPr>
            <w:r>
              <w:rPr>
                <w:sz w:val="20"/>
                <w:szCs w:val="20"/>
              </w:rPr>
              <w:t>Log ERMI</w:t>
            </w:r>
          </w:p>
        </w:tc>
        <w:tc>
          <w:tcPr>
            <w:tcW w:w="2414" w:type="dxa"/>
            <w:tcBorders>
              <w:top w:val="single" w:sz="4" w:space="0" w:color="auto"/>
            </w:tcBorders>
            <w:vAlign w:val="center"/>
          </w:tcPr>
          <w:p w14:paraId="7E8E376B" w14:textId="2338A22C" w:rsidR="00423FF2" w:rsidRPr="00F04C11" w:rsidRDefault="00423FF2" w:rsidP="007C05C6">
            <w:pPr>
              <w:widowControl w:val="0"/>
              <w:spacing w:before="120" w:after="120"/>
              <w:jc w:val="center"/>
              <w:rPr>
                <w:sz w:val="20"/>
                <w:szCs w:val="20"/>
              </w:rPr>
            </w:pPr>
            <w:r w:rsidRPr="00F04C11">
              <w:rPr>
                <w:sz w:val="20"/>
                <w:szCs w:val="20"/>
              </w:rPr>
              <w:t>0.023</w:t>
            </w:r>
          </w:p>
          <w:p w14:paraId="76B786C2" w14:textId="6127C166" w:rsidR="00423FF2" w:rsidRPr="00F04C11" w:rsidRDefault="00423FF2" w:rsidP="007C05C6">
            <w:pPr>
              <w:widowControl w:val="0"/>
              <w:spacing w:before="120" w:after="120"/>
              <w:jc w:val="center"/>
              <w:rPr>
                <w:sz w:val="24"/>
                <w:szCs w:val="24"/>
                <w:highlight w:val="white"/>
              </w:rPr>
            </w:pPr>
            <w:r w:rsidRPr="00F04C11">
              <w:rPr>
                <w:sz w:val="24"/>
                <w:szCs w:val="24"/>
                <w:highlight w:val="white"/>
              </w:rPr>
              <w:t>(</w:t>
            </w:r>
            <w:r w:rsidRPr="00F04C11">
              <w:rPr>
                <w:rFonts w:ascii="Consolas" w:hAnsi="Consolas"/>
                <w:sz w:val="21"/>
                <w:szCs w:val="21"/>
              </w:rPr>
              <w:t>0.286</w:t>
            </w:r>
            <w:r w:rsidRPr="00F04C11">
              <w:rPr>
                <w:sz w:val="20"/>
                <w:szCs w:val="20"/>
              </w:rPr>
              <w:t>)</w:t>
            </w:r>
          </w:p>
        </w:tc>
        <w:tc>
          <w:tcPr>
            <w:tcW w:w="2414" w:type="dxa"/>
            <w:tcBorders>
              <w:top w:val="single" w:sz="4" w:space="0" w:color="auto"/>
            </w:tcBorders>
          </w:tcPr>
          <w:p w14:paraId="63529837" w14:textId="5E66F96A" w:rsidR="00423FF2" w:rsidRPr="00421F7A" w:rsidRDefault="00565436" w:rsidP="007C05C6">
            <w:pPr>
              <w:widowControl w:val="0"/>
              <w:spacing w:before="120" w:after="120"/>
              <w:jc w:val="center"/>
              <w:rPr>
                <w:rFonts w:ascii="Consolas" w:hAnsi="Consolas"/>
                <w:sz w:val="21"/>
                <w:szCs w:val="21"/>
              </w:rPr>
            </w:pPr>
            <w:r w:rsidRPr="00421F7A">
              <w:rPr>
                <w:rFonts w:ascii="Consolas" w:hAnsi="Consolas"/>
                <w:sz w:val="21"/>
                <w:szCs w:val="21"/>
              </w:rPr>
              <w:t>-0.0086</w:t>
            </w:r>
          </w:p>
          <w:p w14:paraId="28004E46" w14:textId="0A040FC5" w:rsidR="008C0A59" w:rsidRPr="00421F7A" w:rsidRDefault="008C0A59" w:rsidP="007C05C6">
            <w:pPr>
              <w:widowControl w:val="0"/>
              <w:spacing w:before="120" w:after="120"/>
              <w:jc w:val="center"/>
              <w:rPr>
                <w:sz w:val="20"/>
                <w:szCs w:val="20"/>
              </w:rPr>
            </w:pPr>
            <w:r w:rsidRPr="00421F7A">
              <w:rPr>
                <w:rFonts w:ascii="Consolas" w:hAnsi="Consolas"/>
                <w:sz w:val="21"/>
                <w:szCs w:val="21"/>
              </w:rPr>
              <w:t>(</w:t>
            </w:r>
            <w:r w:rsidRPr="00421F7A">
              <w:rPr>
                <w:rFonts w:ascii="Consolas" w:hAnsi="Consolas"/>
                <w:sz w:val="21"/>
                <w:szCs w:val="21"/>
              </w:rPr>
              <w:t>-0.108</w:t>
            </w:r>
            <w:r w:rsidRPr="00421F7A">
              <w:rPr>
                <w:rFonts w:ascii="Consolas" w:hAnsi="Consolas"/>
                <w:sz w:val="21"/>
                <w:szCs w:val="21"/>
              </w:rPr>
              <w:t>)</w:t>
            </w:r>
          </w:p>
          <w:p w14:paraId="15110705" w14:textId="77777777" w:rsidR="00423FF2" w:rsidRPr="00421F7A" w:rsidRDefault="00423FF2" w:rsidP="007C05C6">
            <w:pPr>
              <w:widowControl w:val="0"/>
              <w:spacing w:before="120" w:after="120"/>
              <w:jc w:val="center"/>
              <w:rPr>
                <w:sz w:val="20"/>
                <w:szCs w:val="20"/>
              </w:rPr>
            </w:pPr>
          </w:p>
        </w:tc>
        <w:tc>
          <w:tcPr>
            <w:tcW w:w="2414" w:type="dxa"/>
            <w:tcBorders>
              <w:top w:val="single" w:sz="4" w:space="0" w:color="auto"/>
            </w:tcBorders>
          </w:tcPr>
          <w:p w14:paraId="247F5B88" w14:textId="77777777" w:rsidR="00423FF2" w:rsidRPr="008009D1" w:rsidRDefault="00423FF2" w:rsidP="007C05C6">
            <w:pPr>
              <w:widowControl w:val="0"/>
              <w:spacing w:before="120" w:after="120"/>
              <w:jc w:val="center"/>
              <w:rPr>
                <w:rFonts w:ascii="Consolas" w:hAnsi="Consolas"/>
                <w:sz w:val="21"/>
                <w:szCs w:val="21"/>
              </w:rPr>
            </w:pPr>
            <w:r w:rsidRPr="008009D1">
              <w:rPr>
                <w:rFonts w:ascii="Consolas" w:hAnsi="Consolas"/>
                <w:sz w:val="21"/>
                <w:szCs w:val="21"/>
              </w:rPr>
              <w:t>0.0347</w:t>
            </w:r>
          </w:p>
          <w:p w14:paraId="5885F030" w14:textId="04285395" w:rsidR="00B67223" w:rsidRPr="008009D1" w:rsidRDefault="00B67223" w:rsidP="007C05C6">
            <w:pPr>
              <w:widowControl w:val="0"/>
              <w:spacing w:before="120" w:after="120"/>
              <w:jc w:val="center"/>
              <w:rPr>
                <w:sz w:val="20"/>
                <w:szCs w:val="20"/>
              </w:rPr>
            </w:pPr>
            <w:r w:rsidRPr="008009D1">
              <w:rPr>
                <w:rFonts w:ascii="Consolas" w:hAnsi="Consolas"/>
                <w:sz w:val="21"/>
                <w:szCs w:val="21"/>
              </w:rPr>
              <w:t>(</w:t>
            </w:r>
            <w:r w:rsidR="00ED28C1" w:rsidRPr="008009D1">
              <w:rPr>
                <w:rFonts w:ascii="Consolas" w:hAnsi="Consolas"/>
                <w:sz w:val="21"/>
                <w:szCs w:val="21"/>
              </w:rPr>
              <w:t>0.437</w:t>
            </w:r>
            <w:r w:rsidRPr="008009D1">
              <w:rPr>
                <w:rFonts w:ascii="Consolas" w:hAnsi="Consolas"/>
                <w:sz w:val="21"/>
                <w:szCs w:val="21"/>
              </w:rPr>
              <w:t>)</w:t>
            </w:r>
          </w:p>
        </w:tc>
      </w:tr>
      <w:tr w:rsidR="009E64AD" w14:paraId="7227A6A6" w14:textId="77777777" w:rsidTr="007B5A66">
        <w:trPr>
          <w:trHeight w:val="340"/>
        </w:trPr>
        <w:tc>
          <w:tcPr>
            <w:tcW w:w="1697" w:type="dxa"/>
            <w:tcBorders>
              <w:top w:val="single" w:sz="4" w:space="0" w:color="auto"/>
            </w:tcBorders>
            <w:vAlign w:val="center"/>
          </w:tcPr>
          <w:p w14:paraId="44CBE91C" w14:textId="050D1035" w:rsidR="009E64AD" w:rsidRDefault="009E64AD" w:rsidP="009E64AD">
            <w:pPr>
              <w:widowControl w:val="0"/>
              <w:spacing w:before="120" w:after="120"/>
              <w:jc w:val="center"/>
              <w:rPr>
                <w:sz w:val="20"/>
                <w:szCs w:val="20"/>
              </w:rPr>
            </w:pPr>
            <w:r>
              <w:rPr>
                <w:rFonts w:eastAsia="Times New Roman"/>
                <w:b/>
                <w:bCs/>
                <w:sz w:val="18"/>
                <w:szCs w:val="18"/>
              </w:rPr>
              <w:t>Dividends</w:t>
            </w:r>
          </w:p>
        </w:tc>
        <w:tc>
          <w:tcPr>
            <w:tcW w:w="2414" w:type="dxa"/>
            <w:tcBorders>
              <w:top w:val="single" w:sz="4" w:space="0" w:color="auto"/>
            </w:tcBorders>
            <w:vAlign w:val="center"/>
          </w:tcPr>
          <w:p w14:paraId="5DBAB62E" w14:textId="77777777" w:rsidR="009E64AD" w:rsidRPr="00F04C11" w:rsidRDefault="009E64AD" w:rsidP="009E64AD">
            <w:pPr>
              <w:widowControl w:val="0"/>
              <w:spacing w:before="120" w:after="120"/>
              <w:jc w:val="center"/>
              <w:rPr>
                <w:sz w:val="20"/>
                <w:szCs w:val="20"/>
              </w:rPr>
            </w:pPr>
          </w:p>
        </w:tc>
        <w:tc>
          <w:tcPr>
            <w:tcW w:w="2414" w:type="dxa"/>
            <w:tcBorders>
              <w:top w:val="single" w:sz="4" w:space="0" w:color="auto"/>
            </w:tcBorders>
          </w:tcPr>
          <w:p w14:paraId="60888D4D" w14:textId="77777777" w:rsidR="009E64AD" w:rsidRPr="00421F7A" w:rsidRDefault="002773BC" w:rsidP="009E64AD">
            <w:pPr>
              <w:widowControl w:val="0"/>
              <w:spacing w:before="120" w:after="120"/>
              <w:jc w:val="center"/>
              <w:rPr>
                <w:rFonts w:ascii="Consolas" w:hAnsi="Consolas"/>
                <w:sz w:val="21"/>
                <w:szCs w:val="21"/>
              </w:rPr>
            </w:pPr>
            <w:r w:rsidRPr="00421F7A">
              <w:rPr>
                <w:rFonts w:ascii="Consolas" w:hAnsi="Consolas"/>
                <w:sz w:val="21"/>
                <w:szCs w:val="21"/>
              </w:rPr>
              <w:t>0.2479**</w:t>
            </w:r>
          </w:p>
          <w:p w14:paraId="5EEBE8D6" w14:textId="5500C155" w:rsidR="00421F7A" w:rsidRPr="00421F7A" w:rsidRDefault="00421F7A" w:rsidP="009E64AD">
            <w:pPr>
              <w:widowControl w:val="0"/>
              <w:spacing w:before="120" w:after="120"/>
              <w:jc w:val="center"/>
              <w:rPr>
                <w:sz w:val="20"/>
                <w:szCs w:val="20"/>
              </w:rPr>
            </w:pPr>
            <w:r w:rsidRPr="00421F7A">
              <w:rPr>
                <w:rFonts w:ascii="Consolas" w:hAnsi="Consolas"/>
                <w:sz w:val="21"/>
                <w:szCs w:val="21"/>
              </w:rPr>
              <w:t>(</w:t>
            </w:r>
            <w:r w:rsidRPr="00421F7A">
              <w:rPr>
                <w:rFonts w:ascii="Consolas" w:hAnsi="Consolas"/>
                <w:sz w:val="21"/>
                <w:szCs w:val="21"/>
              </w:rPr>
              <w:t>2.106</w:t>
            </w:r>
            <w:r w:rsidRPr="00421F7A">
              <w:rPr>
                <w:rFonts w:ascii="Consolas" w:hAnsi="Consolas"/>
                <w:sz w:val="21"/>
                <w:szCs w:val="21"/>
              </w:rPr>
              <w:t>)</w:t>
            </w:r>
          </w:p>
        </w:tc>
        <w:tc>
          <w:tcPr>
            <w:tcW w:w="2414" w:type="dxa"/>
            <w:tcBorders>
              <w:top w:val="single" w:sz="4" w:space="0" w:color="auto"/>
            </w:tcBorders>
          </w:tcPr>
          <w:p w14:paraId="61336D76" w14:textId="77777777" w:rsidR="009E64AD" w:rsidRPr="008009D1" w:rsidRDefault="009E64AD" w:rsidP="009E64AD">
            <w:pPr>
              <w:widowControl w:val="0"/>
              <w:spacing w:before="120" w:after="120"/>
              <w:jc w:val="center"/>
              <w:rPr>
                <w:rFonts w:ascii="Consolas" w:hAnsi="Consolas"/>
                <w:sz w:val="21"/>
                <w:szCs w:val="21"/>
              </w:rPr>
            </w:pPr>
            <w:r w:rsidRPr="008009D1">
              <w:rPr>
                <w:rFonts w:ascii="Consolas" w:hAnsi="Consolas"/>
                <w:sz w:val="21"/>
                <w:szCs w:val="21"/>
              </w:rPr>
              <w:t>0.1611</w:t>
            </w:r>
          </w:p>
          <w:p w14:paraId="1B5049B0" w14:textId="0CFB2827" w:rsidR="009E64AD" w:rsidRPr="008009D1" w:rsidRDefault="009E64AD" w:rsidP="009E64AD">
            <w:pPr>
              <w:widowControl w:val="0"/>
              <w:spacing w:before="120" w:after="120"/>
              <w:jc w:val="center"/>
              <w:rPr>
                <w:rFonts w:ascii="Consolas" w:hAnsi="Consolas"/>
                <w:sz w:val="21"/>
                <w:szCs w:val="21"/>
              </w:rPr>
            </w:pPr>
            <w:r w:rsidRPr="008009D1">
              <w:rPr>
                <w:rFonts w:ascii="Consolas" w:hAnsi="Consolas"/>
                <w:sz w:val="21"/>
                <w:szCs w:val="21"/>
              </w:rPr>
              <w:t>(1.473)</w:t>
            </w:r>
          </w:p>
        </w:tc>
      </w:tr>
      <w:tr w:rsidR="009E64AD" w14:paraId="4101AB64" w14:textId="0CF12329" w:rsidTr="00423FF2">
        <w:trPr>
          <w:trHeight w:val="340"/>
        </w:trPr>
        <w:tc>
          <w:tcPr>
            <w:tcW w:w="1697" w:type="dxa"/>
            <w:vAlign w:val="center"/>
          </w:tcPr>
          <w:p w14:paraId="494C698B" w14:textId="2D39F18C" w:rsidR="009E64AD" w:rsidRDefault="009E64AD" w:rsidP="009E64AD">
            <w:pPr>
              <w:widowControl w:val="0"/>
              <w:spacing w:before="120" w:after="120"/>
              <w:jc w:val="center"/>
              <w:rPr>
                <w:b/>
                <w:color w:val="0D0D0D"/>
                <w:sz w:val="24"/>
                <w:szCs w:val="24"/>
                <w:highlight w:val="white"/>
              </w:rPr>
            </w:pPr>
            <w:r w:rsidRPr="00257A20">
              <w:rPr>
                <w:rFonts w:eastAsia="Times New Roman"/>
                <w:b/>
                <w:bCs/>
                <w:sz w:val="18"/>
                <w:szCs w:val="18"/>
              </w:rPr>
              <w:t> </w:t>
            </w:r>
            <w:r>
              <w:rPr>
                <w:rFonts w:eastAsia="Times New Roman"/>
                <w:b/>
                <w:bCs/>
                <w:sz w:val="18"/>
                <w:szCs w:val="18"/>
              </w:rPr>
              <w:t xml:space="preserve">Log </w:t>
            </w:r>
            <w:r w:rsidRPr="00257A20">
              <w:rPr>
                <w:rFonts w:eastAsia="Times New Roman"/>
                <w:b/>
                <w:bCs/>
                <w:sz w:val="18"/>
                <w:szCs w:val="18"/>
              </w:rPr>
              <w:t>ROA</w:t>
            </w:r>
          </w:p>
        </w:tc>
        <w:tc>
          <w:tcPr>
            <w:tcW w:w="2414" w:type="dxa"/>
            <w:vAlign w:val="center"/>
          </w:tcPr>
          <w:p w14:paraId="04F95C6D" w14:textId="231757DD" w:rsidR="009E64AD" w:rsidRPr="00F04C11" w:rsidRDefault="009E64AD" w:rsidP="009E64AD">
            <w:pPr>
              <w:widowControl w:val="0"/>
              <w:spacing w:before="120" w:after="120"/>
              <w:jc w:val="center"/>
              <w:rPr>
                <w:sz w:val="20"/>
                <w:szCs w:val="20"/>
              </w:rPr>
            </w:pPr>
            <w:r w:rsidRPr="00F04C11">
              <w:rPr>
                <w:sz w:val="20"/>
                <w:szCs w:val="20"/>
              </w:rPr>
              <w:t>2.132***</w:t>
            </w:r>
          </w:p>
          <w:p w14:paraId="1379E10D" w14:textId="106B3D3A" w:rsidR="009E64AD" w:rsidRPr="00F04C11" w:rsidRDefault="009E64AD" w:rsidP="009E64AD">
            <w:pPr>
              <w:widowControl w:val="0"/>
              <w:spacing w:before="120" w:after="120"/>
              <w:jc w:val="center"/>
              <w:rPr>
                <w:sz w:val="24"/>
                <w:szCs w:val="24"/>
                <w:highlight w:val="white"/>
              </w:rPr>
            </w:pPr>
            <w:r w:rsidRPr="00F04C11">
              <w:rPr>
                <w:sz w:val="20"/>
                <w:szCs w:val="20"/>
              </w:rPr>
              <w:t>(</w:t>
            </w:r>
            <w:r w:rsidRPr="00F04C11">
              <w:rPr>
                <w:rFonts w:ascii="Consolas" w:hAnsi="Consolas"/>
                <w:sz w:val="21"/>
                <w:szCs w:val="21"/>
              </w:rPr>
              <w:t>3.228</w:t>
            </w:r>
            <w:r w:rsidRPr="00F04C11">
              <w:rPr>
                <w:sz w:val="20"/>
                <w:szCs w:val="20"/>
              </w:rPr>
              <w:t>)-</w:t>
            </w:r>
          </w:p>
        </w:tc>
        <w:tc>
          <w:tcPr>
            <w:tcW w:w="2414" w:type="dxa"/>
          </w:tcPr>
          <w:p w14:paraId="12B9F7BE" w14:textId="77777777" w:rsidR="009E64AD" w:rsidRPr="00421F7A" w:rsidRDefault="002773BC" w:rsidP="009E64AD">
            <w:pPr>
              <w:widowControl w:val="0"/>
              <w:spacing w:before="120" w:after="120"/>
              <w:jc w:val="center"/>
              <w:rPr>
                <w:rFonts w:ascii="Consolas" w:hAnsi="Consolas"/>
                <w:sz w:val="21"/>
                <w:szCs w:val="21"/>
              </w:rPr>
            </w:pPr>
            <w:r w:rsidRPr="00421F7A">
              <w:rPr>
                <w:rFonts w:ascii="Consolas" w:hAnsi="Consolas"/>
                <w:sz w:val="21"/>
                <w:szCs w:val="21"/>
              </w:rPr>
              <w:t>1.5009**</w:t>
            </w:r>
          </w:p>
          <w:p w14:paraId="5FFA1270" w14:textId="7299927A" w:rsidR="00076247" w:rsidRPr="00421F7A" w:rsidRDefault="00076247" w:rsidP="009E64AD">
            <w:pPr>
              <w:widowControl w:val="0"/>
              <w:spacing w:before="120" w:after="120"/>
              <w:jc w:val="center"/>
              <w:rPr>
                <w:sz w:val="20"/>
                <w:szCs w:val="20"/>
              </w:rPr>
            </w:pPr>
            <w:r w:rsidRPr="00421F7A">
              <w:rPr>
                <w:rFonts w:ascii="Consolas" w:hAnsi="Consolas"/>
                <w:sz w:val="21"/>
                <w:szCs w:val="21"/>
              </w:rPr>
              <w:t>(</w:t>
            </w:r>
            <w:r w:rsidRPr="00421F7A">
              <w:rPr>
                <w:rFonts w:ascii="Consolas" w:hAnsi="Consolas"/>
                <w:sz w:val="21"/>
                <w:szCs w:val="21"/>
              </w:rPr>
              <w:t>2.260</w:t>
            </w:r>
            <w:r w:rsidRPr="00421F7A">
              <w:rPr>
                <w:rFonts w:ascii="Consolas" w:hAnsi="Consolas"/>
                <w:sz w:val="21"/>
                <w:szCs w:val="21"/>
              </w:rPr>
              <w:t>)</w:t>
            </w:r>
          </w:p>
        </w:tc>
        <w:tc>
          <w:tcPr>
            <w:tcW w:w="2414" w:type="dxa"/>
          </w:tcPr>
          <w:p w14:paraId="19DEA015" w14:textId="77777777" w:rsidR="009E64AD" w:rsidRPr="008009D1" w:rsidRDefault="009E64AD" w:rsidP="009E64AD">
            <w:pPr>
              <w:widowControl w:val="0"/>
              <w:spacing w:before="120" w:after="120"/>
              <w:jc w:val="center"/>
              <w:rPr>
                <w:sz w:val="20"/>
                <w:szCs w:val="20"/>
              </w:rPr>
            </w:pPr>
          </w:p>
        </w:tc>
      </w:tr>
      <w:tr w:rsidR="009E64AD" w14:paraId="5DF7A7B9" w14:textId="364F1DAC" w:rsidTr="00423FF2">
        <w:trPr>
          <w:trHeight w:val="340"/>
        </w:trPr>
        <w:tc>
          <w:tcPr>
            <w:tcW w:w="1697" w:type="dxa"/>
            <w:vAlign w:val="center"/>
          </w:tcPr>
          <w:p w14:paraId="7818E162" w14:textId="0FD43590" w:rsidR="009E64AD" w:rsidRDefault="009E64AD" w:rsidP="009E64AD">
            <w:pPr>
              <w:widowControl w:val="0"/>
              <w:spacing w:before="120" w:after="120"/>
              <w:jc w:val="center"/>
              <w:rPr>
                <w:b/>
                <w:color w:val="0D0D0D"/>
                <w:sz w:val="24"/>
                <w:szCs w:val="24"/>
                <w:highlight w:val="white"/>
              </w:rPr>
            </w:pPr>
            <w:r>
              <w:rPr>
                <w:rFonts w:eastAsia="Times New Roman"/>
                <w:b/>
                <w:bCs/>
                <w:sz w:val="18"/>
                <w:szCs w:val="18"/>
              </w:rPr>
              <w:t xml:space="preserve">Log </w:t>
            </w:r>
            <w:r w:rsidRPr="00257A20">
              <w:rPr>
                <w:rFonts w:eastAsia="Times New Roman"/>
                <w:b/>
                <w:bCs/>
                <w:sz w:val="18"/>
                <w:szCs w:val="18"/>
              </w:rPr>
              <w:t>SIZE</w:t>
            </w:r>
          </w:p>
        </w:tc>
        <w:tc>
          <w:tcPr>
            <w:tcW w:w="2414" w:type="dxa"/>
            <w:vAlign w:val="center"/>
          </w:tcPr>
          <w:p w14:paraId="20ABBAF2" w14:textId="6E68A89A" w:rsidR="009E64AD" w:rsidRPr="00F04C11" w:rsidRDefault="009E64AD" w:rsidP="009E64AD">
            <w:pPr>
              <w:widowControl w:val="0"/>
              <w:spacing w:before="120" w:after="120"/>
              <w:jc w:val="center"/>
              <w:rPr>
                <w:sz w:val="20"/>
                <w:szCs w:val="20"/>
              </w:rPr>
            </w:pPr>
            <w:r w:rsidRPr="00F04C11">
              <w:rPr>
                <w:sz w:val="20"/>
                <w:szCs w:val="20"/>
              </w:rPr>
              <w:t>-1.2105***</w:t>
            </w:r>
          </w:p>
          <w:p w14:paraId="6D8B666F" w14:textId="4D5EE057" w:rsidR="009E64AD" w:rsidRPr="00F04C11" w:rsidRDefault="009E64AD" w:rsidP="009E64AD">
            <w:pPr>
              <w:widowControl w:val="0"/>
              <w:spacing w:before="120" w:after="120"/>
              <w:jc w:val="center"/>
              <w:rPr>
                <w:sz w:val="24"/>
                <w:szCs w:val="24"/>
                <w:highlight w:val="white"/>
              </w:rPr>
            </w:pPr>
            <w:r w:rsidRPr="00F04C11">
              <w:rPr>
                <w:sz w:val="24"/>
                <w:szCs w:val="24"/>
                <w:highlight w:val="white"/>
              </w:rPr>
              <w:t>(</w:t>
            </w:r>
            <w:r w:rsidRPr="00F04C11">
              <w:rPr>
                <w:rFonts w:ascii="Consolas" w:hAnsi="Consolas"/>
                <w:sz w:val="21"/>
                <w:szCs w:val="21"/>
              </w:rPr>
              <w:t>-2.587</w:t>
            </w:r>
            <w:r w:rsidRPr="00F04C11">
              <w:rPr>
                <w:sz w:val="20"/>
                <w:szCs w:val="20"/>
              </w:rPr>
              <w:t>)</w:t>
            </w:r>
          </w:p>
        </w:tc>
        <w:tc>
          <w:tcPr>
            <w:tcW w:w="2414" w:type="dxa"/>
          </w:tcPr>
          <w:p w14:paraId="643828AA" w14:textId="77777777" w:rsidR="009E64AD" w:rsidRPr="00421F7A" w:rsidRDefault="002773BC" w:rsidP="009E64AD">
            <w:pPr>
              <w:widowControl w:val="0"/>
              <w:spacing w:before="120" w:after="120"/>
              <w:jc w:val="center"/>
              <w:rPr>
                <w:rFonts w:ascii="Consolas" w:hAnsi="Consolas"/>
                <w:sz w:val="21"/>
                <w:szCs w:val="21"/>
              </w:rPr>
            </w:pPr>
            <w:r w:rsidRPr="00421F7A">
              <w:rPr>
                <w:rFonts w:ascii="Consolas" w:hAnsi="Consolas"/>
                <w:sz w:val="21"/>
                <w:szCs w:val="21"/>
              </w:rPr>
              <w:t>-1.4785***</w:t>
            </w:r>
          </w:p>
          <w:p w14:paraId="2349F37E" w14:textId="45B0BA5E" w:rsidR="00076247" w:rsidRPr="00421F7A" w:rsidRDefault="00076247" w:rsidP="009E64AD">
            <w:pPr>
              <w:widowControl w:val="0"/>
              <w:spacing w:before="120" w:after="120"/>
              <w:jc w:val="center"/>
              <w:rPr>
                <w:sz w:val="20"/>
                <w:szCs w:val="20"/>
              </w:rPr>
            </w:pPr>
            <w:r w:rsidRPr="00421F7A">
              <w:rPr>
                <w:rFonts w:ascii="Consolas" w:hAnsi="Consolas"/>
                <w:sz w:val="21"/>
                <w:szCs w:val="21"/>
              </w:rPr>
              <w:t>(</w:t>
            </w:r>
            <w:r w:rsidRPr="00421F7A">
              <w:rPr>
                <w:rFonts w:ascii="Consolas" w:hAnsi="Consolas"/>
                <w:sz w:val="21"/>
                <w:szCs w:val="21"/>
              </w:rPr>
              <w:t>-3.136</w:t>
            </w:r>
            <w:r w:rsidRPr="00421F7A">
              <w:rPr>
                <w:rFonts w:ascii="Consolas" w:hAnsi="Consolas"/>
                <w:sz w:val="21"/>
                <w:szCs w:val="21"/>
              </w:rPr>
              <w:t>)</w:t>
            </w:r>
          </w:p>
        </w:tc>
        <w:tc>
          <w:tcPr>
            <w:tcW w:w="2414" w:type="dxa"/>
          </w:tcPr>
          <w:p w14:paraId="14322F8C" w14:textId="77777777" w:rsidR="009E64AD" w:rsidRPr="008009D1" w:rsidRDefault="009E64AD" w:rsidP="009E64AD">
            <w:pPr>
              <w:widowControl w:val="0"/>
              <w:spacing w:before="120" w:after="120"/>
              <w:jc w:val="center"/>
              <w:rPr>
                <w:sz w:val="20"/>
                <w:szCs w:val="20"/>
              </w:rPr>
            </w:pPr>
          </w:p>
        </w:tc>
      </w:tr>
      <w:tr w:rsidR="009E64AD" w14:paraId="0F67A3E2" w14:textId="7097E30C" w:rsidTr="00423FF2">
        <w:trPr>
          <w:trHeight w:val="340"/>
        </w:trPr>
        <w:tc>
          <w:tcPr>
            <w:tcW w:w="1697" w:type="dxa"/>
            <w:vAlign w:val="center"/>
          </w:tcPr>
          <w:p w14:paraId="00EA5E0B" w14:textId="31465ACA" w:rsidR="009E64AD" w:rsidRDefault="009E64AD" w:rsidP="009E64AD">
            <w:pPr>
              <w:widowControl w:val="0"/>
              <w:spacing w:before="120" w:after="120"/>
              <w:jc w:val="center"/>
              <w:rPr>
                <w:b/>
                <w:color w:val="0D0D0D"/>
                <w:sz w:val="24"/>
                <w:szCs w:val="24"/>
                <w:highlight w:val="white"/>
              </w:rPr>
            </w:pPr>
            <w:r>
              <w:rPr>
                <w:rFonts w:eastAsia="Times New Roman"/>
                <w:b/>
                <w:bCs/>
                <w:sz w:val="18"/>
                <w:szCs w:val="18"/>
              </w:rPr>
              <w:t xml:space="preserve">Log </w:t>
            </w:r>
            <w:r w:rsidRPr="00257A20">
              <w:rPr>
                <w:rFonts w:eastAsia="Times New Roman"/>
                <w:b/>
                <w:bCs/>
                <w:sz w:val="18"/>
                <w:szCs w:val="18"/>
              </w:rPr>
              <w:t>Growth </w:t>
            </w:r>
          </w:p>
        </w:tc>
        <w:tc>
          <w:tcPr>
            <w:tcW w:w="2414" w:type="dxa"/>
            <w:vAlign w:val="center"/>
          </w:tcPr>
          <w:p w14:paraId="2410D2B0" w14:textId="77777777" w:rsidR="009E64AD" w:rsidRPr="00F04C11" w:rsidRDefault="009E64AD" w:rsidP="009E64AD">
            <w:pPr>
              <w:widowControl w:val="0"/>
              <w:spacing w:before="120" w:after="120"/>
              <w:jc w:val="center"/>
              <w:rPr>
                <w:sz w:val="24"/>
                <w:szCs w:val="24"/>
                <w:highlight w:val="white"/>
              </w:rPr>
            </w:pPr>
            <w:r w:rsidRPr="00F04C11">
              <w:rPr>
                <w:rFonts w:ascii="Consolas" w:hAnsi="Consolas"/>
                <w:sz w:val="21"/>
                <w:szCs w:val="21"/>
              </w:rPr>
              <w:t>0.3612*</w:t>
            </w:r>
            <w:r w:rsidRPr="00F04C11">
              <w:rPr>
                <w:sz w:val="24"/>
                <w:szCs w:val="24"/>
                <w:highlight w:val="white"/>
              </w:rPr>
              <w:t xml:space="preserve"> </w:t>
            </w:r>
          </w:p>
          <w:p w14:paraId="3A268CCF" w14:textId="67798A48" w:rsidR="009E64AD" w:rsidRPr="00F04C11" w:rsidRDefault="009E64AD" w:rsidP="009E64AD">
            <w:pPr>
              <w:widowControl w:val="0"/>
              <w:spacing w:before="120" w:after="120"/>
              <w:jc w:val="center"/>
              <w:rPr>
                <w:sz w:val="24"/>
                <w:szCs w:val="24"/>
                <w:highlight w:val="white"/>
              </w:rPr>
            </w:pPr>
            <w:r w:rsidRPr="00F04C11">
              <w:rPr>
                <w:sz w:val="24"/>
                <w:szCs w:val="24"/>
                <w:highlight w:val="white"/>
              </w:rPr>
              <w:t>(</w:t>
            </w:r>
            <w:r w:rsidRPr="00F04C11">
              <w:rPr>
                <w:rFonts w:ascii="Consolas" w:hAnsi="Consolas"/>
                <w:sz w:val="21"/>
                <w:szCs w:val="21"/>
              </w:rPr>
              <w:t>1.758</w:t>
            </w:r>
            <w:r w:rsidRPr="00F04C11">
              <w:rPr>
                <w:sz w:val="20"/>
                <w:szCs w:val="20"/>
              </w:rPr>
              <w:t>)</w:t>
            </w:r>
          </w:p>
        </w:tc>
        <w:tc>
          <w:tcPr>
            <w:tcW w:w="2414" w:type="dxa"/>
          </w:tcPr>
          <w:p w14:paraId="6A643A43" w14:textId="77777777" w:rsidR="009E64AD" w:rsidRPr="00421F7A" w:rsidRDefault="002773BC" w:rsidP="009E64AD">
            <w:pPr>
              <w:widowControl w:val="0"/>
              <w:spacing w:before="120" w:after="120"/>
              <w:jc w:val="center"/>
              <w:rPr>
                <w:rFonts w:ascii="Consolas" w:hAnsi="Consolas"/>
                <w:sz w:val="21"/>
                <w:szCs w:val="21"/>
              </w:rPr>
            </w:pPr>
            <w:r w:rsidRPr="00421F7A">
              <w:rPr>
                <w:rFonts w:ascii="Consolas" w:hAnsi="Consolas"/>
                <w:sz w:val="21"/>
                <w:szCs w:val="21"/>
              </w:rPr>
              <w:t xml:space="preserve">  0.5355**</w:t>
            </w:r>
          </w:p>
          <w:p w14:paraId="4E8644DE" w14:textId="4D8F4454" w:rsidR="00076247" w:rsidRPr="00421F7A" w:rsidRDefault="00076247" w:rsidP="009E64AD">
            <w:pPr>
              <w:widowControl w:val="0"/>
              <w:spacing w:before="120" w:after="120"/>
              <w:jc w:val="center"/>
              <w:rPr>
                <w:sz w:val="20"/>
                <w:szCs w:val="20"/>
              </w:rPr>
            </w:pPr>
            <w:r w:rsidRPr="00421F7A">
              <w:rPr>
                <w:rFonts w:ascii="Consolas" w:hAnsi="Consolas"/>
                <w:sz w:val="21"/>
                <w:szCs w:val="21"/>
              </w:rPr>
              <w:t>(</w:t>
            </w:r>
            <w:r w:rsidRPr="00421F7A">
              <w:rPr>
                <w:rFonts w:ascii="Consolas" w:hAnsi="Consolas"/>
                <w:sz w:val="21"/>
                <w:szCs w:val="21"/>
              </w:rPr>
              <w:t>2.569</w:t>
            </w:r>
            <w:r w:rsidRPr="00421F7A">
              <w:rPr>
                <w:rFonts w:ascii="Consolas" w:hAnsi="Consolas"/>
                <w:sz w:val="21"/>
                <w:szCs w:val="21"/>
              </w:rPr>
              <w:t>)</w:t>
            </w:r>
          </w:p>
        </w:tc>
        <w:tc>
          <w:tcPr>
            <w:tcW w:w="2414" w:type="dxa"/>
          </w:tcPr>
          <w:p w14:paraId="0DEE442A" w14:textId="77777777" w:rsidR="009E64AD" w:rsidRPr="008009D1" w:rsidRDefault="009E64AD" w:rsidP="009E64AD">
            <w:pPr>
              <w:widowControl w:val="0"/>
              <w:spacing w:before="120" w:after="120"/>
              <w:jc w:val="center"/>
              <w:rPr>
                <w:sz w:val="20"/>
                <w:szCs w:val="20"/>
              </w:rPr>
            </w:pPr>
          </w:p>
        </w:tc>
      </w:tr>
      <w:tr w:rsidR="009E64AD" w14:paraId="51931E03" w14:textId="38F5F8ED" w:rsidTr="00423FF2">
        <w:trPr>
          <w:trHeight w:val="340"/>
        </w:trPr>
        <w:tc>
          <w:tcPr>
            <w:tcW w:w="1697" w:type="dxa"/>
            <w:vAlign w:val="center"/>
          </w:tcPr>
          <w:p w14:paraId="1606D146" w14:textId="23D50E3D" w:rsidR="009E64AD" w:rsidRDefault="009E64AD" w:rsidP="009E64AD">
            <w:pPr>
              <w:widowControl w:val="0"/>
              <w:spacing w:before="120" w:after="120"/>
              <w:jc w:val="center"/>
              <w:rPr>
                <w:b/>
                <w:color w:val="0D0D0D"/>
                <w:sz w:val="24"/>
                <w:szCs w:val="24"/>
                <w:highlight w:val="white"/>
              </w:rPr>
            </w:pPr>
            <w:r>
              <w:rPr>
                <w:sz w:val="20"/>
                <w:szCs w:val="20"/>
              </w:rPr>
              <w:t>Log Gearing</w:t>
            </w:r>
          </w:p>
        </w:tc>
        <w:tc>
          <w:tcPr>
            <w:tcW w:w="2414" w:type="dxa"/>
            <w:vAlign w:val="center"/>
          </w:tcPr>
          <w:p w14:paraId="325F9D9E" w14:textId="77777777" w:rsidR="009E64AD" w:rsidRPr="00F04C11" w:rsidRDefault="009E64AD" w:rsidP="009E64AD">
            <w:pPr>
              <w:widowControl w:val="0"/>
              <w:spacing w:before="120" w:after="120"/>
              <w:jc w:val="center"/>
              <w:rPr>
                <w:sz w:val="20"/>
                <w:szCs w:val="20"/>
              </w:rPr>
            </w:pPr>
            <w:r w:rsidRPr="00F04C11">
              <w:rPr>
                <w:sz w:val="20"/>
                <w:szCs w:val="20"/>
              </w:rPr>
              <w:t>-1.56**</w:t>
            </w:r>
          </w:p>
          <w:p w14:paraId="1E971870" w14:textId="59ACAEB6" w:rsidR="009E64AD" w:rsidRPr="00F04C11" w:rsidRDefault="009E64AD" w:rsidP="009E64AD">
            <w:pPr>
              <w:widowControl w:val="0"/>
              <w:spacing w:before="120" w:after="120"/>
              <w:jc w:val="center"/>
              <w:rPr>
                <w:sz w:val="24"/>
                <w:szCs w:val="24"/>
                <w:highlight w:val="white"/>
              </w:rPr>
            </w:pPr>
            <w:r w:rsidRPr="00F04C11">
              <w:rPr>
                <w:sz w:val="24"/>
                <w:szCs w:val="24"/>
                <w:highlight w:val="white"/>
              </w:rPr>
              <w:t>(</w:t>
            </w:r>
            <w:r w:rsidRPr="00F04C11">
              <w:rPr>
                <w:rFonts w:ascii="Consolas" w:hAnsi="Consolas"/>
                <w:sz w:val="21"/>
                <w:szCs w:val="21"/>
              </w:rPr>
              <w:t>-2.34</w:t>
            </w:r>
            <w:r w:rsidRPr="00F04C11">
              <w:rPr>
                <w:sz w:val="20"/>
                <w:szCs w:val="20"/>
              </w:rPr>
              <w:t>)</w:t>
            </w:r>
          </w:p>
        </w:tc>
        <w:tc>
          <w:tcPr>
            <w:tcW w:w="2414" w:type="dxa"/>
          </w:tcPr>
          <w:p w14:paraId="237CE824" w14:textId="77777777" w:rsidR="009E64AD" w:rsidRPr="00421F7A" w:rsidRDefault="002773BC" w:rsidP="009E64AD">
            <w:pPr>
              <w:widowControl w:val="0"/>
              <w:spacing w:before="120" w:after="120"/>
              <w:jc w:val="center"/>
              <w:rPr>
                <w:rFonts w:ascii="Consolas" w:hAnsi="Consolas"/>
                <w:sz w:val="21"/>
                <w:szCs w:val="21"/>
              </w:rPr>
            </w:pPr>
            <w:r w:rsidRPr="00421F7A">
              <w:rPr>
                <w:rFonts w:ascii="Consolas" w:hAnsi="Consolas"/>
                <w:sz w:val="21"/>
                <w:szCs w:val="21"/>
              </w:rPr>
              <w:t>-1.6702**</w:t>
            </w:r>
          </w:p>
          <w:p w14:paraId="0E3FEFE6" w14:textId="7F7D49BD" w:rsidR="00076247" w:rsidRPr="00421F7A" w:rsidRDefault="00076247" w:rsidP="009E64AD">
            <w:pPr>
              <w:widowControl w:val="0"/>
              <w:spacing w:before="120" w:after="120"/>
              <w:jc w:val="center"/>
              <w:rPr>
                <w:sz w:val="20"/>
                <w:szCs w:val="20"/>
              </w:rPr>
            </w:pPr>
            <w:r w:rsidRPr="00421F7A">
              <w:rPr>
                <w:rFonts w:ascii="Consolas" w:hAnsi="Consolas"/>
                <w:sz w:val="21"/>
                <w:szCs w:val="21"/>
              </w:rPr>
              <w:t>(</w:t>
            </w:r>
            <w:r w:rsidRPr="00421F7A">
              <w:rPr>
                <w:rFonts w:ascii="Consolas" w:hAnsi="Consolas"/>
                <w:sz w:val="21"/>
                <w:szCs w:val="21"/>
              </w:rPr>
              <w:t>-2.489</w:t>
            </w:r>
            <w:r w:rsidRPr="00421F7A">
              <w:rPr>
                <w:rFonts w:ascii="Consolas" w:hAnsi="Consolas"/>
                <w:sz w:val="21"/>
                <w:szCs w:val="21"/>
              </w:rPr>
              <w:t>)</w:t>
            </w:r>
          </w:p>
        </w:tc>
        <w:tc>
          <w:tcPr>
            <w:tcW w:w="2414" w:type="dxa"/>
          </w:tcPr>
          <w:p w14:paraId="4F5B726A" w14:textId="77777777" w:rsidR="009E64AD" w:rsidRPr="008009D1" w:rsidRDefault="009E64AD" w:rsidP="009E64AD">
            <w:pPr>
              <w:widowControl w:val="0"/>
              <w:spacing w:before="120" w:after="120"/>
              <w:jc w:val="center"/>
              <w:rPr>
                <w:sz w:val="20"/>
                <w:szCs w:val="20"/>
              </w:rPr>
            </w:pPr>
          </w:p>
        </w:tc>
      </w:tr>
      <w:tr w:rsidR="009E64AD" w14:paraId="417EA8B4" w14:textId="30E74FC3" w:rsidTr="00423FF2">
        <w:trPr>
          <w:trHeight w:val="340"/>
        </w:trPr>
        <w:tc>
          <w:tcPr>
            <w:tcW w:w="1697" w:type="dxa"/>
            <w:vAlign w:val="center"/>
          </w:tcPr>
          <w:p w14:paraId="13F33255" w14:textId="13176FCC" w:rsidR="009E64AD" w:rsidRDefault="009E64AD" w:rsidP="009E64AD">
            <w:pPr>
              <w:widowControl w:val="0"/>
              <w:spacing w:before="120" w:after="120"/>
              <w:jc w:val="center"/>
              <w:rPr>
                <w:b/>
                <w:color w:val="0D0D0D"/>
                <w:sz w:val="24"/>
                <w:szCs w:val="24"/>
                <w:highlight w:val="white"/>
              </w:rPr>
            </w:pPr>
            <w:r>
              <w:rPr>
                <w:rFonts w:eastAsia="Times New Roman"/>
                <w:b/>
                <w:bCs/>
                <w:sz w:val="18"/>
                <w:szCs w:val="18"/>
              </w:rPr>
              <w:t>Log Beta</w:t>
            </w:r>
            <w:r w:rsidRPr="00257A20">
              <w:rPr>
                <w:rFonts w:eastAsia="Times New Roman"/>
                <w:b/>
                <w:bCs/>
                <w:sz w:val="18"/>
                <w:szCs w:val="18"/>
              </w:rPr>
              <w:t> </w:t>
            </w:r>
          </w:p>
        </w:tc>
        <w:tc>
          <w:tcPr>
            <w:tcW w:w="2414" w:type="dxa"/>
            <w:vAlign w:val="center"/>
          </w:tcPr>
          <w:p w14:paraId="2D105C94" w14:textId="77777777" w:rsidR="009E64AD" w:rsidRPr="00F04C11" w:rsidRDefault="009E64AD" w:rsidP="009E64AD">
            <w:pPr>
              <w:widowControl w:val="0"/>
              <w:spacing w:before="120" w:after="120"/>
              <w:jc w:val="center"/>
              <w:rPr>
                <w:sz w:val="20"/>
                <w:szCs w:val="20"/>
              </w:rPr>
            </w:pPr>
            <w:r w:rsidRPr="00F04C11">
              <w:rPr>
                <w:rFonts w:ascii="Consolas" w:hAnsi="Consolas"/>
                <w:sz w:val="21"/>
                <w:szCs w:val="21"/>
              </w:rPr>
              <w:t>0.092</w:t>
            </w:r>
            <w:r w:rsidRPr="00F04C11">
              <w:rPr>
                <w:sz w:val="20"/>
                <w:szCs w:val="20"/>
              </w:rPr>
              <w:t xml:space="preserve"> </w:t>
            </w:r>
          </w:p>
          <w:p w14:paraId="73DEA72A" w14:textId="7B3D8DFF" w:rsidR="009E64AD" w:rsidRPr="00F04C11" w:rsidRDefault="009E64AD" w:rsidP="009E64AD">
            <w:pPr>
              <w:widowControl w:val="0"/>
              <w:spacing w:before="120" w:after="120"/>
              <w:jc w:val="center"/>
              <w:rPr>
                <w:sz w:val="20"/>
                <w:szCs w:val="20"/>
              </w:rPr>
            </w:pPr>
            <w:r w:rsidRPr="00F04C11">
              <w:rPr>
                <w:sz w:val="20"/>
                <w:szCs w:val="20"/>
              </w:rPr>
              <w:lastRenderedPageBreak/>
              <w:t>(</w:t>
            </w:r>
            <w:r w:rsidRPr="00F04C11">
              <w:rPr>
                <w:rFonts w:ascii="Consolas" w:hAnsi="Consolas"/>
                <w:sz w:val="21"/>
                <w:szCs w:val="21"/>
              </w:rPr>
              <w:t>0.63</w:t>
            </w:r>
            <w:r w:rsidRPr="00F04C11">
              <w:rPr>
                <w:sz w:val="20"/>
                <w:szCs w:val="20"/>
              </w:rPr>
              <w:t>)</w:t>
            </w:r>
          </w:p>
        </w:tc>
        <w:tc>
          <w:tcPr>
            <w:tcW w:w="2414" w:type="dxa"/>
          </w:tcPr>
          <w:p w14:paraId="15E56E84" w14:textId="0C1CFC04" w:rsidR="009E64AD" w:rsidRPr="00421F7A" w:rsidRDefault="009E64AD" w:rsidP="009E64AD">
            <w:pPr>
              <w:widowControl w:val="0"/>
              <w:spacing w:before="120" w:after="120"/>
              <w:jc w:val="center"/>
              <w:rPr>
                <w:sz w:val="20"/>
                <w:szCs w:val="20"/>
              </w:rPr>
            </w:pPr>
          </w:p>
        </w:tc>
        <w:tc>
          <w:tcPr>
            <w:tcW w:w="2414" w:type="dxa"/>
          </w:tcPr>
          <w:p w14:paraId="34EBB44C" w14:textId="77777777" w:rsidR="009E64AD" w:rsidRPr="008009D1" w:rsidRDefault="009E64AD" w:rsidP="009E64AD">
            <w:pPr>
              <w:widowControl w:val="0"/>
              <w:spacing w:before="120" w:after="120"/>
              <w:jc w:val="center"/>
              <w:rPr>
                <w:sz w:val="20"/>
                <w:szCs w:val="20"/>
              </w:rPr>
            </w:pPr>
          </w:p>
        </w:tc>
      </w:tr>
      <w:tr w:rsidR="009E64AD" w14:paraId="2BA0E3A6" w14:textId="2A7958F5" w:rsidTr="00423FF2">
        <w:trPr>
          <w:trHeight w:val="340"/>
        </w:trPr>
        <w:tc>
          <w:tcPr>
            <w:tcW w:w="1697" w:type="dxa"/>
            <w:vAlign w:val="center"/>
          </w:tcPr>
          <w:p w14:paraId="1DB47D9A" w14:textId="19D71AB0" w:rsidR="009E64AD" w:rsidRDefault="009E64AD" w:rsidP="009E64AD">
            <w:pPr>
              <w:widowControl w:val="0"/>
              <w:spacing w:before="120" w:after="120"/>
              <w:jc w:val="center"/>
              <w:rPr>
                <w:rFonts w:eastAsia="Times New Roman"/>
                <w:b/>
                <w:bCs/>
                <w:sz w:val="18"/>
                <w:szCs w:val="18"/>
              </w:rPr>
            </w:pPr>
          </w:p>
        </w:tc>
        <w:tc>
          <w:tcPr>
            <w:tcW w:w="2414" w:type="dxa"/>
            <w:vAlign w:val="center"/>
          </w:tcPr>
          <w:p w14:paraId="3043445A" w14:textId="77777777" w:rsidR="009E64AD" w:rsidRPr="00F04C11" w:rsidRDefault="009E64AD" w:rsidP="009E64AD">
            <w:pPr>
              <w:widowControl w:val="0"/>
              <w:spacing w:before="120" w:after="120"/>
              <w:jc w:val="center"/>
              <w:rPr>
                <w:rFonts w:ascii="Consolas" w:hAnsi="Consolas"/>
                <w:sz w:val="21"/>
                <w:szCs w:val="21"/>
              </w:rPr>
            </w:pPr>
          </w:p>
        </w:tc>
        <w:tc>
          <w:tcPr>
            <w:tcW w:w="2414" w:type="dxa"/>
          </w:tcPr>
          <w:p w14:paraId="1FA20E82" w14:textId="77777777" w:rsidR="009E64AD" w:rsidRPr="00421F7A" w:rsidRDefault="009E64AD" w:rsidP="009E64AD">
            <w:pPr>
              <w:widowControl w:val="0"/>
              <w:spacing w:before="120" w:after="120"/>
              <w:jc w:val="center"/>
              <w:rPr>
                <w:sz w:val="20"/>
                <w:szCs w:val="20"/>
              </w:rPr>
            </w:pPr>
          </w:p>
        </w:tc>
        <w:tc>
          <w:tcPr>
            <w:tcW w:w="2414" w:type="dxa"/>
          </w:tcPr>
          <w:p w14:paraId="0C568626" w14:textId="5C499A37" w:rsidR="009E64AD" w:rsidRPr="008009D1" w:rsidRDefault="009E64AD" w:rsidP="009E64AD">
            <w:pPr>
              <w:widowControl w:val="0"/>
              <w:spacing w:before="120" w:after="120"/>
              <w:jc w:val="center"/>
              <w:rPr>
                <w:sz w:val="20"/>
                <w:szCs w:val="20"/>
              </w:rPr>
            </w:pPr>
          </w:p>
        </w:tc>
      </w:tr>
      <w:tr w:rsidR="009E64AD" w14:paraId="4CBE3CEA" w14:textId="22136099" w:rsidTr="00423FF2">
        <w:trPr>
          <w:trHeight w:val="340"/>
        </w:trPr>
        <w:tc>
          <w:tcPr>
            <w:tcW w:w="1697" w:type="dxa"/>
            <w:vAlign w:val="center"/>
          </w:tcPr>
          <w:p w14:paraId="331AC9EC" w14:textId="195215F2" w:rsidR="009E64AD" w:rsidRDefault="009E64AD" w:rsidP="009E64AD">
            <w:pPr>
              <w:widowControl w:val="0"/>
              <w:spacing w:before="120" w:after="120"/>
              <w:jc w:val="center"/>
              <w:rPr>
                <w:b/>
                <w:color w:val="0D0D0D"/>
                <w:sz w:val="24"/>
                <w:szCs w:val="24"/>
                <w:highlight w:val="white"/>
              </w:rPr>
            </w:pPr>
            <w:r w:rsidRPr="00E86619">
              <w:rPr>
                <w:b/>
                <w:color w:val="0D0D0D"/>
                <w:sz w:val="16"/>
                <w:szCs w:val="16"/>
                <w:highlight w:val="white"/>
                <w:lang w:val="en-US"/>
              </w:rPr>
              <w:t>International Business</w:t>
            </w:r>
          </w:p>
        </w:tc>
        <w:tc>
          <w:tcPr>
            <w:tcW w:w="2414" w:type="dxa"/>
            <w:vAlign w:val="center"/>
          </w:tcPr>
          <w:p w14:paraId="79FD8CE8" w14:textId="314D5D0A" w:rsidR="009E64AD" w:rsidRPr="00F04C11" w:rsidRDefault="009E64AD" w:rsidP="009E64AD">
            <w:pPr>
              <w:widowControl w:val="0"/>
              <w:spacing w:before="120" w:after="120"/>
              <w:jc w:val="center"/>
              <w:rPr>
                <w:rFonts w:ascii="Consolas" w:hAnsi="Consolas"/>
                <w:sz w:val="21"/>
                <w:szCs w:val="21"/>
              </w:rPr>
            </w:pPr>
            <w:r w:rsidRPr="00F04C11">
              <w:rPr>
                <w:rFonts w:ascii="Consolas" w:hAnsi="Consolas"/>
                <w:sz w:val="21"/>
                <w:szCs w:val="21"/>
              </w:rPr>
              <w:t>-0.362</w:t>
            </w:r>
          </w:p>
          <w:p w14:paraId="25C135FB" w14:textId="2BB2FB5D" w:rsidR="009E64AD" w:rsidRPr="00F04C11" w:rsidRDefault="009E64AD" w:rsidP="009E64AD">
            <w:pPr>
              <w:widowControl w:val="0"/>
              <w:spacing w:before="120" w:after="120"/>
              <w:jc w:val="center"/>
              <w:rPr>
                <w:sz w:val="24"/>
                <w:szCs w:val="24"/>
                <w:highlight w:val="white"/>
              </w:rPr>
            </w:pPr>
            <w:r w:rsidRPr="00F04C11">
              <w:rPr>
                <w:sz w:val="20"/>
                <w:szCs w:val="20"/>
              </w:rPr>
              <w:t xml:space="preserve"> (</w:t>
            </w:r>
            <w:r w:rsidRPr="00F04C11">
              <w:rPr>
                <w:rFonts w:ascii="Consolas" w:hAnsi="Consolas"/>
                <w:sz w:val="21"/>
                <w:szCs w:val="21"/>
              </w:rPr>
              <w:t>-1.98</w:t>
            </w:r>
            <w:r w:rsidRPr="00F04C11">
              <w:rPr>
                <w:sz w:val="20"/>
                <w:szCs w:val="20"/>
              </w:rPr>
              <w:t>)</w:t>
            </w:r>
          </w:p>
        </w:tc>
        <w:tc>
          <w:tcPr>
            <w:tcW w:w="2414" w:type="dxa"/>
          </w:tcPr>
          <w:p w14:paraId="3CF8AD5E" w14:textId="77777777" w:rsidR="009E64AD" w:rsidRPr="00421F7A" w:rsidRDefault="009E64AD" w:rsidP="009E64AD">
            <w:pPr>
              <w:widowControl w:val="0"/>
              <w:spacing w:before="120" w:after="120"/>
              <w:jc w:val="center"/>
              <w:rPr>
                <w:sz w:val="20"/>
                <w:szCs w:val="20"/>
              </w:rPr>
            </w:pPr>
          </w:p>
        </w:tc>
        <w:tc>
          <w:tcPr>
            <w:tcW w:w="2414" w:type="dxa"/>
          </w:tcPr>
          <w:p w14:paraId="5C6D85A1" w14:textId="77777777" w:rsidR="009E64AD" w:rsidRPr="008009D1" w:rsidRDefault="009E64AD" w:rsidP="009E64AD">
            <w:pPr>
              <w:widowControl w:val="0"/>
              <w:spacing w:before="120" w:after="120"/>
              <w:jc w:val="center"/>
              <w:rPr>
                <w:sz w:val="20"/>
                <w:szCs w:val="20"/>
              </w:rPr>
            </w:pPr>
          </w:p>
        </w:tc>
      </w:tr>
      <w:tr w:rsidR="009E64AD" w14:paraId="5EF5C004" w14:textId="0DB0956A" w:rsidTr="00423FF2">
        <w:trPr>
          <w:trHeight w:val="340"/>
        </w:trPr>
        <w:tc>
          <w:tcPr>
            <w:tcW w:w="1697" w:type="dxa"/>
            <w:vAlign w:val="center"/>
          </w:tcPr>
          <w:p w14:paraId="3933B0A1" w14:textId="3BE54D47" w:rsidR="009E64AD" w:rsidRDefault="009E64AD" w:rsidP="009E64AD">
            <w:pPr>
              <w:widowControl w:val="0"/>
              <w:spacing w:before="120" w:after="120"/>
              <w:jc w:val="center"/>
              <w:rPr>
                <w:b/>
                <w:color w:val="0D0D0D"/>
                <w:sz w:val="24"/>
                <w:szCs w:val="24"/>
                <w:highlight w:val="white"/>
              </w:rPr>
            </w:pPr>
            <w:r>
              <w:rPr>
                <w:sz w:val="20"/>
                <w:szCs w:val="20"/>
              </w:rPr>
              <w:t>_cons</w:t>
            </w:r>
          </w:p>
        </w:tc>
        <w:tc>
          <w:tcPr>
            <w:tcW w:w="2414" w:type="dxa"/>
            <w:vAlign w:val="center"/>
          </w:tcPr>
          <w:p w14:paraId="4DB0911E" w14:textId="5658BC93" w:rsidR="009E64AD" w:rsidRPr="00F04C11" w:rsidRDefault="009E64AD" w:rsidP="009E64AD">
            <w:pPr>
              <w:widowControl w:val="0"/>
              <w:spacing w:before="120" w:after="120"/>
              <w:jc w:val="center"/>
              <w:rPr>
                <w:sz w:val="20"/>
                <w:szCs w:val="20"/>
              </w:rPr>
            </w:pPr>
            <w:r w:rsidRPr="00F04C11">
              <w:rPr>
                <w:rFonts w:ascii="Consolas" w:hAnsi="Consolas"/>
                <w:sz w:val="21"/>
                <w:szCs w:val="21"/>
              </w:rPr>
              <w:t>2.209***</w:t>
            </w:r>
          </w:p>
          <w:p w14:paraId="0F0BEDA1" w14:textId="13F639F9" w:rsidR="009E64AD" w:rsidRPr="00F04C11" w:rsidRDefault="009E64AD" w:rsidP="009E64AD">
            <w:pPr>
              <w:widowControl w:val="0"/>
              <w:spacing w:before="120" w:after="120"/>
              <w:jc w:val="center"/>
              <w:rPr>
                <w:sz w:val="24"/>
                <w:szCs w:val="24"/>
                <w:highlight w:val="white"/>
              </w:rPr>
            </w:pPr>
            <w:r w:rsidRPr="00F04C11">
              <w:rPr>
                <w:sz w:val="20"/>
                <w:szCs w:val="20"/>
              </w:rPr>
              <w:t>(2.92)</w:t>
            </w:r>
          </w:p>
        </w:tc>
        <w:tc>
          <w:tcPr>
            <w:tcW w:w="2414" w:type="dxa"/>
          </w:tcPr>
          <w:p w14:paraId="292CAB82" w14:textId="77777777" w:rsidR="009E64AD" w:rsidRPr="00421F7A" w:rsidRDefault="008C0A59" w:rsidP="009E64AD">
            <w:pPr>
              <w:widowControl w:val="0"/>
              <w:spacing w:before="120" w:after="120"/>
              <w:jc w:val="center"/>
              <w:rPr>
                <w:rFonts w:ascii="Consolas" w:hAnsi="Consolas"/>
                <w:sz w:val="21"/>
                <w:szCs w:val="21"/>
              </w:rPr>
            </w:pPr>
            <w:r w:rsidRPr="00421F7A">
              <w:rPr>
                <w:rFonts w:ascii="Consolas" w:hAnsi="Consolas"/>
                <w:sz w:val="21"/>
                <w:szCs w:val="21"/>
              </w:rPr>
              <w:t>2.7582***</w:t>
            </w:r>
          </w:p>
          <w:p w14:paraId="4C9B64F3" w14:textId="573E3361" w:rsidR="00421F7A" w:rsidRPr="00421F7A" w:rsidRDefault="00421F7A" w:rsidP="009E64AD">
            <w:pPr>
              <w:widowControl w:val="0"/>
              <w:spacing w:before="120" w:after="120"/>
              <w:jc w:val="center"/>
              <w:rPr>
                <w:sz w:val="20"/>
                <w:szCs w:val="20"/>
              </w:rPr>
            </w:pPr>
            <w:r w:rsidRPr="00421F7A">
              <w:rPr>
                <w:rFonts w:ascii="Consolas" w:hAnsi="Consolas"/>
                <w:sz w:val="21"/>
                <w:szCs w:val="21"/>
              </w:rPr>
              <w:t>(</w:t>
            </w:r>
            <w:r w:rsidRPr="00421F7A">
              <w:rPr>
                <w:rFonts w:ascii="Consolas" w:hAnsi="Consolas"/>
                <w:sz w:val="21"/>
                <w:szCs w:val="21"/>
              </w:rPr>
              <w:t>3.380</w:t>
            </w:r>
            <w:r w:rsidRPr="00421F7A">
              <w:rPr>
                <w:rFonts w:ascii="Consolas" w:hAnsi="Consolas"/>
                <w:sz w:val="21"/>
                <w:szCs w:val="21"/>
              </w:rPr>
              <w:t>)</w:t>
            </w:r>
          </w:p>
        </w:tc>
        <w:tc>
          <w:tcPr>
            <w:tcW w:w="2414" w:type="dxa"/>
          </w:tcPr>
          <w:p w14:paraId="28342C9E" w14:textId="77777777" w:rsidR="009E64AD" w:rsidRPr="008009D1" w:rsidRDefault="009E64AD" w:rsidP="009E64AD">
            <w:pPr>
              <w:widowControl w:val="0"/>
              <w:spacing w:before="120" w:after="120"/>
              <w:jc w:val="center"/>
              <w:rPr>
                <w:rFonts w:ascii="Consolas" w:hAnsi="Consolas"/>
                <w:sz w:val="21"/>
                <w:szCs w:val="21"/>
              </w:rPr>
            </w:pPr>
            <w:r w:rsidRPr="008009D1">
              <w:rPr>
                <w:rFonts w:ascii="Consolas" w:hAnsi="Consolas"/>
                <w:sz w:val="21"/>
                <w:szCs w:val="21"/>
              </w:rPr>
              <w:t>0.7652*</w:t>
            </w:r>
          </w:p>
          <w:p w14:paraId="4A60C632" w14:textId="412AC08A" w:rsidR="009E64AD" w:rsidRPr="008009D1" w:rsidRDefault="009E64AD" w:rsidP="009E64AD">
            <w:pPr>
              <w:widowControl w:val="0"/>
              <w:spacing w:before="120" w:after="120"/>
              <w:jc w:val="center"/>
              <w:rPr>
                <w:sz w:val="20"/>
                <w:szCs w:val="20"/>
              </w:rPr>
            </w:pPr>
            <w:r w:rsidRPr="008009D1">
              <w:rPr>
                <w:rFonts w:ascii="Consolas" w:hAnsi="Consolas"/>
                <w:sz w:val="21"/>
                <w:szCs w:val="21"/>
              </w:rPr>
              <w:t>(</w:t>
            </w:r>
            <w:r w:rsidRPr="008009D1">
              <w:rPr>
                <w:rFonts w:ascii="Consolas" w:hAnsi="Consolas"/>
                <w:sz w:val="21"/>
                <w:szCs w:val="21"/>
              </w:rPr>
              <w:t>1.89</w:t>
            </w:r>
            <w:r w:rsidRPr="008009D1">
              <w:rPr>
                <w:rFonts w:ascii="Consolas" w:hAnsi="Consolas"/>
                <w:sz w:val="21"/>
                <w:szCs w:val="21"/>
              </w:rPr>
              <w:t>)</w:t>
            </w:r>
          </w:p>
        </w:tc>
      </w:tr>
      <w:tr w:rsidR="009E64AD" w14:paraId="2796313F" w14:textId="183D47B0" w:rsidTr="00986B1C">
        <w:trPr>
          <w:trHeight w:val="340"/>
        </w:trPr>
        <w:tc>
          <w:tcPr>
            <w:tcW w:w="1697" w:type="dxa"/>
            <w:vAlign w:val="center"/>
          </w:tcPr>
          <w:p w14:paraId="14D4382A" w14:textId="59828517" w:rsidR="009E64AD" w:rsidRDefault="009E64AD" w:rsidP="009E64AD">
            <w:pPr>
              <w:widowControl w:val="0"/>
              <w:spacing w:before="120" w:after="120"/>
              <w:jc w:val="center"/>
              <w:rPr>
                <w:b/>
                <w:color w:val="0D0D0D"/>
                <w:sz w:val="24"/>
                <w:szCs w:val="24"/>
                <w:highlight w:val="white"/>
              </w:rPr>
            </w:pPr>
            <w:r>
              <w:rPr>
                <w:b/>
                <w:color w:val="0D0D0D"/>
                <w:sz w:val="24"/>
                <w:szCs w:val="24"/>
                <w:highlight w:val="white"/>
              </w:rPr>
              <w:t>N</w:t>
            </w:r>
          </w:p>
        </w:tc>
        <w:tc>
          <w:tcPr>
            <w:tcW w:w="2414" w:type="dxa"/>
            <w:vAlign w:val="center"/>
          </w:tcPr>
          <w:p w14:paraId="2C7B6D83" w14:textId="1400AD8D" w:rsidR="009E64AD" w:rsidRPr="00F04C11" w:rsidRDefault="009E64AD" w:rsidP="009E64AD">
            <w:pPr>
              <w:widowControl w:val="0"/>
              <w:spacing w:before="120" w:after="120"/>
              <w:jc w:val="center"/>
              <w:rPr>
                <w:b/>
                <w:sz w:val="24"/>
                <w:szCs w:val="24"/>
                <w:highlight w:val="white"/>
              </w:rPr>
            </w:pPr>
            <w:r w:rsidRPr="00F04C11">
              <w:rPr>
                <w:b/>
                <w:sz w:val="24"/>
                <w:szCs w:val="24"/>
                <w:highlight w:val="white"/>
              </w:rPr>
              <w:t>100</w:t>
            </w:r>
          </w:p>
        </w:tc>
        <w:tc>
          <w:tcPr>
            <w:tcW w:w="2414" w:type="dxa"/>
          </w:tcPr>
          <w:p w14:paraId="6B9CA6BF" w14:textId="2B832DA7" w:rsidR="009E64AD" w:rsidRDefault="00421F7A" w:rsidP="009E64AD">
            <w:pPr>
              <w:widowControl w:val="0"/>
              <w:spacing w:before="120" w:after="120"/>
              <w:jc w:val="center"/>
              <w:rPr>
                <w:b/>
                <w:color w:val="0D0D0D"/>
                <w:sz w:val="24"/>
                <w:szCs w:val="24"/>
                <w:highlight w:val="white"/>
              </w:rPr>
            </w:pPr>
            <w:r>
              <w:rPr>
                <w:b/>
                <w:color w:val="0D0D0D"/>
                <w:sz w:val="24"/>
                <w:szCs w:val="24"/>
                <w:highlight w:val="white"/>
              </w:rPr>
              <w:t>100</w:t>
            </w:r>
          </w:p>
        </w:tc>
        <w:tc>
          <w:tcPr>
            <w:tcW w:w="2414" w:type="dxa"/>
          </w:tcPr>
          <w:p w14:paraId="01F3DE58" w14:textId="261E9B60" w:rsidR="009E64AD" w:rsidRPr="008009D1" w:rsidRDefault="00421F7A" w:rsidP="009E64AD">
            <w:pPr>
              <w:widowControl w:val="0"/>
              <w:spacing w:before="120" w:after="120"/>
              <w:jc w:val="center"/>
              <w:rPr>
                <w:b/>
                <w:sz w:val="24"/>
                <w:szCs w:val="24"/>
                <w:highlight w:val="white"/>
              </w:rPr>
            </w:pPr>
            <w:r>
              <w:rPr>
                <w:b/>
                <w:sz w:val="24"/>
                <w:szCs w:val="24"/>
                <w:highlight w:val="white"/>
              </w:rPr>
              <w:t>100</w:t>
            </w:r>
          </w:p>
        </w:tc>
      </w:tr>
    </w:tbl>
    <w:p w14:paraId="569494C4" w14:textId="77777777" w:rsidR="002B29C6" w:rsidRDefault="002B29C6" w:rsidP="002B29C6">
      <w:pPr>
        <w:widowControl w:val="0"/>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rPr>
      </w:pPr>
      <w:r>
        <w:rPr>
          <w:b/>
          <w:color w:val="0D0D0D"/>
          <w:sz w:val="24"/>
          <w:szCs w:val="24"/>
        </w:rPr>
        <w:t>*p&lt;0.05, **p&lt;0.01, ***p&lt;0.001</w:t>
      </w:r>
    </w:p>
    <w:p w14:paraId="2CA8BE16" w14:textId="1C1186CC" w:rsidR="00814EF3" w:rsidRPr="002B29C6" w:rsidRDefault="002B29C6" w:rsidP="002B29C6">
      <w:pPr>
        <w:widowControl w:val="0"/>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b/>
        </w:rPr>
      </w:pPr>
      <w:r>
        <w:rPr>
          <w:b/>
          <w:color w:val="0D0D0D"/>
          <w:sz w:val="24"/>
          <w:szCs w:val="24"/>
        </w:rPr>
        <w:t>t-statistics in parenthesis</w:t>
      </w:r>
    </w:p>
    <w:p w14:paraId="5641BF56" w14:textId="5BB4D930" w:rsidR="009235D8" w:rsidRDefault="0051271A">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color w:val="0D0D0D"/>
          <w:sz w:val="24"/>
          <w:szCs w:val="24"/>
          <w:highlight w:val="white"/>
        </w:rPr>
      </w:pPr>
      <w:r>
        <w:rPr>
          <w:b/>
          <w:color w:val="0D0D0D"/>
          <w:sz w:val="24"/>
          <w:szCs w:val="24"/>
          <w:highlight w:val="white"/>
        </w:rPr>
        <w:t xml:space="preserve">Table </w:t>
      </w:r>
      <w:r w:rsidR="00013E9B">
        <w:rPr>
          <w:b/>
          <w:color w:val="0D0D0D"/>
          <w:sz w:val="24"/>
          <w:szCs w:val="24"/>
          <w:highlight w:val="white"/>
        </w:rPr>
        <w:t>6</w:t>
      </w:r>
      <w:r>
        <w:rPr>
          <w:b/>
          <w:color w:val="0D0D0D"/>
          <w:sz w:val="24"/>
          <w:szCs w:val="24"/>
          <w:highlight w:val="white"/>
        </w:rPr>
        <w:t xml:space="preserve">: </w:t>
      </w:r>
      <w:r w:rsidRPr="00013E9B">
        <w:rPr>
          <w:bCs/>
          <w:color w:val="0D0D0D"/>
          <w:sz w:val="24"/>
          <w:szCs w:val="24"/>
          <w:highlight w:val="white"/>
        </w:rPr>
        <w:t>Regression Model without Dividend.</w:t>
      </w:r>
    </w:p>
    <w:p w14:paraId="5641BF57" w14:textId="77777777" w:rsidR="009235D8" w:rsidRPr="00801121" w:rsidRDefault="0051271A"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color w:val="0D0D0D"/>
          <w:sz w:val="24"/>
          <w:szCs w:val="24"/>
          <w:highlight w:val="white"/>
        </w:rPr>
      </w:pPr>
      <w:r w:rsidRPr="00801121">
        <w:rPr>
          <w:color w:val="0D0D0D"/>
          <w:sz w:val="24"/>
          <w:szCs w:val="24"/>
          <w:highlight w:val="white"/>
        </w:rPr>
        <w:t>However, the insignificant nature between the two does not change. This suggests that overall, the quality of ERM programs does not influence the value of listed tech firms in the UK.</w:t>
      </w:r>
    </w:p>
    <w:p w14:paraId="5641BF58" w14:textId="77777777" w:rsidR="009235D8" w:rsidRPr="00801121" w:rsidRDefault="0051271A"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color w:val="0D0D0D"/>
          <w:sz w:val="24"/>
          <w:szCs w:val="24"/>
          <w:highlight w:val="white"/>
        </w:rPr>
      </w:pPr>
      <w:r w:rsidRPr="00801121">
        <w:rPr>
          <w:color w:val="0D0D0D"/>
          <w:sz w:val="24"/>
          <w:szCs w:val="24"/>
          <w:highlight w:val="white"/>
        </w:rPr>
        <w:t>In terms of the positive correlation, this is in line with various previous studies regarding the link between ERM quality and valuation of firms (</w:t>
      </w:r>
      <w:proofErr w:type="spellStart"/>
      <w:r w:rsidRPr="00801121">
        <w:rPr>
          <w:color w:val="0D0D0D"/>
          <w:sz w:val="24"/>
          <w:szCs w:val="24"/>
          <w:highlight w:val="white"/>
        </w:rPr>
        <w:t>Horvey</w:t>
      </w:r>
      <w:proofErr w:type="spellEnd"/>
      <w:r w:rsidRPr="00801121">
        <w:rPr>
          <w:color w:val="0D0D0D"/>
          <w:sz w:val="24"/>
          <w:szCs w:val="24"/>
          <w:highlight w:val="white"/>
        </w:rPr>
        <w:t xml:space="preserve"> and </w:t>
      </w:r>
      <w:proofErr w:type="spellStart"/>
      <w:r w:rsidRPr="00801121">
        <w:rPr>
          <w:color w:val="0D0D0D"/>
          <w:sz w:val="24"/>
          <w:szCs w:val="24"/>
          <w:highlight w:val="white"/>
        </w:rPr>
        <w:t>Ankamah</w:t>
      </w:r>
      <w:proofErr w:type="spellEnd"/>
      <w:r w:rsidRPr="00801121">
        <w:rPr>
          <w:color w:val="0D0D0D"/>
          <w:sz w:val="24"/>
          <w:szCs w:val="24"/>
          <w:highlight w:val="white"/>
        </w:rPr>
        <w:t xml:space="preserve">, 2020; McShane, Nair, and </w:t>
      </w:r>
      <w:proofErr w:type="spellStart"/>
      <w:r w:rsidRPr="00801121">
        <w:rPr>
          <w:color w:val="0D0D0D"/>
          <w:sz w:val="24"/>
          <w:szCs w:val="24"/>
          <w:highlight w:val="white"/>
        </w:rPr>
        <w:t>Rustambekov</w:t>
      </w:r>
      <w:proofErr w:type="spellEnd"/>
      <w:r w:rsidRPr="00801121">
        <w:rPr>
          <w:color w:val="0D0D0D"/>
          <w:sz w:val="24"/>
          <w:szCs w:val="24"/>
          <w:highlight w:val="white"/>
        </w:rPr>
        <w:t xml:space="preserve">, 2011; Pan et al., 2022; Florio and Leoni, 2017; Baxter et al., 2013). However, unlike these studies, which agreed that there was a significant tie between the two, with typically 1% and 5% significance levels, this paper’s opposite finding is a standout. The switch to a negative sign also contradicts these studies. </w:t>
      </w:r>
    </w:p>
    <w:p w14:paraId="5641BF59" w14:textId="50B80908" w:rsidR="009235D8" w:rsidRPr="00801121" w:rsidRDefault="0051271A"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color w:val="0D0D0D"/>
          <w:sz w:val="24"/>
          <w:szCs w:val="24"/>
          <w:highlight w:val="white"/>
        </w:rPr>
      </w:pPr>
      <w:r w:rsidRPr="00801121">
        <w:rPr>
          <w:color w:val="0D0D0D"/>
          <w:sz w:val="24"/>
          <w:szCs w:val="24"/>
          <w:highlight w:val="white"/>
        </w:rPr>
        <w:t>Unlike the ERM Index, the results for the control variables stay consistent throughout the models, and they are as follows. The impacts of ROA and Beta on Tobin’s Q align with this paper’s earlier expectation, as both affect Q positively</w:t>
      </w:r>
      <w:r w:rsidR="001472AF">
        <w:rPr>
          <w:color w:val="0D0D0D"/>
          <w:sz w:val="24"/>
          <w:szCs w:val="24"/>
          <w:highlight w:val="white"/>
        </w:rPr>
        <w:t>, although only the former’s impact is significant</w:t>
      </w:r>
      <w:r w:rsidRPr="00801121">
        <w:rPr>
          <w:color w:val="0D0D0D"/>
          <w:sz w:val="24"/>
          <w:szCs w:val="24"/>
          <w:highlight w:val="white"/>
        </w:rPr>
        <w:t xml:space="preserve">. The scope of the company (SIZE) and its level of Leverage have negative and significant relationship to the dependent variable, which is the similar finding to Baxter </w:t>
      </w:r>
      <w:r w:rsidRPr="00801121">
        <w:rPr>
          <w:i/>
          <w:color w:val="0D0D0D"/>
          <w:sz w:val="24"/>
          <w:szCs w:val="24"/>
          <w:highlight w:val="white"/>
        </w:rPr>
        <w:t>et al.</w:t>
      </w:r>
      <w:r w:rsidRPr="00801121">
        <w:rPr>
          <w:color w:val="0D0D0D"/>
          <w:sz w:val="24"/>
          <w:szCs w:val="24"/>
          <w:highlight w:val="white"/>
        </w:rPr>
        <w:t xml:space="preserve"> (2013</w:t>
      </w:r>
      <w:r w:rsidR="00B03365" w:rsidRPr="00801121">
        <w:rPr>
          <w:color w:val="0D0D0D"/>
          <w:sz w:val="24"/>
          <w:szCs w:val="24"/>
          <w:highlight w:val="white"/>
        </w:rPr>
        <w:t xml:space="preserve">), </w:t>
      </w:r>
      <w:proofErr w:type="spellStart"/>
      <w:r w:rsidR="00B03365" w:rsidRPr="00801121">
        <w:rPr>
          <w:color w:val="0D0D0D"/>
          <w:sz w:val="24"/>
          <w:szCs w:val="24"/>
          <w:highlight w:val="white"/>
        </w:rPr>
        <w:t>Kaviani</w:t>
      </w:r>
      <w:proofErr w:type="spellEnd"/>
      <w:r w:rsidRPr="00801121">
        <w:rPr>
          <w:color w:val="0D0D0D"/>
          <w:sz w:val="24"/>
          <w:szCs w:val="24"/>
          <w:highlight w:val="white"/>
        </w:rPr>
        <w:t xml:space="preserve">, </w:t>
      </w:r>
      <w:proofErr w:type="spellStart"/>
      <w:r w:rsidRPr="00801121">
        <w:rPr>
          <w:color w:val="0D0D0D"/>
          <w:sz w:val="24"/>
          <w:szCs w:val="24"/>
          <w:highlight w:val="white"/>
        </w:rPr>
        <w:t>Biabani</w:t>
      </w:r>
      <w:proofErr w:type="spellEnd"/>
      <w:r w:rsidRPr="00801121">
        <w:rPr>
          <w:color w:val="0D0D0D"/>
          <w:sz w:val="24"/>
          <w:szCs w:val="24"/>
          <w:highlight w:val="white"/>
        </w:rPr>
        <w:t xml:space="preserve"> and Soleimani (2012</w:t>
      </w:r>
      <w:r w:rsidR="00666862" w:rsidRPr="00801121">
        <w:rPr>
          <w:color w:val="0D0D0D"/>
          <w:sz w:val="24"/>
          <w:szCs w:val="24"/>
          <w:highlight w:val="white"/>
        </w:rPr>
        <w:t>), Fosu</w:t>
      </w:r>
      <w:r w:rsidRPr="00801121">
        <w:rPr>
          <w:color w:val="0D0D0D"/>
          <w:sz w:val="24"/>
          <w:szCs w:val="24"/>
          <w:highlight w:val="white"/>
        </w:rPr>
        <w:t xml:space="preserve"> et al. (2016), Hoyt and Liebenberg (2011), Lang </w:t>
      </w:r>
      <w:proofErr w:type="gramStart"/>
      <w:r w:rsidRPr="00801121">
        <w:rPr>
          <w:color w:val="0D0D0D"/>
          <w:sz w:val="24"/>
          <w:szCs w:val="24"/>
          <w:highlight w:val="white"/>
        </w:rPr>
        <w:t xml:space="preserve">and  </w:t>
      </w:r>
      <w:proofErr w:type="spellStart"/>
      <w:r w:rsidRPr="00801121">
        <w:rPr>
          <w:color w:val="0D0D0D"/>
          <w:sz w:val="24"/>
          <w:szCs w:val="24"/>
          <w:highlight w:val="white"/>
        </w:rPr>
        <w:t>Stulz</w:t>
      </w:r>
      <w:proofErr w:type="spellEnd"/>
      <w:proofErr w:type="gramEnd"/>
      <w:r w:rsidRPr="00801121">
        <w:rPr>
          <w:color w:val="0D0D0D"/>
          <w:sz w:val="24"/>
          <w:szCs w:val="24"/>
          <w:highlight w:val="white"/>
        </w:rPr>
        <w:t xml:space="preserve"> (1993) and </w:t>
      </w:r>
      <w:proofErr w:type="spellStart"/>
      <w:r w:rsidRPr="00801121">
        <w:rPr>
          <w:color w:val="0D0D0D"/>
          <w:sz w:val="24"/>
          <w:szCs w:val="24"/>
          <w:highlight w:val="white"/>
        </w:rPr>
        <w:t>Bertinetti</w:t>
      </w:r>
      <w:proofErr w:type="spellEnd"/>
      <w:r w:rsidRPr="00801121">
        <w:rPr>
          <w:color w:val="0D0D0D"/>
          <w:sz w:val="24"/>
          <w:szCs w:val="24"/>
          <w:highlight w:val="white"/>
        </w:rPr>
        <w:t xml:space="preserve"> et al. (2013). On the other hand, the Growth opportunities of a business have a </w:t>
      </w:r>
      <w:r w:rsidR="009E24EC">
        <w:rPr>
          <w:color w:val="0D0D0D"/>
          <w:sz w:val="24"/>
          <w:szCs w:val="24"/>
          <w:highlight w:val="white"/>
        </w:rPr>
        <w:t>positive</w:t>
      </w:r>
      <w:r w:rsidRPr="00801121">
        <w:rPr>
          <w:color w:val="0D0D0D"/>
          <w:sz w:val="24"/>
          <w:szCs w:val="24"/>
          <w:highlight w:val="white"/>
        </w:rPr>
        <w:t xml:space="preserve"> and significant relationship with its value.</w:t>
      </w:r>
    </w:p>
    <w:p w14:paraId="5641BF5A" w14:textId="5C90EA7F" w:rsidR="009235D8" w:rsidRPr="00801121" w:rsidRDefault="0051271A"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eastAsia="Roboto"/>
          <w:color w:val="0D0D0D"/>
          <w:sz w:val="24"/>
          <w:szCs w:val="24"/>
          <w:highlight w:val="white"/>
        </w:rPr>
      </w:pPr>
      <w:r w:rsidRPr="00801121">
        <w:rPr>
          <w:rFonts w:eastAsia="Roboto"/>
          <w:color w:val="0D0D0D"/>
          <w:sz w:val="24"/>
          <w:szCs w:val="24"/>
          <w:highlight w:val="white"/>
        </w:rPr>
        <w:lastRenderedPageBreak/>
        <w:t xml:space="preserve">Dividend </w:t>
      </w:r>
      <w:r w:rsidR="00570ECF">
        <w:rPr>
          <w:rFonts w:eastAsia="Roboto"/>
          <w:color w:val="0D0D0D"/>
          <w:sz w:val="24"/>
          <w:szCs w:val="24"/>
          <w:highlight w:val="white"/>
        </w:rPr>
        <w:t>also</w:t>
      </w:r>
      <w:r w:rsidRPr="00801121">
        <w:rPr>
          <w:rFonts w:eastAsia="Roboto"/>
          <w:color w:val="0D0D0D"/>
          <w:sz w:val="24"/>
          <w:szCs w:val="24"/>
          <w:highlight w:val="white"/>
        </w:rPr>
        <w:t xml:space="preserve"> show</w:t>
      </w:r>
      <w:r w:rsidR="00570ECF">
        <w:rPr>
          <w:rFonts w:eastAsia="Roboto"/>
          <w:color w:val="0D0D0D"/>
          <w:sz w:val="24"/>
          <w:szCs w:val="24"/>
          <w:highlight w:val="white"/>
        </w:rPr>
        <w:t>s</w:t>
      </w:r>
      <w:r w:rsidRPr="00801121">
        <w:rPr>
          <w:rFonts w:eastAsia="Roboto"/>
          <w:color w:val="0D0D0D"/>
          <w:sz w:val="24"/>
          <w:szCs w:val="24"/>
          <w:highlight w:val="white"/>
        </w:rPr>
        <w:t xml:space="preserve"> significance in the regression analyses</w:t>
      </w:r>
      <w:r w:rsidR="00713875">
        <w:rPr>
          <w:rFonts w:eastAsia="Roboto"/>
          <w:color w:val="0D0D0D"/>
          <w:sz w:val="24"/>
          <w:szCs w:val="24"/>
          <w:highlight w:val="white"/>
        </w:rPr>
        <w:t>, inline with the</w:t>
      </w:r>
      <w:r w:rsidRPr="00801121">
        <w:rPr>
          <w:rFonts w:eastAsia="Roboto"/>
          <w:color w:val="0D0D0D"/>
          <w:sz w:val="24"/>
          <w:szCs w:val="24"/>
          <w:highlight w:val="white"/>
        </w:rPr>
        <w:t xml:space="preserve"> Pearson correlation analysis indicates that Dividend is part of a group that has a stronger correlation with Tobin's Q and ERM rating. </w:t>
      </w:r>
    </w:p>
    <w:p w14:paraId="5641BF5C" w14:textId="32AE4F56" w:rsidR="009235D8" w:rsidRPr="00801121" w:rsidRDefault="0051271A"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eastAsia="Roboto"/>
          <w:color w:val="0D0D0D"/>
          <w:sz w:val="24"/>
          <w:szCs w:val="24"/>
          <w:highlight w:val="white"/>
        </w:rPr>
      </w:pPr>
      <w:proofErr w:type="gramStart"/>
      <w:r w:rsidRPr="00801121">
        <w:rPr>
          <w:rFonts w:eastAsia="Roboto"/>
          <w:color w:val="0D0D0D"/>
          <w:sz w:val="24"/>
          <w:szCs w:val="24"/>
          <w:highlight w:val="white"/>
        </w:rPr>
        <w:t>Similar to</w:t>
      </w:r>
      <w:proofErr w:type="gramEnd"/>
      <w:r w:rsidRPr="00801121">
        <w:rPr>
          <w:rFonts w:eastAsia="Roboto"/>
          <w:color w:val="0D0D0D"/>
          <w:sz w:val="24"/>
          <w:szCs w:val="24"/>
          <w:highlight w:val="white"/>
        </w:rPr>
        <w:t xml:space="preserve"> Pan et al. (2002) study, whether or not a company has an international business is not significant to its value. However, this paper’s models indicate a negative correlation instead of a positive one. Continue to follow Pan et al., this paper tests, if firms’ engagement in foreign markets impacts the extent to which ERM quality affects Tobin’s Q. Table </w:t>
      </w:r>
      <w:r w:rsidR="00A31090" w:rsidRPr="00801121">
        <w:rPr>
          <w:rFonts w:eastAsia="Roboto"/>
          <w:color w:val="0D0D0D"/>
          <w:sz w:val="24"/>
          <w:szCs w:val="24"/>
          <w:highlight w:val="white"/>
        </w:rPr>
        <w:t>7</w:t>
      </w:r>
      <w:r w:rsidRPr="00801121">
        <w:rPr>
          <w:rFonts w:eastAsia="Roboto"/>
          <w:color w:val="0D0D0D"/>
          <w:sz w:val="24"/>
          <w:szCs w:val="24"/>
          <w:highlight w:val="white"/>
        </w:rPr>
        <w:t>, presents that, unlike their finding, this variable does not change the insignificance of the ERM Index.</w:t>
      </w:r>
    </w:p>
    <w:tbl>
      <w:tblPr>
        <w:tblW w:w="3465" w:type="dxa"/>
        <w:tblLayout w:type="fixed"/>
        <w:tblCellMar>
          <w:top w:w="100" w:type="dxa"/>
          <w:left w:w="100" w:type="dxa"/>
          <w:bottom w:w="100" w:type="dxa"/>
          <w:right w:w="100" w:type="dxa"/>
        </w:tblCellMar>
        <w:tblLook w:val="0600" w:firstRow="0" w:lastRow="0" w:firstColumn="0" w:lastColumn="0" w:noHBand="1" w:noVBand="1"/>
      </w:tblPr>
      <w:tblGrid>
        <w:gridCol w:w="1035"/>
        <w:gridCol w:w="1230"/>
        <w:gridCol w:w="1200"/>
      </w:tblGrid>
      <w:tr w:rsidR="009235D8" w14:paraId="5641BF60" w14:textId="77777777" w:rsidTr="0029479E">
        <w:tc>
          <w:tcPr>
            <w:tcW w:w="1035"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641BF5D" w14:textId="77777777" w:rsidR="009235D8" w:rsidRPr="00885259" w:rsidRDefault="0051271A" w:rsidP="009A04A9">
            <w:pPr>
              <w:widowControl w:val="0"/>
              <w:pBdr>
                <w:top w:val="nil"/>
                <w:left w:val="nil"/>
                <w:bottom w:val="nil"/>
                <w:right w:val="nil"/>
                <w:between w:val="nil"/>
              </w:pBdr>
              <w:spacing w:line="240" w:lineRule="auto"/>
              <w:jc w:val="center"/>
              <w:rPr>
                <w:rFonts w:eastAsia="Roboto"/>
                <w:b/>
                <w:color w:val="0D0D0D"/>
                <w:sz w:val="18"/>
                <w:szCs w:val="18"/>
                <w:highlight w:val="white"/>
              </w:rPr>
            </w:pPr>
            <w:r w:rsidRPr="00885259">
              <w:rPr>
                <w:rFonts w:eastAsia="Roboto"/>
                <w:b/>
                <w:color w:val="0D0D0D"/>
                <w:sz w:val="18"/>
                <w:szCs w:val="18"/>
                <w:highlight w:val="white"/>
              </w:rPr>
              <w:t>Variables</w:t>
            </w:r>
          </w:p>
        </w:tc>
        <w:tc>
          <w:tcPr>
            <w:tcW w:w="123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641BF5E" w14:textId="77777777" w:rsidR="009235D8" w:rsidRPr="00885259" w:rsidRDefault="0051271A" w:rsidP="009A04A9">
            <w:pPr>
              <w:widowControl w:val="0"/>
              <w:pBdr>
                <w:top w:val="nil"/>
                <w:left w:val="nil"/>
                <w:bottom w:val="nil"/>
                <w:right w:val="nil"/>
                <w:between w:val="nil"/>
              </w:pBdr>
              <w:spacing w:line="240" w:lineRule="auto"/>
              <w:jc w:val="center"/>
              <w:rPr>
                <w:rFonts w:eastAsia="Roboto"/>
                <w:b/>
                <w:color w:val="0D0D0D"/>
                <w:sz w:val="18"/>
                <w:szCs w:val="18"/>
                <w:highlight w:val="white"/>
              </w:rPr>
            </w:pPr>
            <w:proofErr w:type="spellStart"/>
            <w:r w:rsidRPr="00885259">
              <w:rPr>
                <w:rFonts w:eastAsia="Roboto"/>
                <w:b/>
                <w:color w:val="0D0D0D"/>
                <w:sz w:val="18"/>
                <w:szCs w:val="18"/>
                <w:highlight w:val="white"/>
              </w:rPr>
              <w:t>lnTobinQ</w:t>
            </w:r>
            <w:proofErr w:type="spellEnd"/>
            <w:r w:rsidRPr="00885259">
              <w:rPr>
                <w:rFonts w:eastAsia="Roboto"/>
                <w:b/>
                <w:color w:val="0D0D0D"/>
                <w:sz w:val="18"/>
                <w:szCs w:val="18"/>
                <w:highlight w:val="white"/>
              </w:rPr>
              <w:t xml:space="preserve"> (</w:t>
            </w:r>
            <w:proofErr w:type="spellStart"/>
            <w:r w:rsidRPr="00885259">
              <w:rPr>
                <w:rFonts w:eastAsia="Roboto"/>
                <w:b/>
                <w:color w:val="0D0D0D"/>
                <w:sz w:val="18"/>
                <w:szCs w:val="18"/>
                <w:highlight w:val="white"/>
              </w:rPr>
              <w:t>div_int</w:t>
            </w:r>
            <w:proofErr w:type="spellEnd"/>
            <w:r w:rsidRPr="00885259">
              <w:rPr>
                <w:rFonts w:eastAsia="Roboto"/>
                <w:b/>
                <w:color w:val="0D0D0D"/>
                <w:sz w:val="18"/>
                <w:szCs w:val="18"/>
                <w:highlight w:val="white"/>
              </w:rPr>
              <w:t xml:space="preserve"> = 1)</w:t>
            </w:r>
          </w:p>
        </w:tc>
        <w:tc>
          <w:tcPr>
            <w:tcW w:w="1200" w:type="dxa"/>
            <w:tcBorders>
              <w:top w:val="single" w:sz="4" w:space="0" w:color="auto"/>
              <w:bottom w:val="single" w:sz="4" w:space="0" w:color="auto"/>
            </w:tcBorders>
            <w:shd w:val="clear" w:color="auto" w:fill="auto"/>
            <w:tcMar>
              <w:top w:w="100" w:type="dxa"/>
              <w:left w:w="100" w:type="dxa"/>
              <w:bottom w:w="100" w:type="dxa"/>
              <w:right w:w="100" w:type="dxa"/>
            </w:tcMar>
            <w:vAlign w:val="center"/>
          </w:tcPr>
          <w:p w14:paraId="5641BF5F" w14:textId="77777777" w:rsidR="009235D8" w:rsidRPr="00885259" w:rsidRDefault="0051271A" w:rsidP="009A04A9">
            <w:pPr>
              <w:widowControl w:val="0"/>
              <w:spacing w:line="240" w:lineRule="auto"/>
              <w:jc w:val="center"/>
              <w:rPr>
                <w:rFonts w:eastAsia="Roboto"/>
                <w:b/>
                <w:color w:val="0D0D0D"/>
                <w:sz w:val="18"/>
                <w:szCs w:val="18"/>
                <w:highlight w:val="white"/>
              </w:rPr>
            </w:pPr>
            <w:proofErr w:type="spellStart"/>
            <w:r w:rsidRPr="00885259">
              <w:rPr>
                <w:rFonts w:eastAsia="Roboto"/>
                <w:b/>
                <w:color w:val="0D0D0D"/>
                <w:sz w:val="18"/>
                <w:szCs w:val="18"/>
                <w:highlight w:val="white"/>
              </w:rPr>
              <w:t>lnTobinQ</w:t>
            </w:r>
            <w:proofErr w:type="spellEnd"/>
            <w:r w:rsidRPr="00885259">
              <w:rPr>
                <w:rFonts w:eastAsia="Roboto"/>
                <w:b/>
                <w:color w:val="0D0D0D"/>
                <w:sz w:val="18"/>
                <w:szCs w:val="18"/>
                <w:highlight w:val="white"/>
              </w:rPr>
              <w:t xml:space="preserve"> (</w:t>
            </w:r>
            <w:proofErr w:type="spellStart"/>
            <w:r w:rsidRPr="00885259">
              <w:rPr>
                <w:rFonts w:eastAsia="Roboto"/>
                <w:b/>
                <w:color w:val="0D0D0D"/>
                <w:sz w:val="18"/>
                <w:szCs w:val="18"/>
                <w:highlight w:val="white"/>
              </w:rPr>
              <w:t>div_int</w:t>
            </w:r>
            <w:proofErr w:type="spellEnd"/>
            <w:r w:rsidRPr="00885259">
              <w:rPr>
                <w:rFonts w:eastAsia="Roboto"/>
                <w:b/>
                <w:color w:val="0D0D0D"/>
                <w:sz w:val="18"/>
                <w:szCs w:val="18"/>
                <w:highlight w:val="white"/>
              </w:rPr>
              <w:t xml:space="preserve"> = 0)</w:t>
            </w:r>
          </w:p>
        </w:tc>
      </w:tr>
      <w:tr w:rsidR="009235D8" w14:paraId="5641BF64" w14:textId="77777777" w:rsidTr="0029479E">
        <w:tc>
          <w:tcPr>
            <w:tcW w:w="1035" w:type="dxa"/>
            <w:tcBorders>
              <w:top w:val="single" w:sz="4" w:space="0" w:color="auto"/>
            </w:tcBorders>
            <w:shd w:val="clear" w:color="auto" w:fill="auto"/>
            <w:tcMar>
              <w:top w:w="100" w:type="dxa"/>
              <w:left w:w="100" w:type="dxa"/>
              <w:bottom w:w="100" w:type="dxa"/>
              <w:right w:w="100" w:type="dxa"/>
            </w:tcMar>
            <w:vAlign w:val="center"/>
          </w:tcPr>
          <w:p w14:paraId="5641BF61" w14:textId="4DB45817" w:rsidR="009235D8" w:rsidRDefault="006F2E52" w:rsidP="009A04A9">
            <w:pPr>
              <w:widowControl w:val="0"/>
              <w:pBdr>
                <w:top w:val="nil"/>
                <w:left w:val="nil"/>
                <w:bottom w:val="nil"/>
                <w:right w:val="nil"/>
                <w:between w:val="nil"/>
              </w:pBdr>
              <w:spacing w:line="240" w:lineRule="auto"/>
              <w:jc w:val="center"/>
              <w:rPr>
                <w:rFonts w:ascii="Roboto" w:eastAsia="Roboto" w:hAnsi="Roboto" w:cs="Roboto"/>
                <w:b/>
                <w:color w:val="0D0D0D"/>
                <w:sz w:val="18"/>
                <w:szCs w:val="18"/>
                <w:highlight w:val="white"/>
              </w:rPr>
            </w:pPr>
            <w:r>
              <w:rPr>
                <w:rFonts w:ascii="Roboto" w:eastAsia="Roboto" w:hAnsi="Roboto" w:cs="Roboto"/>
                <w:b/>
                <w:color w:val="0D0D0D"/>
                <w:sz w:val="18"/>
                <w:szCs w:val="18"/>
                <w:highlight w:val="white"/>
              </w:rPr>
              <w:t xml:space="preserve">Log </w:t>
            </w:r>
            <w:r w:rsidR="0051271A">
              <w:rPr>
                <w:rFonts w:ascii="Roboto" w:eastAsia="Roboto" w:hAnsi="Roboto" w:cs="Roboto"/>
                <w:b/>
                <w:color w:val="0D0D0D"/>
                <w:sz w:val="18"/>
                <w:szCs w:val="18"/>
                <w:highlight w:val="white"/>
              </w:rPr>
              <w:t>ERMI</w:t>
            </w:r>
          </w:p>
        </w:tc>
        <w:tc>
          <w:tcPr>
            <w:tcW w:w="1230" w:type="dxa"/>
            <w:tcBorders>
              <w:top w:val="single" w:sz="4" w:space="0" w:color="auto"/>
            </w:tcBorders>
            <w:shd w:val="clear" w:color="auto" w:fill="auto"/>
            <w:tcMar>
              <w:top w:w="100" w:type="dxa"/>
              <w:left w:w="100" w:type="dxa"/>
              <w:bottom w:w="100" w:type="dxa"/>
              <w:right w:w="100" w:type="dxa"/>
            </w:tcMar>
            <w:vAlign w:val="center"/>
          </w:tcPr>
          <w:p w14:paraId="5641BF62" w14:textId="50EFAA11" w:rsidR="009235D8" w:rsidRDefault="0051271A" w:rsidP="009A04A9">
            <w:pPr>
              <w:widowControl w:val="0"/>
              <w:pBdr>
                <w:top w:val="nil"/>
                <w:left w:val="nil"/>
                <w:bottom w:val="nil"/>
                <w:right w:val="nil"/>
                <w:between w:val="nil"/>
              </w:pBdr>
              <w:spacing w:line="240" w:lineRule="auto"/>
              <w:jc w:val="center"/>
              <w:rPr>
                <w:rFonts w:ascii="Roboto" w:eastAsia="Roboto" w:hAnsi="Roboto" w:cs="Roboto"/>
                <w:b/>
                <w:color w:val="0D0D0D"/>
                <w:sz w:val="18"/>
                <w:szCs w:val="18"/>
                <w:highlight w:val="white"/>
              </w:rPr>
            </w:pPr>
            <w:r>
              <w:rPr>
                <w:rFonts w:ascii="Roboto" w:eastAsia="Roboto" w:hAnsi="Roboto" w:cs="Roboto"/>
                <w:b/>
                <w:color w:val="0D0D0D"/>
                <w:sz w:val="18"/>
                <w:szCs w:val="18"/>
                <w:highlight w:val="white"/>
              </w:rPr>
              <w:t>-0.0390</w:t>
            </w:r>
          </w:p>
        </w:tc>
        <w:tc>
          <w:tcPr>
            <w:tcW w:w="1200" w:type="dxa"/>
            <w:tcBorders>
              <w:top w:val="single" w:sz="4" w:space="0" w:color="auto"/>
            </w:tcBorders>
            <w:shd w:val="clear" w:color="auto" w:fill="auto"/>
            <w:tcMar>
              <w:top w:w="100" w:type="dxa"/>
              <w:left w:w="100" w:type="dxa"/>
              <w:bottom w:w="100" w:type="dxa"/>
              <w:right w:w="100" w:type="dxa"/>
            </w:tcMar>
            <w:vAlign w:val="center"/>
          </w:tcPr>
          <w:p w14:paraId="5641BF63" w14:textId="77777777" w:rsidR="009235D8" w:rsidRDefault="0051271A" w:rsidP="009A04A9">
            <w:pPr>
              <w:widowControl w:val="0"/>
              <w:spacing w:line="240" w:lineRule="auto"/>
              <w:jc w:val="center"/>
              <w:rPr>
                <w:rFonts w:ascii="Roboto" w:eastAsia="Roboto" w:hAnsi="Roboto" w:cs="Roboto"/>
                <w:b/>
                <w:color w:val="0D0D0D"/>
                <w:sz w:val="18"/>
                <w:szCs w:val="18"/>
                <w:highlight w:val="white"/>
              </w:rPr>
            </w:pPr>
            <w:r>
              <w:rPr>
                <w:rFonts w:ascii="Roboto" w:eastAsia="Roboto" w:hAnsi="Roboto" w:cs="Roboto"/>
                <w:b/>
                <w:color w:val="0D0D0D"/>
                <w:sz w:val="18"/>
                <w:szCs w:val="18"/>
                <w:highlight w:val="white"/>
              </w:rPr>
              <w:t>-0.165</w:t>
            </w:r>
          </w:p>
        </w:tc>
      </w:tr>
      <w:tr w:rsidR="009235D8" w14:paraId="5641BF68" w14:textId="77777777" w:rsidTr="0029479E">
        <w:tc>
          <w:tcPr>
            <w:tcW w:w="1035" w:type="dxa"/>
            <w:shd w:val="clear" w:color="auto" w:fill="auto"/>
            <w:tcMar>
              <w:top w:w="100" w:type="dxa"/>
              <w:left w:w="100" w:type="dxa"/>
              <w:bottom w:w="100" w:type="dxa"/>
              <w:right w:w="100" w:type="dxa"/>
            </w:tcMar>
            <w:vAlign w:val="center"/>
          </w:tcPr>
          <w:p w14:paraId="5641BF65" w14:textId="77777777" w:rsidR="009235D8" w:rsidRDefault="009235D8" w:rsidP="009A04A9">
            <w:pPr>
              <w:widowControl w:val="0"/>
              <w:pBdr>
                <w:top w:val="nil"/>
                <w:left w:val="nil"/>
                <w:bottom w:val="nil"/>
                <w:right w:val="nil"/>
                <w:between w:val="nil"/>
              </w:pBdr>
              <w:spacing w:line="240" w:lineRule="auto"/>
              <w:jc w:val="center"/>
              <w:rPr>
                <w:rFonts w:ascii="Roboto" w:eastAsia="Roboto" w:hAnsi="Roboto" w:cs="Roboto"/>
                <w:b/>
                <w:color w:val="0D0D0D"/>
                <w:sz w:val="18"/>
                <w:szCs w:val="18"/>
                <w:highlight w:val="white"/>
              </w:rPr>
            </w:pPr>
          </w:p>
        </w:tc>
        <w:tc>
          <w:tcPr>
            <w:tcW w:w="1230" w:type="dxa"/>
            <w:shd w:val="clear" w:color="auto" w:fill="auto"/>
            <w:tcMar>
              <w:top w:w="100" w:type="dxa"/>
              <w:left w:w="100" w:type="dxa"/>
              <w:bottom w:w="100" w:type="dxa"/>
              <w:right w:w="100" w:type="dxa"/>
            </w:tcMar>
            <w:vAlign w:val="center"/>
          </w:tcPr>
          <w:p w14:paraId="5641BF66" w14:textId="155C2C10" w:rsidR="009235D8" w:rsidRDefault="0051271A" w:rsidP="009A04A9">
            <w:pPr>
              <w:widowControl w:val="0"/>
              <w:pBdr>
                <w:top w:val="nil"/>
                <w:left w:val="nil"/>
                <w:bottom w:val="nil"/>
                <w:right w:val="nil"/>
                <w:between w:val="nil"/>
              </w:pBdr>
              <w:spacing w:line="240" w:lineRule="auto"/>
              <w:jc w:val="center"/>
              <w:rPr>
                <w:rFonts w:ascii="Roboto" w:eastAsia="Roboto" w:hAnsi="Roboto" w:cs="Roboto"/>
                <w:b/>
                <w:color w:val="0D0D0D"/>
                <w:sz w:val="18"/>
                <w:szCs w:val="18"/>
                <w:highlight w:val="white"/>
              </w:rPr>
            </w:pPr>
            <w:r>
              <w:rPr>
                <w:rFonts w:ascii="Roboto" w:eastAsia="Roboto" w:hAnsi="Roboto" w:cs="Roboto"/>
                <w:b/>
                <w:color w:val="0D0D0D"/>
                <w:sz w:val="18"/>
                <w:szCs w:val="18"/>
                <w:highlight w:val="white"/>
              </w:rPr>
              <w:t>(-0.28)</w:t>
            </w:r>
          </w:p>
        </w:tc>
        <w:tc>
          <w:tcPr>
            <w:tcW w:w="1200" w:type="dxa"/>
            <w:shd w:val="clear" w:color="auto" w:fill="auto"/>
            <w:tcMar>
              <w:top w:w="100" w:type="dxa"/>
              <w:left w:w="100" w:type="dxa"/>
              <w:bottom w:w="100" w:type="dxa"/>
              <w:right w:w="100" w:type="dxa"/>
            </w:tcMar>
            <w:vAlign w:val="center"/>
          </w:tcPr>
          <w:p w14:paraId="5641BF67" w14:textId="5691421C" w:rsidR="009235D8" w:rsidRDefault="0051271A" w:rsidP="009A04A9">
            <w:pPr>
              <w:widowControl w:val="0"/>
              <w:pBdr>
                <w:top w:val="nil"/>
                <w:left w:val="nil"/>
                <w:bottom w:val="nil"/>
                <w:right w:val="nil"/>
                <w:between w:val="nil"/>
              </w:pBdr>
              <w:spacing w:line="240" w:lineRule="auto"/>
              <w:jc w:val="center"/>
              <w:rPr>
                <w:rFonts w:ascii="Roboto" w:eastAsia="Roboto" w:hAnsi="Roboto" w:cs="Roboto"/>
                <w:b/>
                <w:color w:val="0D0D0D"/>
                <w:sz w:val="18"/>
                <w:szCs w:val="18"/>
                <w:highlight w:val="white"/>
              </w:rPr>
            </w:pPr>
            <w:r>
              <w:rPr>
                <w:rFonts w:ascii="Roboto" w:eastAsia="Roboto" w:hAnsi="Roboto" w:cs="Roboto"/>
                <w:b/>
                <w:color w:val="0D0D0D"/>
                <w:sz w:val="18"/>
                <w:szCs w:val="18"/>
                <w:highlight w:val="white"/>
              </w:rPr>
              <w:t>(-0.38)</w:t>
            </w:r>
          </w:p>
        </w:tc>
      </w:tr>
      <w:tr w:rsidR="009235D8" w14:paraId="5641BF6C" w14:textId="77777777" w:rsidTr="0029479E">
        <w:tc>
          <w:tcPr>
            <w:tcW w:w="1035" w:type="dxa"/>
            <w:shd w:val="clear" w:color="auto" w:fill="auto"/>
            <w:tcMar>
              <w:top w:w="100" w:type="dxa"/>
              <w:left w:w="100" w:type="dxa"/>
              <w:bottom w:w="100" w:type="dxa"/>
              <w:right w:w="100" w:type="dxa"/>
            </w:tcMar>
            <w:vAlign w:val="center"/>
          </w:tcPr>
          <w:p w14:paraId="5641BF69" w14:textId="77777777" w:rsidR="009235D8" w:rsidRDefault="0051271A" w:rsidP="009A04A9">
            <w:pPr>
              <w:widowControl w:val="0"/>
              <w:pBdr>
                <w:top w:val="nil"/>
                <w:left w:val="nil"/>
                <w:bottom w:val="nil"/>
                <w:right w:val="nil"/>
                <w:between w:val="nil"/>
              </w:pBdr>
              <w:spacing w:line="240" w:lineRule="auto"/>
              <w:jc w:val="center"/>
              <w:rPr>
                <w:rFonts w:ascii="Roboto" w:eastAsia="Roboto" w:hAnsi="Roboto" w:cs="Roboto"/>
                <w:b/>
                <w:color w:val="0D0D0D"/>
                <w:sz w:val="18"/>
                <w:szCs w:val="18"/>
                <w:highlight w:val="white"/>
              </w:rPr>
            </w:pPr>
            <w:r>
              <w:rPr>
                <w:rFonts w:ascii="Roboto" w:eastAsia="Roboto" w:hAnsi="Roboto" w:cs="Roboto"/>
                <w:b/>
                <w:color w:val="0D0D0D"/>
                <w:sz w:val="18"/>
                <w:szCs w:val="18"/>
                <w:highlight w:val="white"/>
              </w:rPr>
              <w:t>N</w:t>
            </w:r>
          </w:p>
        </w:tc>
        <w:tc>
          <w:tcPr>
            <w:tcW w:w="1230" w:type="dxa"/>
            <w:shd w:val="clear" w:color="auto" w:fill="auto"/>
            <w:tcMar>
              <w:top w:w="100" w:type="dxa"/>
              <w:left w:w="100" w:type="dxa"/>
              <w:bottom w:w="100" w:type="dxa"/>
              <w:right w:w="100" w:type="dxa"/>
            </w:tcMar>
            <w:vAlign w:val="center"/>
          </w:tcPr>
          <w:p w14:paraId="5641BF6A" w14:textId="77777777" w:rsidR="009235D8" w:rsidRDefault="0051271A" w:rsidP="009A04A9">
            <w:pPr>
              <w:widowControl w:val="0"/>
              <w:pBdr>
                <w:top w:val="nil"/>
                <w:left w:val="nil"/>
                <w:bottom w:val="nil"/>
                <w:right w:val="nil"/>
                <w:between w:val="nil"/>
              </w:pBdr>
              <w:spacing w:line="240" w:lineRule="auto"/>
              <w:jc w:val="center"/>
              <w:rPr>
                <w:rFonts w:ascii="Roboto" w:eastAsia="Roboto" w:hAnsi="Roboto" w:cs="Roboto"/>
                <w:b/>
                <w:color w:val="0D0D0D"/>
                <w:sz w:val="18"/>
                <w:szCs w:val="18"/>
                <w:highlight w:val="white"/>
              </w:rPr>
            </w:pPr>
            <w:r>
              <w:rPr>
                <w:rFonts w:ascii="Roboto" w:eastAsia="Roboto" w:hAnsi="Roboto" w:cs="Roboto"/>
                <w:b/>
                <w:color w:val="0D0D0D"/>
                <w:sz w:val="18"/>
                <w:szCs w:val="18"/>
                <w:highlight w:val="white"/>
              </w:rPr>
              <w:t>91</w:t>
            </w:r>
          </w:p>
        </w:tc>
        <w:tc>
          <w:tcPr>
            <w:tcW w:w="1200" w:type="dxa"/>
            <w:shd w:val="clear" w:color="auto" w:fill="auto"/>
            <w:tcMar>
              <w:top w:w="100" w:type="dxa"/>
              <w:left w:w="100" w:type="dxa"/>
              <w:bottom w:w="100" w:type="dxa"/>
              <w:right w:w="100" w:type="dxa"/>
            </w:tcMar>
            <w:vAlign w:val="center"/>
          </w:tcPr>
          <w:p w14:paraId="5641BF6B" w14:textId="77777777" w:rsidR="009235D8" w:rsidRDefault="0051271A" w:rsidP="009A04A9">
            <w:pPr>
              <w:widowControl w:val="0"/>
              <w:pBdr>
                <w:top w:val="nil"/>
                <w:left w:val="nil"/>
                <w:bottom w:val="nil"/>
                <w:right w:val="nil"/>
                <w:between w:val="nil"/>
              </w:pBdr>
              <w:spacing w:line="240" w:lineRule="auto"/>
              <w:jc w:val="center"/>
              <w:rPr>
                <w:rFonts w:ascii="Roboto" w:eastAsia="Roboto" w:hAnsi="Roboto" w:cs="Roboto"/>
                <w:b/>
                <w:color w:val="0D0D0D"/>
                <w:sz w:val="18"/>
                <w:szCs w:val="18"/>
                <w:highlight w:val="white"/>
              </w:rPr>
            </w:pPr>
            <w:r>
              <w:rPr>
                <w:rFonts w:ascii="Roboto" w:eastAsia="Roboto" w:hAnsi="Roboto" w:cs="Roboto"/>
                <w:b/>
                <w:color w:val="0D0D0D"/>
                <w:sz w:val="18"/>
                <w:szCs w:val="18"/>
                <w:highlight w:val="white"/>
              </w:rPr>
              <w:t>9</w:t>
            </w:r>
          </w:p>
        </w:tc>
      </w:tr>
    </w:tbl>
    <w:p w14:paraId="5641BF6D" w14:textId="77777777" w:rsidR="009235D8" w:rsidRDefault="0051271A">
      <w:pPr>
        <w:widowControl w:val="0"/>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b/>
        </w:rPr>
      </w:pPr>
      <w:r>
        <w:rPr>
          <w:b/>
          <w:color w:val="0D0D0D"/>
          <w:sz w:val="24"/>
          <w:szCs w:val="24"/>
        </w:rPr>
        <w:t>*p&lt;0.05, **p&lt;0.01, ***p&lt;0.001</w:t>
      </w:r>
    </w:p>
    <w:p w14:paraId="5641BF6E" w14:textId="77777777" w:rsidR="009235D8" w:rsidRDefault="0051271A">
      <w:pPr>
        <w:widowControl w:val="0"/>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b/>
        </w:rPr>
      </w:pPr>
      <w:r>
        <w:rPr>
          <w:b/>
          <w:color w:val="0D0D0D"/>
          <w:sz w:val="24"/>
          <w:szCs w:val="24"/>
        </w:rPr>
        <w:t>t-statistics in parenthesis</w:t>
      </w:r>
    </w:p>
    <w:p w14:paraId="5641BF6F" w14:textId="5BFD5E5F" w:rsidR="009235D8" w:rsidRDefault="0051271A" w:rsidP="00113B9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b/>
          <w:color w:val="0D0D0D"/>
          <w:sz w:val="24"/>
          <w:szCs w:val="24"/>
        </w:rPr>
      </w:pPr>
      <w:r>
        <w:rPr>
          <w:b/>
          <w:color w:val="0D0D0D"/>
          <w:sz w:val="24"/>
          <w:szCs w:val="24"/>
        </w:rPr>
        <w:t xml:space="preserve">Table </w:t>
      </w:r>
      <w:r w:rsidR="00013E9B">
        <w:rPr>
          <w:b/>
          <w:color w:val="0D0D0D"/>
          <w:sz w:val="24"/>
          <w:szCs w:val="24"/>
        </w:rPr>
        <w:t>7</w:t>
      </w:r>
      <w:r>
        <w:rPr>
          <w:b/>
          <w:color w:val="0D0D0D"/>
          <w:sz w:val="24"/>
          <w:szCs w:val="24"/>
        </w:rPr>
        <w:t xml:space="preserve">: </w:t>
      </w:r>
      <w:r w:rsidRPr="005A77C9">
        <w:rPr>
          <w:bCs/>
          <w:color w:val="0D0D0D"/>
          <w:sz w:val="24"/>
          <w:szCs w:val="24"/>
        </w:rPr>
        <w:t>ERMI significance with and without international business.</w:t>
      </w:r>
    </w:p>
    <w:p w14:paraId="5641BF71" w14:textId="6CF46C9B" w:rsidR="009235D8" w:rsidRPr="00801121" w:rsidRDefault="0051271A"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Fonts w:eastAsia="Roboto"/>
          <w:color w:val="0D0D0D"/>
          <w:sz w:val="24"/>
          <w:szCs w:val="24"/>
          <w:highlight w:val="white"/>
        </w:rPr>
      </w:pPr>
      <w:r w:rsidRPr="00801121">
        <w:rPr>
          <w:color w:val="0D0D0D"/>
          <w:sz w:val="24"/>
          <w:szCs w:val="24"/>
        </w:rPr>
        <w:t>However, as up to 91% of observations have a foreign business, it might likely</w:t>
      </w:r>
      <w:r w:rsidRPr="00801121">
        <w:rPr>
          <w:rFonts w:eastAsia="Roboto"/>
          <w:color w:val="0D0D0D"/>
          <w:sz w:val="24"/>
          <w:szCs w:val="24"/>
          <w:highlight w:val="white"/>
        </w:rPr>
        <w:t xml:space="preserve"> introduce bias in the regression result.</w:t>
      </w:r>
    </w:p>
    <w:p w14:paraId="5641BF72" w14:textId="0FA1BE87" w:rsidR="009235D8" w:rsidRPr="00801121" w:rsidRDefault="005B2A55" w:rsidP="00801121">
      <w:pPr>
        <w:pStyle w:val="Heading3"/>
        <w:spacing w:line="360" w:lineRule="auto"/>
        <w:jc w:val="both"/>
        <w:rPr>
          <w:color w:val="365F91" w:themeColor="accent1" w:themeShade="BF"/>
          <w:sz w:val="24"/>
          <w:szCs w:val="24"/>
        </w:rPr>
      </w:pPr>
      <w:bookmarkStart w:id="14" w:name="_Toc166112431"/>
      <w:r w:rsidRPr="00A63C3F">
        <w:rPr>
          <w:color w:val="365F91" w:themeColor="accent1" w:themeShade="BF"/>
        </w:rPr>
        <w:t>5</w:t>
      </w:r>
      <w:r w:rsidR="0051271A" w:rsidRPr="00A63C3F">
        <w:rPr>
          <w:color w:val="365F91" w:themeColor="accent1" w:themeShade="BF"/>
        </w:rPr>
        <w:t xml:space="preserve">. </w:t>
      </w:r>
      <w:r w:rsidR="0051271A" w:rsidRPr="00801121">
        <w:rPr>
          <w:color w:val="365F91" w:themeColor="accent1" w:themeShade="BF"/>
          <w:sz w:val="24"/>
          <w:szCs w:val="24"/>
        </w:rPr>
        <w:t>Discussion</w:t>
      </w:r>
      <w:bookmarkEnd w:id="14"/>
    </w:p>
    <w:p w14:paraId="5641BF73" w14:textId="70E2EF18" w:rsidR="00125E84" w:rsidRPr="00801121" w:rsidRDefault="0051271A"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color w:val="1F1F1F"/>
          <w:sz w:val="24"/>
          <w:szCs w:val="24"/>
          <w:highlight w:val="white"/>
        </w:rPr>
      </w:pPr>
      <w:r w:rsidRPr="00801121">
        <w:rPr>
          <w:rFonts w:eastAsia="Roboto"/>
          <w:color w:val="0D0D0D"/>
          <w:sz w:val="24"/>
          <w:szCs w:val="24"/>
          <w:highlight w:val="white"/>
        </w:rPr>
        <w:t xml:space="preserve">While this study suggests </w:t>
      </w:r>
      <w:r w:rsidR="00737227" w:rsidRPr="00801121">
        <w:rPr>
          <w:rFonts w:eastAsia="Roboto"/>
          <w:color w:val="0D0D0D"/>
          <w:sz w:val="24"/>
          <w:szCs w:val="24"/>
          <w:highlight w:val="white"/>
        </w:rPr>
        <w:t>a</w:t>
      </w:r>
      <w:r w:rsidRPr="00801121">
        <w:rPr>
          <w:rFonts w:eastAsia="Roboto"/>
          <w:color w:val="0D0D0D"/>
          <w:sz w:val="24"/>
          <w:szCs w:val="24"/>
          <w:highlight w:val="white"/>
        </w:rPr>
        <w:t xml:space="preserve"> statistically insignificant impact of Enterprise Risk </w:t>
      </w:r>
      <w:r w:rsidR="00B03365" w:rsidRPr="00801121">
        <w:rPr>
          <w:rFonts w:eastAsia="Roboto"/>
          <w:color w:val="0D0D0D"/>
          <w:sz w:val="24"/>
          <w:szCs w:val="24"/>
          <w:highlight w:val="white"/>
        </w:rPr>
        <w:t>Management practices</w:t>
      </w:r>
      <w:r w:rsidRPr="00801121">
        <w:rPr>
          <w:rFonts w:eastAsia="Roboto"/>
          <w:color w:val="0D0D0D"/>
          <w:sz w:val="24"/>
          <w:szCs w:val="24"/>
          <w:highlight w:val="white"/>
        </w:rPr>
        <w:t xml:space="preserve"> on UK listed technological firms’ value, this result appears to diverge from the conclusions of several other key studies in this domain.</w:t>
      </w:r>
      <w:r w:rsidRPr="00801121">
        <w:rPr>
          <w:color w:val="0D0D0D"/>
          <w:sz w:val="24"/>
          <w:szCs w:val="24"/>
          <w:highlight w:val="white"/>
        </w:rPr>
        <w:t xml:space="preserve"> This is a discovery that </w:t>
      </w:r>
      <w:r w:rsidRPr="00801121">
        <w:rPr>
          <w:rFonts w:eastAsia="Roboto"/>
          <w:color w:val="0D0D0D"/>
          <w:sz w:val="24"/>
          <w:szCs w:val="24"/>
          <w:highlight w:val="white"/>
        </w:rPr>
        <w:t xml:space="preserve">is dissimilar with the research conducted by Hoyt (2006), </w:t>
      </w:r>
      <w:proofErr w:type="spellStart"/>
      <w:r w:rsidRPr="00801121">
        <w:rPr>
          <w:rFonts w:eastAsia="Roboto"/>
          <w:color w:val="0D0D0D"/>
          <w:sz w:val="24"/>
          <w:szCs w:val="24"/>
          <w:highlight w:val="white"/>
        </w:rPr>
        <w:t>Bertinetti</w:t>
      </w:r>
      <w:proofErr w:type="spellEnd"/>
      <w:r w:rsidRPr="00801121">
        <w:rPr>
          <w:rFonts w:eastAsia="Roboto"/>
          <w:color w:val="0D0D0D"/>
          <w:sz w:val="24"/>
          <w:szCs w:val="24"/>
          <w:highlight w:val="white"/>
        </w:rPr>
        <w:t xml:space="preserve"> (2013</w:t>
      </w:r>
      <w:proofErr w:type="gramStart"/>
      <w:r w:rsidRPr="00801121">
        <w:rPr>
          <w:rFonts w:eastAsia="Roboto"/>
          <w:color w:val="0D0D0D"/>
          <w:sz w:val="24"/>
          <w:szCs w:val="24"/>
          <w:highlight w:val="white"/>
        </w:rPr>
        <w:t>),  Pan</w:t>
      </w:r>
      <w:proofErr w:type="gramEnd"/>
      <w:r w:rsidRPr="00801121">
        <w:rPr>
          <w:rFonts w:eastAsia="Roboto"/>
          <w:color w:val="0D0D0D"/>
          <w:sz w:val="24"/>
          <w:szCs w:val="24"/>
          <w:highlight w:val="white"/>
        </w:rPr>
        <w:t xml:space="preserve"> et al. (2022), McShane, Nair and </w:t>
      </w:r>
      <w:proofErr w:type="spellStart"/>
      <w:r w:rsidRPr="00801121">
        <w:rPr>
          <w:rFonts w:eastAsia="Roboto"/>
          <w:color w:val="0D0D0D"/>
          <w:sz w:val="24"/>
          <w:szCs w:val="24"/>
          <w:highlight w:val="white"/>
        </w:rPr>
        <w:t>Rustambekov</w:t>
      </w:r>
      <w:proofErr w:type="spellEnd"/>
      <w:r w:rsidRPr="00801121">
        <w:rPr>
          <w:rFonts w:eastAsia="Roboto"/>
          <w:color w:val="0D0D0D"/>
          <w:sz w:val="24"/>
          <w:szCs w:val="24"/>
          <w:highlight w:val="white"/>
        </w:rPr>
        <w:t xml:space="preserve"> (2011),  Florio and Leoni (2017) , Baxter et al. (2013) or Gordon et al.(2009), which all previously found that there is a significant relationship between both. The switch between negative and positive </w:t>
      </w:r>
      <w:r w:rsidRPr="00801121">
        <w:rPr>
          <w:rFonts w:eastAsia="Roboto"/>
          <w:color w:val="0D0D0D"/>
          <w:sz w:val="24"/>
          <w:szCs w:val="24"/>
          <w:highlight w:val="white"/>
        </w:rPr>
        <w:lastRenderedPageBreak/>
        <w:t xml:space="preserve">correlation between the two when </w:t>
      </w:r>
      <w:proofErr w:type="gramStart"/>
      <w:r w:rsidRPr="00801121">
        <w:rPr>
          <w:rFonts w:eastAsia="Roboto"/>
          <w:color w:val="0D0D0D"/>
          <w:sz w:val="24"/>
          <w:szCs w:val="24"/>
          <w:highlight w:val="white"/>
        </w:rPr>
        <w:t>whether or not</w:t>
      </w:r>
      <w:proofErr w:type="gramEnd"/>
      <w:r w:rsidRPr="00801121">
        <w:rPr>
          <w:rFonts w:eastAsia="Roboto"/>
          <w:color w:val="0D0D0D"/>
          <w:sz w:val="24"/>
          <w:szCs w:val="24"/>
          <w:highlight w:val="white"/>
        </w:rPr>
        <w:t xml:space="preserve"> the company pays dividend is also not observed in any of these studies. In terms of this insignificance between ERM and firms’ value, this result is </w:t>
      </w:r>
      <w:proofErr w:type="gramStart"/>
      <w:r w:rsidRPr="00801121">
        <w:rPr>
          <w:rFonts w:eastAsia="Roboto"/>
          <w:color w:val="0D0D0D"/>
          <w:sz w:val="24"/>
          <w:szCs w:val="24"/>
          <w:highlight w:val="white"/>
        </w:rPr>
        <w:t>similar to</w:t>
      </w:r>
      <w:proofErr w:type="gramEnd"/>
      <w:r w:rsidRPr="00801121">
        <w:rPr>
          <w:rFonts w:eastAsia="Roboto"/>
          <w:color w:val="0D0D0D"/>
          <w:sz w:val="24"/>
          <w:szCs w:val="24"/>
          <w:highlight w:val="white"/>
        </w:rPr>
        <w:t xml:space="preserve"> </w:t>
      </w:r>
      <w:proofErr w:type="spellStart"/>
      <w:r w:rsidRPr="00801121">
        <w:rPr>
          <w:rFonts w:eastAsia="Roboto"/>
          <w:color w:val="0D0D0D"/>
          <w:sz w:val="24"/>
          <w:szCs w:val="24"/>
          <w:highlight w:val="white"/>
        </w:rPr>
        <w:t>Pagach</w:t>
      </w:r>
      <w:proofErr w:type="spellEnd"/>
      <w:r w:rsidRPr="00801121">
        <w:rPr>
          <w:rFonts w:eastAsia="Roboto"/>
          <w:color w:val="0D0D0D"/>
          <w:sz w:val="24"/>
          <w:szCs w:val="24"/>
          <w:highlight w:val="white"/>
        </w:rPr>
        <w:t xml:space="preserve"> and Warr (2010), Tahir and Razali (2011), </w:t>
      </w:r>
      <w:proofErr w:type="spellStart"/>
      <w:r w:rsidRPr="00801121">
        <w:rPr>
          <w:rFonts w:eastAsia="Roboto"/>
          <w:color w:val="0D0D0D"/>
          <w:sz w:val="24"/>
          <w:szCs w:val="24"/>
          <w:highlight w:val="white"/>
        </w:rPr>
        <w:t>Skerci</w:t>
      </w:r>
      <w:proofErr w:type="spellEnd"/>
      <w:r w:rsidRPr="00801121">
        <w:rPr>
          <w:rFonts w:eastAsia="Roboto"/>
          <w:color w:val="0D0D0D"/>
          <w:sz w:val="24"/>
          <w:szCs w:val="24"/>
          <w:highlight w:val="white"/>
        </w:rPr>
        <w:t xml:space="preserve"> (2013) and Agustina and </w:t>
      </w:r>
      <w:proofErr w:type="spellStart"/>
      <w:r w:rsidRPr="00801121">
        <w:rPr>
          <w:rFonts w:eastAsia="Roboto"/>
          <w:color w:val="0D0D0D"/>
          <w:sz w:val="24"/>
          <w:szCs w:val="24"/>
          <w:highlight w:val="white"/>
        </w:rPr>
        <w:t>Baroroh</w:t>
      </w:r>
      <w:proofErr w:type="spellEnd"/>
      <w:r w:rsidRPr="00801121">
        <w:rPr>
          <w:rFonts w:eastAsia="Roboto"/>
          <w:color w:val="0D0D0D"/>
          <w:sz w:val="24"/>
          <w:szCs w:val="24"/>
          <w:highlight w:val="white"/>
        </w:rPr>
        <w:t xml:space="preserve"> (2016). However, these are studies that examine the impact of ERM implementations instead of the actual quality of the ERM programs. There are some factors that might explain this result. The analysis by </w:t>
      </w:r>
      <w:r w:rsidR="006D21FC" w:rsidRPr="00801121">
        <w:rPr>
          <w:rFonts w:eastAsia="Roboto"/>
          <w:color w:val="0D0D0D"/>
          <w:sz w:val="24"/>
          <w:szCs w:val="24"/>
          <w:highlight w:val="white"/>
        </w:rPr>
        <w:t>Gordon</w:t>
      </w:r>
      <w:r w:rsidRPr="00801121">
        <w:rPr>
          <w:rFonts w:eastAsia="Roboto"/>
          <w:color w:val="0D0D0D"/>
          <w:sz w:val="24"/>
          <w:szCs w:val="24"/>
          <w:highlight w:val="white"/>
        </w:rPr>
        <w:t xml:space="preserve"> al. (2009) suggested that the impact of ERM on firm performance can be contingent on various factors, highlighting the complexity of the relationship between ERM and firm performance. This contingent perspective suggests that the benefits of ERM may not be uniformly realized across all types of companies, including those in the technology sector. Moreover, </w:t>
      </w:r>
      <w:r w:rsidRPr="00801121">
        <w:rPr>
          <w:color w:val="1F1F1F"/>
          <w:sz w:val="24"/>
          <w:szCs w:val="24"/>
          <w:highlight w:val="white"/>
        </w:rPr>
        <w:t xml:space="preserve">the tech industry moves fast, and companies need to be adaptable to stay ahead.  A robust ERM program can introduce layers of bureaucracy that slow down decision-making. While an effective ERM framework is still essential in these companies, this could be a </w:t>
      </w:r>
      <w:r w:rsidR="00B03365" w:rsidRPr="00801121">
        <w:rPr>
          <w:color w:val="1F1F1F"/>
          <w:sz w:val="24"/>
          <w:szCs w:val="24"/>
          <w:highlight w:val="white"/>
        </w:rPr>
        <w:t>disadvantage if</w:t>
      </w:r>
      <w:r w:rsidRPr="00801121">
        <w:rPr>
          <w:color w:val="1F1F1F"/>
          <w:sz w:val="24"/>
          <w:szCs w:val="24"/>
          <w:highlight w:val="white"/>
        </w:rPr>
        <w:t xml:space="preserve"> a competitor can react quicker to a new market opportunity. Some ERM programs can become overly focused on ticking compliance boxes rather than proactively identifying and mitigating emerging risks specific to the tech industry. This focus on meeting regulations may not translate to addressing the unique new threats faced by a fast-moving tech company. Finally, the ERM Index by Gordon et al. (2009) might be a flawed benchmark to measure risk management in tech companies, as stated by the creators that while it is a reasonable one, it is also not perfect.</w:t>
      </w:r>
    </w:p>
    <w:p w14:paraId="4CFB6015" w14:textId="77777777" w:rsidR="00125E84" w:rsidRPr="00801121" w:rsidRDefault="00125E84" w:rsidP="00801121">
      <w:pPr>
        <w:spacing w:line="360" w:lineRule="auto"/>
        <w:jc w:val="both"/>
        <w:rPr>
          <w:color w:val="1F1F1F"/>
          <w:sz w:val="24"/>
          <w:szCs w:val="24"/>
          <w:highlight w:val="white"/>
        </w:rPr>
      </w:pPr>
      <w:r w:rsidRPr="00801121">
        <w:rPr>
          <w:color w:val="1F1F1F"/>
          <w:sz w:val="24"/>
          <w:szCs w:val="24"/>
          <w:highlight w:val="white"/>
        </w:rPr>
        <w:br w:type="page"/>
      </w:r>
    </w:p>
    <w:p w14:paraId="5641BF74" w14:textId="095A750D" w:rsidR="009235D8" w:rsidRPr="00B256EF" w:rsidRDefault="000F2EFC" w:rsidP="00B256EF">
      <w:pPr>
        <w:pStyle w:val="Heading2"/>
        <w:rPr>
          <w:rFonts w:ascii="Roboto" w:eastAsia="Roboto" w:hAnsi="Roboto" w:cs="Roboto"/>
          <w:color w:val="365F91" w:themeColor="accent1" w:themeShade="BF"/>
          <w:highlight w:val="white"/>
        </w:rPr>
      </w:pPr>
      <w:bookmarkStart w:id="15" w:name="_Toc166112432"/>
      <w:r w:rsidRPr="00B256EF">
        <w:rPr>
          <w:color w:val="365F91" w:themeColor="accent1" w:themeShade="BF"/>
        </w:rPr>
        <w:lastRenderedPageBreak/>
        <w:t>IV</w:t>
      </w:r>
      <w:r w:rsidRPr="00B256EF">
        <w:rPr>
          <w:rFonts w:ascii="Roboto" w:eastAsia="Roboto" w:hAnsi="Roboto" w:cs="Roboto"/>
          <w:color w:val="365F91" w:themeColor="accent1" w:themeShade="BF"/>
          <w:highlight w:val="white"/>
        </w:rPr>
        <w:t xml:space="preserve">. </w:t>
      </w:r>
      <w:r w:rsidRPr="00B256EF">
        <w:rPr>
          <w:color w:val="365F91" w:themeColor="accent1" w:themeShade="BF"/>
        </w:rPr>
        <w:t>Conclusion</w:t>
      </w:r>
      <w:bookmarkEnd w:id="15"/>
    </w:p>
    <w:p w14:paraId="258C5487" w14:textId="34CFAA78" w:rsidR="00626A48" w:rsidRPr="003176B8" w:rsidRDefault="007A3939"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rStyle w:val="fontstyle01"/>
          <w:rFonts w:ascii="Arial" w:hAnsi="Arial"/>
          <w:sz w:val="24"/>
          <w:szCs w:val="24"/>
        </w:rPr>
      </w:pPr>
      <w:r w:rsidRPr="003176B8">
        <w:rPr>
          <w:rStyle w:val="fontstyle01"/>
          <w:rFonts w:ascii="Arial" w:hAnsi="Arial"/>
          <w:sz w:val="24"/>
          <w:szCs w:val="24"/>
        </w:rPr>
        <w:t xml:space="preserve">The role of risk management is now very important for CEOs, driven by complex and uncertain organizational environments. Companies used to handle risks in separate areas, for example dealing with financial risk like the hedging of derivatives and its effect on firm value. </w:t>
      </w:r>
      <w:r w:rsidR="00F94CF6" w:rsidRPr="003176B8">
        <w:rPr>
          <w:rStyle w:val="fontstyle01"/>
          <w:rFonts w:ascii="Arial" w:hAnsi="Arial"/>
          <w:sz w:val="24"/>
          <w:szCs w:val="24"/>
        </w:rPr>
        <w:t>But</w:t>
      </w:r>
      <w:r w:rsidRPr="003176B8">
        <w:rPr>
          <w:rStyle w:val="fontstyle01"/>
          <w:rFonts w:ascii="Arial" w:hAnsi="Arial"/>
          <w:sz w:val="24"/>
          <w:szCs w:val="24"/>
        </w:rPr>
        <w:t xml:space="preserve"> this narrower view of past research has made broader parts less investigated. In reaction to these difficulties, many companies are moving from old-style risk management systems to Enterprise Risk Management (ERM) that provides a more all-encompassing method of handling risk throughout an organization. ERM is gaining popularity but investigation on its influence toward firm value has been restricted because it's not easy to measure the use and abilities of ERM accurately</w:t>
      </w:r>
      <w:r w:rsidR="00BF4056" w:rsidRPr="003176B8">
        <w:rPr>
          <w:rStyle w:val="fontstyle01"/>
          <w:rFonts w:ascii="Arial" w:hAnsi="Arial"/>
          <w:sz w:val="24"/>
          <w:szCs w:val="24"/>
        </w:rPr>
        <w:t xml:space="preserve">, as emphasized by </w:t>
      </w:r>
      <w:r w:rsidRPr="003176B8">
        <w:rPr>
          <w:rStyle w:val="fontstyle01"/>
          <w:rFonts w:ascii="Arial" w:hAnsi="Arial"/>
          <w:sz w:val="24"/>
          <w:szCs w:val="24"/>
        </w:rPr>
        <w:t>McShane et al. (2011)</w:t>
      </w:r>
      <w:r w:rsidR="00BF4056" w:rsidRPr="003176B8">
        <w:rPr>
          <w:rStyle w:val="fontstyle01"/>
          <w:rFonts w:ascii="Arial" w:hAnsi="Arial"/>
          <w:sz w:val="24"/>
          <w:szCs w:val="24"/>
        </w:rPr>
        <w:t>.</w:t>
      </w:r>
      <w:r w:rsidRPr="003176B8">
        <w:rPr>
          <w:rStyle w:val="fontstyle01"/>
          <w:rFonts w:ascii="Arial" w:hAnsi="Arial"/>
          <w:sz w:val="24"/>
          <w:szCs w:val="24"/>
        </w:rPr>
        <w:t xml:space="preserve"> For bridging this missing part, the paper makes use of ERM index made by Gordon et al. (2009), which is very similar to the four goals of ERM described by Committee of Sponsoring Organizations</w:t>
      </w:r>
      <w:r w:rsidR="000756A1" w:rsidRPr="003176B8">
        <w:rPr>
          <w:rStyle w:val="fontstyle01"/>
          <w:rFonts w:ascii="Arial" w:hAnsi="Arial"/>
          <w:sz w:val="24"/>
          <w:szCs w:val="24"/>
        </w:rPr>
        <w:t>, which</w:t>
      </w:r>
      <w:r w:rsidRPr="003176B8">
        <w:rPr>
          <w:rStyle w:val="fontstyle01"/>
          <w:rFonts w:ascii="Arial" w:hAnsi="Arial"/>
          <w:sz w:val="24"/>
          <w:szCs w:val="24"/>
        </w:rPr>
        <w:t xml:space="preserve"> gives a stronger tool for checking how well ERM works and its effect on increasing value for </w:t>
      </w:r>
      <w:r w:rsidR="00F606B3" w:rsidRPr="003176B8">
        <w:rPr>
          <w:rStyle w:val="fontstyle01"/>
          <w:rFonts w:ascii="Arial" w:hAnsi="Arial"/>
          <w:sz w:val="24"/>
          <w:szCs w:val="24"/>
        </w:rPr>
        <w:t>firms</w:t>
      </w:r>
      <w:r w:rsidR="000756A1" w:rsidRPr="003176B8">
        <w:rPr>
          <w:rStyle w:val="fontstyle01"/>
          <w:rFonts w:ascii="Arial" w:hAnsi="Arial"/>
          <w:sz w:val="24"/>
          <w:szCs w:val="24"/>
        </w:rPr>
        <w:t xml:space="preserve">. </w:t>
      </w:r>
      <w:r w:rsidR="00C559ED" w:rsidRPr="003176B8">
        <w:rPr>
          <w:rStyle w:val="fontstyle01"/>
          <w:rFonts w:ascii="Arial" w:hAnsi="Arial"/>
          <w:sz w:val="24"/>
          <w:szCs w:val="24"/>
        </w:rPr>
        <w:t xml:space="preserve">Previous researchers have found mixed </w:t>
      </w:r>
      <w:r w:rsidR="00CE6D74" w:rsidRPr="003176B8">
        <w:rPr>
          <w:rStyle w:val="fontstyle01"/>
          <w:rFonts w:ascii="Arial" w:hAnsi="Arial"/>
          <w:sz w:val="24"/>
          <w:szCs w:val="24"/>
        </w:rPr>
        <w:t>results</w:t>
      </w:r>
      <w:r w:rsidR="00591A86" w:rsidRPr="003176B8">
        <w:rPr>
          <w:rStyle w:val="fontstyle01"/>
          <w:rFonts w:ascii="Arial" w:hAnsi="Arial"/>
          <w:sz w:val="24"/>
          <w:szCs w:val="24"/>
        </w:rPr>
        <w:t xml:space="preserve"> concerning </w:t>
      </w:r>
      <w:proofErr w:type="gramStart"/>
      <w:r w:rsidR="00591A86" w:rsidRPr="003176B8">
        <w:rPr>
          <w:rStyle w:val="fontstyle01"/>
          <w:rFonts w:ascii="Arial" w:hAnsi="Arial"/>
          <w:sz w:val="24"/>
          <w:szCs w:val="24"/>
        </w:rPr>
        <w:t>whether or not</w:t>
      </w:r>
      <w:proofErr w:type="gramEnd"/>
      <w:r w:rsidR="00591A86" w:rsidRPr="003176B8">
        <w:rPr>
          <w:rStyle w:val="fontstyle01"/>
          <w:rFonts w:ascii="Arial" w:hAnsi="Arial"/>
          <w:sz w:val="24"/>
          <w:szCs w:val="24"/>
        </w:rPr>
        <w:t xml:space="preserve"> ERM lead to better financial performance</w:t>
      </w:r>
      <w:r w:rsidR="007957A6" w:rsidRPr="003176B8">
        <w:rPr>
          <w:rStyle w:val="fontstyle01"/>
          <w:rFonts w:ascii="Arial" w:hAnsi="Arial"/>
          <w:sz w:val="24"/>
          <w:szCs w:val="24"/>
        </w:rPr>
        <w:t>, however most leaning towards a positive relationship</w:t>
      </w:r>
      <w:r w:rsidR="00591A86" w:rsidRPr="003176B8">
        <w:rPr>
          <w:rStyle w:val="fontstyle01"/>
          <w:rFonts w:ascii="Arial" w:hAnsi="Arial"/>
          <w:sz w:val="24"/>
          <w:szCs w:val="24"/>
        </w:rPr>
        <w:t>.</w:t>
      </w:r>
      <w:r w:rsidR="00C559ED" w:rsidRPr="003176B8">
        <w:rPr>
          <w:rStyle w:val="fontstyle01"/>
          <w:rFonts w:ascii="Arial" w:hAnsi="Arial"/>
          <w:sz w:val="24"/>
          <w:szCs w:val="24"/>
        </w:rPr>
        <w:t xml:space="preserve"> </w:t>
      </w:r>
      <w:r w:rsidR="00FA7227" w:rsidRPr="003176B8">
        <w:rPr>
          <w:rStyle w:val="fontstyle01"/>
          <w:rFonts w:ascii="Arial" w:hAnsi="Arial"/>
          <w:sz w:val="24"/>
          <w:szCs w:val="24"/>
        </w:rPr>
        <w:t xml:space="preserve">The drought </w:t>
      </w:r>
      <w:r w:rsidR="00710FC9" w:rsidRPr="003176B8">
        <w:rPr>
          <w:rStyle w:val="fontstyle01"/>
          <w:rFonts w:ascii="Arial" w:hAnsi="Arial"/>
          <w:sz w:val="24"/>
          <w:szCs w:val="24"/>
        </w:rPr>
        <w:t xml:space="preserve">of </w:t>
      </w:r>
      <w:r w:rsidR="00125E62" w:rsidRPr="003176B8">
        <w:rPr>
          <w:rStyle w:val="fontstyle01"/>
          <w:rFonts w:ascii="Arial" w:hAnsi="Arial"/>
          <w:sz w:val="24"/>
          <w:szCs w:val="24"/>
        </w:rPr>
        <w:t>pre-exist</w:t>
      </w:r>
      <w:r w:rsidR="006E7F6A" w:rsidRPr="003176B8">
        <w:rPr>
          <w:rStyle w:val="fontstyle01"/>
          <w:rFonts w:ascii="Arial" w:hAnsi="Arial"/>
          <w:sz w:val="24"/>
          <w:szCs w:val="24"/>
        </w:rPr>
        <w:t xml:space="preserve">ing </w:t>
      </w:r>
      <w:r w:rsidR="004C2A1C" w:rsidRPr="003176B8">
        <w:rPr>
          <w:rStyle w:val="fontstyle01"/>
          <w:rFonts w:ascii="Arial" w:hAnsi="Arial"/>
          <w:sz w:val="24"/>
          <w:szCs w:val="24"/>
        </w:rPr>
        <w:t xml:space="preserve">literature </w:t>
      </w:r>
      <w:r w:rsidR="00287995" w:rsidRPr="003176B8">
        <w:rPr>
          <w:rStyle w:val="fontstyle01"/>
          <w:rFonts w:ascii="Arial" w:hAnsi="Arial"/>
          <w:sz w:val="24"/>
          <w:szCs w:val="24"/>
        </w:rPr>
        <w:t xml:space="preserve">which examinates </w:t>
      </w:r>
      <w:r w:rsidR="00355E2D" w:rsidRPr="003176B8">
        <w:rPr>
          <w:rStyle w:val="fontstyle01"/>
          <w:rFonts w:ascii="Arial" w:hAnsi="Arial"/>
          <w:sz w:val="24"/>
          <w:szCs w:val="24"/>
        </w:rPr>
        <w:t xml:space="preserve">ERM’s impact is even more </w:t>
      </w:r>
      <w:r w:rsidR="001F7C3B" w:rsidRPr="003176B8">
        <w:rPr>
          <w:rStyle w:val="fontstyle01"/>
          <w:rFonts w:ascii="Arial" w:hAnsi="Arial"/>
          <w:sz w:val="24"/>
          <w:szCs w:val="24"/>
        </w:rPr>
        <w:t>considerable</w:t>
      </w:r>
      <w:r w:rsidR="00355E2D" w:rsidRPr="003176B8">
        <w:rPr>
          <w:rStyle w:val="fontstyle01"/>
          <w:rFonts w:ascii="Arial" w:hAnsi="Arial"/>
          <w:sz w:val="24"/>
          <w:szCs w:val="24"/>
        </w:rPr>
        <w:t xml:space="preserve"> </w:t>
      </w:r>
      <w:r w:rsidR="00DC2543" w:rsidRPr="003176B8">
        <w:rPr>
          <w:rStyle w:val="fontstyle01"/>
          <w:rFonts w:ascii="Arial" w:hAnsi="Arial"/>
          <w:sz w:val="24"/>
          <w:szCs w:val="24"/>
        </w:rPr>
        <w:t xml:space="preserve">for </w:t>
      </w:r>
      <w:r w:rsidR="00A24985" w:rsidRPr="003176B8">
        <w:rPr>
          <w:rStyle w:val="fontstyle01"/>
          <w:rFonts w:ascii="Arial" w:hAnsi="Arial"/>
          <w:sz w:val="24"/>
          <w:szCs w:val="24"/>
        </w:rPr>
        <w:t xml:space="preserve">companies from </w:t>
      </w:r>
      <w:r w:rsidR="00DC2543" w:rsidRPr="003176B8">
        <w:rPr>
          <w:rStyle w:val="fontstyle01"/>
          <w:rFonts w:ascii="Arial" w:hAnsi="Arial"/>
          <w:sz w:val="24"/>
          <w:szCs w:val="24"/>
        </w:rPr>
        <w:t xml:space="preserve">nonfinancial </w:t>
      </w:r>
      <w:r w:rsidR="0034316E" w:rsidRPr="003176B8">
        <w:rPr>
          <w:rStyle w:val="fontstyle01"/>
          <w:rFonts w:ascii="Arial" w:hAnsi="Arial"/>
          <w:sz w:val="24"/>
          <w:szCs w:val="24"/>
        </w:rPr>
        <w:t>sectors</w:t>
      </w:r>
      <w:r w:rsidR="00A72941" w:rsidRPr="003176B8">
        <w:rPr>
          <w:rStyle w:val="fontstyle01"/>
          <w:rFonts w:ascii="Arial" w:hAnsi="Arial"/>
          <w:sz w:val="24"/>
          <w:szCs w:val="24"/>
        </w:rPr>
        <w:t xml:space="preserve">, more specifically technological </w:t>
      </w:r>
      <w:r w:rsidR="00A27575" w:rsidRPr="003176B8">
        <w:rPr>
          <w:rStyle w:val="fontstyle01"/>
          <w:rFonts w:ascii="Arial" w:hAnsi="Arial"/>
          <w:sz w:val="24"/>
          <w:szCs w:val="24"/>
        </w:rPr>
        <w:t xml:space="preserve">companies, which have been </w:t>
      </w:r>
      <w:r w:rsidR="005817A8" w:rsidRPr="003176B8">
        <w:rPr>
          <w:rStyle w:val="fontstyle01"/>
          <w:rFonts w:ascii="Arial" w:hAnsi="Arial"/>
          <w:sz w:val="24"/>
          <w:szCs w:val="24"/>
        </w:rPr>
        <w:t>shaping</w:t>
      </w:r>
      <w:r w:rsidR="003F750C" w:rsidRPr="003176B8">
        <w:rPr>
          <w:rStyle w:val="fontstyle01"/>
          <w:rFonts w:ascii="Arial" w:hAnsi="Arial"/>
          <w:sz w:val="24"/>
          <w:szCs w:val="24"/>
        </w:rPr>
        <w:t xml:space="preserve"> the global scenery</w:t>
      </w:r>
      <w:r w:rsidR="0078407D" w:rsidRPr="003176B8">
        <w:rPr>
          <w:rStyle w:val="fontstyle01"/>
          <w:rFonts w:ascii="Arial" w:hAnsi="Arial"/>
          <w:sz w:val="24"/>
          <w:szCs w:val="24"/>
        </w:rPr>
        <w:t>, especially since the start of the 21</w:t>
      </w:r>
      <w:r w:rsidR="0078407D" w:rsidRPr="003176B8">
        <w:rPr>
          <w:rStyle w:val="fontstyle01"/>
          <w:rFonts w:ascii="Arial" w:hAnsi="Arial"/>
          <w:sz w:val="24"/>
          <w:szCs w:val="24"/>
          <w:vertAlign w:val="superscript"/>
        </w:rPr>
        <w:t>st</w:t>
      </w:r>
      <w:r w:rsidR="0078407D" w:rsidRPr="003176B8">
        <w:rPr>
          <w:rStyle w:val="fontstyle01"/>
          <w:rFonts w:ascii="Arial" w:hAnsi="Arial"/>
          <w:sz w:val="24"/>
          <w:szCs w:val="24"/>
        </w:rPr>
        <w:t xml:space="preserve"> century</w:t>
      </w:r>
      <w:r w:rsidR="005817A8" w:rsidRPr="003176B8">
        <w:rPr>
          <w:rStyle w:val="fontstyle01"/>
          <w:rFonts w:ascii="Arial" w:hAnsi="Arial"/>
          <w:sz w:val="24"/>
          <w:szCs w:val="24"/>
        </w:rPr>
        <w:t>.</w:t>
      </w:r>
      <w:r w:rsidR="00291090" w:rsidRPr="003176B8">
        <w:rPr>
          <w:rStyle w:val="fontstyle01"/>
          <w:rFonts w:ascii="Arial" w:hAnsi="Arial"/>
          <w:sz w:val="24"/>
          <w:szCs w:val="24"/>
        </w:rPr>
        <w:t xml:space="preserve"> These companies </w:t>
      </w:r>
      <w:r w:rsidR="00966C5F" w:rsidRPr="003176B8">
        <w:rPr>
          <w:rStyle w:val="fontstyle01"/>
          <w:rFonts w:ascii="Arial" w:hAnsi="Arial"/>
          <w:sz w:val="24"/>
          <w:szCs w:val="24"/>
        </w:rPr>
        <w:t>are not only prone to the common risks like</w:t>
      </w:r>
      <w:r w:rsidR="00C72C9D" w:rsidRPr="003176B8">
        <w:rPr>
          <w:rStyle w:val="fontstyle01"/>
          <w:rFonts w:ascii="Arial" w:hAnsi="Arial"/>
          <w:sz w:val="24"/>
          <w:szCs w:val="24"/>
        </w:rPr>
        <w:t xml:space="preserve"> financial risks</w:t>
      </w:r>
      <w:r w:rsidR="00FA6331" w:rsidRPr="003176B8">
        <w:rPr>
          <w:rStyle w:val="fontstyle01"/>
          <w:rFonts w:ascii="Arial" w:hAnsi="Arial"/>
          <w:sz w:val="24"/>
          <w:szCs w:val="24"/>
        </w:rPr>
        <w:t xml:space="preserve">, </w:t>
      </w:r>
      <w:r w:rsidR="00F13AC7" w:rsidRPr="003176B8">
        <w:rPr>
          <w:rStyle w:val="fontstyle01"/>
          <w:rFonts w:ascii="Arial" w:hAnsi="Arial"/>
          <w:sz w:val="24"/>
          <w:szCs w:val="24"/>
        </w:rPr>
        <w:t>compliance risks or operational risks</w:t>
      </w:r>
      <w:r w:rsidR="00D5495E" w:rsidRPr="003176B8">
        <w:rPr>
          <w:rStyle w:val="fontstyle01"/>
          <w:rFonts w:ascii="Arial" w:hAnsi="Arial"/>
          <w:sz w:val="24"/>
          <w:szCs w:val="24"/>
        </w:rPr>
        <w:t xml:space="preserve">, but they also are vulnerable against </w:t>
      </w:r>
      <w:r w:rsidR="00F7090E" w:rsidRPr="003176B8">
        <w:rPr>
          <w:rStyle w:val="fontstyle01"/>
          <w:rFonts w:ascii="Arial" w:hAnsi="Arial"/>
          <w:sz w:val="24"/>
          <w:szCs w:val="24"/>
        </w:rPr>
        <w:t xml:space="preserve">more unique ones like </w:t>
      </w:r>
      <w:r w:rsidR="002E45AA" w:rsidRPr="003176B8">
        <w:rPr>
          <w:rStyle w:val="fontstyle01"/>
          <w:rFonts w:ascii="Arial" w:hAnsi="Arial"/>
          <w:sz w:val="24"/>
          <w:szCs w:val="24"/>
        </w:rPr>
        <w:t xml:space="preserve">cybersecurity or the </w:t>
      </w:r>
      <w:r w:rsidR="00242E91" w:rsidRPr="003176B8">
        <w:rPr>
          <w:rStyle w:val="fontstyle01"/>
          <w:rFonts w:ascii="Arial" w:hAnsi="Arial"/>
          <w:sz w:val="24"/>
          <w:szCs w:val="24"/>
        </w:rPr>
        <w:t>turbulence from rapid technological changes.</w:t>
      </w:r>
      <w:r w:rsidR="004061C9" w:rsidRPr="003176B8">
        <w:rPr>
          <w:rStyle w:val="fontstyle01"/>
          <w:rFonts w:ascii="Arial" w:hAnsi="Arial"/>
          <w:sz w:val="24"/>
          <w:szCs w:val="24"/>
        </w:rPr>
        <w:t xml:space="preserve"> </w:t>
      </w:r>
      <w:r w:rsidR="00B81EF5" w:rsidRPr="003176B8">
        <w:rPr>
          <w:rStyle w:val="fontstyle01"/>
          <w:rFonts w:ascii="Arial" w:hAnsi="Arial"/>
          <w:sz w:val="24"/>
          <w:szCs w:val="24"/>
        </w:rPr>
        <w:t>That is the</w:t>
      </w:r>
      <w:r w:rsidR="00626A48" w:rsidRPr="003176B8">
        <w:rPr>
          <w:rStyle w:val="fontstyle01"/>
          <w:rFonts w:ascii="Arial" w:hAnsi="Arial"/>
          <w:sz w:val="24"/>
          <w:szCs w:val="24"/>
        </w:rPr>
        <w:t xml:space="preserve"> gap</w:t>
      </w:r>
      <w:r w:rsidR="00B81EF5" w:rsidRPr="003176B8">
        <w:rPr>
          <w:rStyle w:val="fontstyle01"/>
          <w:rFonts w:ascii="Arial" w:hAnsi="Arial"/>
          <w:sz w:val="24"/>
          <w:szCs w:val="24"/>
        </w:rPr>
        <w:t xml:space="preserve"> that this paper </w:t>
      </w:r>
      <w:r w:rsidR="00626A48" w:rsidRPr="003176B8">
        <w:rPr>
          <w:rStyle w:val="fontstyle01"/>
          <w:rFonts w:ascii="Arial" w:hAnsi="Arial"/>
          <w:sz w:val="24"/>
          <w:szCs w:val="24"/>
        </w:rPr>
        <w:t>tries to bridge.</w:t>
      </w:r>
    </w:p>
    <w:p w14:paraId="7BBBEF99" w14:textId="341B652B" w:rsidR="00022CB6" w:rsidRPr="003176B8" w:rsidRDefault="007226C3"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sz w:val="24"/>
          <w:szCs w:val="24"/>
        </w:rPr>
      </w:pPr>
      <w:r w:rsidRPr="003176B8">
        <w:rPr>
          <w:sz w:val="24"/>
          <w:szCs w:val="24"/>
        </w:rPr>
        <w:t xml:space="preserve">Using an ordinary least square regression analysis and a sample of 100 technology firms listed on the London Stock Exchange in the fiscal year 2022, it was found that the relationship between ERM and firm value (measured by Tobin's Q) among these companies - although generally positive as many previous literatures suggested - is not statistically significant. This outcome remained consistent even with more control variables included, implying that within the technology sector, the effectiveness of ERM programs does not have a strong impact on company valuation. </w:t>
      </w:r>
      <w:proofErr w:type="gramStart"/>
      <w:r w:rsidRPr="003176B8">
        <w:rPr>
          <w:sz w:val="24"/>
          <w:szCs w:val="24"/>
        </w:rPr>
        <w:t xml:space="preserve">Interestingly enough, </w:t>
      </w:r>
      <w:r w:rsidRPr="003176B8">
        <w:rPr>
          <w:sz w:val="24"/>
          <w:szCs w:val="24"/>
        </w:rPr>
        <w:lastRenderedPageBreak/>
        <w:t>when</w:t>
      </w:r>
      <w:proofErr w:type="gramEnd"/>
      <w:r w:rsidRPr="003176B8">
        <w:rPr>
          <w:sz w:val="24"/>
          <w:szCs w:val="24"/>
        </w:rPr>
        <w:t xml:space="preserve"> we took into account whether a company distributed dividends or not, the correlation between ERMI and firm value shifted from positive to negative. This change, not seen in any literature before, suggests a possible connection between ERM tactics and dividend methods that needs more study. There might be several reasons why we did not find a substantial connection between ERM quality and firm value. The idea of contingency proposed by Gordon et al. (2009) highlights that every firm does not gain benefits from ERM in the same manner. For example, tech companies require to remain nimble and if ERM frameworks turn too bureaucratic, they could possibly decelerate quick decision-making. This can lower the effectiveness of such firms in this aspect. Also, there is a chance that some ERM programs focus more on following rules rather than spotting and reducing new risks that are about to occur. The ERMI structure possibly does not fully cover the intricacies of risk management in technology businesses. This study did not find a statistically important link between ERM quality and firm value in technology companies. It is crucial to understand that this does not mean ERM quality should be ignored, as dealing with risk has always been key for any company's existence. While it may not show up right away in the value of a company, making better quality ERM is an important part of overall business strategy when we think about changing risks that are specific to each sector</w:t>
      </w:r>
      <w:r w:rsidR="00A51081" w:rsidRPr="003176B8">
        <w:rPr>
          <w:sz w:val="24"/>
          <w:szCs w:val="24"/>
        </w:rPr>
        <w:t>.</w:t>
      </w:r>
    </w:p>
    <w:p w14:paraId="4D5AF826" w14:textId="45F49FE8" w:rsidR="00801121" w:rsidRDefault="00B54B00" w:rsidP="00801121">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jc w:val="both"/>
        <w:rPr>
          <w:sz w:val="24"/>
          <w:szCs w:val="24"/>
        </w:rPr>
      </w:pPr>
      <w:r w:rsidRPr="003176B8">
        <w:rPr>
          <w:sz w:val="24"/>
          <w:szCs w:val="24"/>
        </w:rPr>
        <w:t>Limitations exist within this study. Initially, restricted by t</w:t>
      </w:r>
      <w:r w:rsidR="00BB76E0" w:rsidRPr="003176B8">
        <w:rPr>
          <w:sz w:val="24"/>
          <w:szCs w:val="24"/>
        </w:rPr>
        <w:t>ime</w:t>
      </w:r>
      <w:r w:rsidRPr="003176B8">
        <w:rPr>
          <w:sz w:val="24"/>
          <w:szCs w:val="24"/>
        </w:rPr>
        <w:t xml:space="preserve"> and </w:t>
      </w:r>
      <w:r w:rsidR="00BB76E0" w:rsidRPr="003176B8">
        <w:rPr>
          <w:sz w:val="24"/>
          <w:szCs w:val="24"/>
        </w:rPr>
        <w:t>resources</w:t>
      </w:r>
      <w:r w:rsidRPr="003176B8">
        <w:rPr>
          <w:sz w:val="24"/>
          <w:szCs w:val="24"/>
        </w:rPr>
        <w:t xml:space="preserve"> constraints, the sample size comprises solely 100 corporations at one time. Although conducive to statistical examination, it may fail to encapsulate the full scope of diversity and fluctuation present in the technology industry, encompassing companies of varying magnitude, stages of advancement, and market segments. A panel regression comprising a larger number of variables over an extended duration could potentially offer a more impartial perspective. The study's concentration on technology firms listed on the LSE restricts the generalizability of its results to other technology companies in varying regions or nations, including privately owned businesses. </w:t>
      </w:r>
      <w:r w:rsidR="00846047" w:rsidRPr="00846047">
        <w:rPr>
          <w:sz w:val="24"/>
          <w:szCs w:val="24"/>
        </w:rPr>
        <w:t xml:space="preserve">Factors like regulatory environments, market patterns, and cultural differences can greatly impact the effectiveness and relevance of ERM. Furthermore, as already mentioned, the study uses the ERM Index to measure ERM quality. Although this is a systematic method but there might be some elements </w:t>
      </w:r>
      <w:r w:rsidR="00846047" w:rsidRPr="00846047">
        <w:rPr>
          <w:sz w:val="24"/>
          <w:szCs w:val="24"/>
        </w:rPr>
        <w:lastRenderedPageBreak/>
        <w:t>related to ERM quality which are not fully covered by index or implementation subtleties in technology firms. The ERMI may also not reflect sector-specific risks adequately.</w:t>
      </w:r>
      <w:r w:rsidR="005F654F">
        <w:rPr>
          <w:sz w:val="24"/>
          <w:szCs w:val="24"/>
        </w:rPr>
        <w:t xml:space="preserve"> </w:t>
      </w:r>
      <w:proofErr w:type="gramStart"/>
      <w:r w:rsidR="005F654F" w:rsidRPr="005F654F">
        <w:rPr>
          <w:sz w:val="24"/>
          <w:szCs w:val="24"/>
        </w:rPr>
        <w:t>In order to</w:t>
      </w:r>
      <w:proofErr w:type="gramEnd"/>
      <w:r w:rsidR="005F654F" w:rsidRPr="005F654F">
        <w:rPr>
          <w:sz w:val="24"/>
          <w:szCs w:val="24"/>
        </w:rPr>
        <w:t xml:space="preserve"> advance current knowledge, it is imperative for future studies to refine the ERMI framework or create novel measures that accurately encompass industry-specific risks. Moreover, gaining qualitative insights into how technology enterprises strike a balance between </w:t>
      </w:r>
      <w:proofErr w:type="gramStart"/>
      <w:r w:rsidR="00736AE5" w:rsidRPr="005F654F">
        <w:rPr>
          <w:sz w:val="24"/>
          <w:szCs w:val="24"/>
        </w:rPr>
        <w:t>ERM</w:t>
      </w:r>
      <w:proofErr w:type="gramEnd"/>
      <w:r w:rsidR="00767FB0">
        <w:rPr>
          <w:sz w:val="24"/>
          <w:szCs w:val="24"/>
        </w:rPr>
        <w:t xml:space="preserve"> </w:t>
      </w:r>
      <w:r w:rsidR="005F654F" w:rsidRPr="005F654F">
        <w:rPr>
          <w:sz w:val="24"/>
          <w:szCs w:val="24"/>
        </w:rPr>
        <w:t>and agility could yield valuable strategic recommendations. With the ever-changing landscape of the technology sector, a more intricate comprehension of ERM practices is essential for bolstering organizational resilience and value.</w:t>
      </w:r>
      <w:r w:rsidR="0098143C">
        <w:rPr>
          <w:sz w:val="24"/>
          <w:szCs w:val="24"/>
        </w:rPr>
        <w:t xml:space="preserve"> </w:t>
      </w:r>
      <w:r w:rsidR="00AC207F" w:rsidRPr="00AC207F">
        <w:rPr>
          <w:sz w:val="24"/>
          <w:szCs w:val="24"/>
        </w:rPr>
        <w:t>Researchers in the future should consider refining the ERMI framework or developing new measures that capture industry-specific risks more effectively. Furthermore, qualitative insights into how tech firms balance ERM with agility could offer valuable strategic recommendations. With the continual evolution of the tech sector, gaining a more nuanced understanding of ERM practices will be crucial for enhancing firm resilience and value.</w:t>
      </w:r>
      <w:r w:rsidR="00DE53F8">
        <w:rPr>
          <w:sz w:val="24"/>
          <w:szCs w:val="24"/>
        </w:rPr>
        <w:t xml:space="preserve"> </w:t>
      </w:r>
    </w:p>
    <w:p w14:paraId="29D46080" w14:textId="464A0099" w:rsidR="002C17FB" w:rsidRPr="00801121" w:rsidRDefault="00801121">
      <w:pPr>
        <w:rPr>
          <w:sz w:val="24"/>
          <w:szCs w:val="24"/>
        </w:rPr>
      </w:pPr>
      <w:r>
        <w:rPr>
          <w:sz w:val="24"/>
          <w:szCs w:val="24"/>
        </w:rPr>
        <w:br w:type="page"/>
      </w:r>
    </w:p>
    <w:p w14:paraId="0C18C655" w14:textId="575873FF" w:rsidR="00D93A45" w:rsidRPr="008E426F" w:rsidRDefault="00102EE2" w:rsidP="008E426F">
      <w:pPr>
        <w:pStyle w:val="Heading2"/>
        <w:rPr>
          <w:color w:val="1F497D" w:themeColor="text2"/>
          <w:lang w:val="nl-NL"/>
        </w:rPr>
      </w:pPr>
      <w:bookmarkStart w:id="16" w:name="_Toc166112433"/>
      <w:r w:rsidRPr="008E426F">
        <w:rPr>
          <w:color w:val="1F497D" w:themeColor="text2"/>
          <w:lang w:val="nl-NL"/>
        </w:rPr>
        <w:lastRenderedPageBreak/>
        <w:t>R</w:t>
      </w:r>
      <w:r w:rsidR="00D93A45" w:rsidRPr="008E426F">
        <w:rPr>
          <w:color w:val="1F497D" w:themeColor="text2"/>
          <w:lang w:val="nl-NL"/>
        </w:rPr>
        <w:t>eferences</w:t>
      </w:r>
      <w:bookmarkEnd w:id="16"/>
    </w:p>
    <w:p w14:paraId="2D7D6A0B" w14:textId="77777777" w:rsidR="00D93A45" w:rsidRDefault="00D93A45" w:rsidP="00D93A45">
      <w:pPr>
        <w:pStyle w:val="Bibliography"/>
        <w:numPr>
          <w:ilvl w:val="0"/>
          <w:numId w:val="6"/>
        </w:numPr>
        <w:ind w:left="284" w:hanging="284"/>
      </w:pPr>
      <w:bookmarkStart w:id="17" w:name="_Int_nfJt9ElU"/>
      <w:proofErr w:type="spellStart"/>
      <w:r>
        <w:t>Acharyya</w:t>
      </w:r>
      <w:proofErr w:type="spellEnd"/>
      <w:r>
        <w:t xml:space="preserve"> (2009) The influence of enterprise risk management on insurers’ stock market performance: An event analysis.</w:t>
      </w:r>
      <w:bookmarkEnd w:id="17"/>
      <w:r>
        <w:t xml:space="preserve"> </w:t>
      </w:r>
      <w:r w:rsidRPr="4BCD56E8">
        <w:rPr>
          <w:i/>
          <w:iCs/>
        </w:rPr>
        <w:t>International Journal of Business and Management Invention</w:t>
      </w:r>
      <w:r>
        <w:t xml:space="preserve"> [online]. 44 (3), pp. 121–136. Available from: https://www.soa.org/globalassets/assets/files/resources/essays-monographs/2009-erm-symposium/mono-2009-m-as09-1-acharyya.pdf.</w:t>
      </w:r>
    </w:p>
    <w:p w14:paraId="3F5A068E" w14:textId="77777777" w:rsidR="00D93A45" w:rsidRDefault="00D93A45" w:rsidP="00D93A45">
      <w:pPr>
        <w:pStyle w:val="Bibliography"/>
        <w:numPr>
          <w:ilvl w:val="0"/>
          <w:numId w:val="6"/>
        </w:numPr>
        <w:ind w:left="284" w:hanging="284"/>
      </w:pPr>
      <w:r>
        <w:t xml:space="preserve">Aebi, V., Sabato, G. and Schmid, M. (2012a) Risk management, corporate governance, and bank performance in the financial crisis. </w:t>
      </w:r>
      <w:r>
        <w:rPr>
          <w:i/>
          <w:iCs/>
        </w:rPr>
        <w:t>Journal of Banking and Finance</w:t>
      </w:r>
      <w:r>
        <w:t xml:space="preserve"> [online]. 36 (12), pp. 3213–3226. Available from: https://doi.org/10.1016/j.jbankfin.2011.10.020.</w:t>
      </w:r>
    </w:p>
    <w:p w14:paraId="7BBA5843" w14:textId="77777777" w:rsidR="00D93A45" w:rsidRDefault="00D93A45" w:rsidP="00D93A45">
      <w:pPr>
        <w:pStyle w:val="Bibliography"/>
        <w:numPr>
          <w:ilvl w:val="0"/>
          <w:numId w:val="6"/>
        </w:numPr>
        <w:ind w:left="284" w:hanging="284"/>
      </w:pPr>
      <w:r>
        <w:t xml:space="preserve">Aebi, V., Sabato, G. and Schmid, M. (2012b) Risk management, corporate governance, and bank performance in the financial crisis. </w:t>
      </w:r>
      <w:r>
        <w:rPr>
          <w:i/>
          <w:iCs/>
        </w:rPr>
        <w:t>Journal of Banking and Finance</w:t>
      </w:r>
      <w:r>
        <w:t xml:space="preserve"> [online]. 36 (12), pp. 3213–3226. Available from: https://doi.org/10.1016/j.jbankfin.2011.10.020.</w:t>
      </w:r>
    </w:p>
    <w:p w14:paraId="36D90B03" w14:textId="77777777" w:rsidR="00D93A45" w:rsidRDefault="00D93A45" w:rsidP="00D93A45">
      <w:pPr>
        <w:pStyle w:val="Bibliography"/>
        <w:numPr>
          <w:ilvl w:val="0"/>
          <w:numId w:val="6"/>
        </w:numPr>
        <w:ind w:left="284" w:hanging="284"/>
      </w:pPr>
      <w:r>
        <w:t xml:space="preserve">Ai, J., </w:t>
      </w:r>
      <w:proofErr w:type="spellStart"/>
      <w:r>
        <w:t>Bajtelsmit</w:t>
      </w:r>
      <w:proofErr w:type="spellEnd"/>
      <w:r>
        <w:t xml:space="preserve">, V.L. and Wang, T. (2016) The combined effect of enterprise risk management and diversification on property and casualty insurer performance. </w:t>
      </w:r>
      <w:r>
        <w:rPr>
          <w:i/>
          <w:iCs/>
        </w:rPr>
        <w:t>Journal of Risk and Insurance</w:t>
      </w:r>
      <w:r>
        <w:t xml:space="preserve"> [online]. 85 (2), pp. 513–543. Available from: https://doi.org/10.1111/jori.12166.</w:t>
      </w:r>
    </w:p>
    <w:p w14:paraId="3F88318E" w14:textId="77777777" w:rsidR="00D93A45" w:rsidRDefault="00D93A45" w:rsidP="00D93A45">
      <w:pPr>
        <w:pStyle w:val="Bibliography"/>
        <w:numPr>
          <w:ilvl w:val="0"/>
          <w:numId w:val="6"/>
        </w:numPr>
        <w:ind w:left="284" w:hanging="284"/>
      </w:pPr>
      <w:r>
        <w:t xml:space="preserve">Bailey, C. (2019) The relationship between Chief Risk officer expertise, ERM quality, and firm performance. </w:t>
      </w:r>
      <w:r>
        <w:rPr>
          <w:i/>
          <w:iCs/>
        </w:rPr>
        <w:t>Journal of Accounting, Auditing &amp; Finance</w:t>
      </w:r>
      <w:r>
        <w:t xml:space="preserve"> [online]. 37 (1), pp. 205–228. Available from: https://doi.org/10.1177/0148558x19850424.</w:t>
      </w:r>
    </w:p>
    <w:p w14:paraId="66E1E8A7" w14:textId="77777777" w:rsidR="00D93A45" w:rsidRDefault="00D93A45" w:rsidP="00D93A45">
      <w:pPr>
        <w:pStyle w:val="Bibliography"/>
        <w:numPr>
          <w:ilvl w:val="0"/>
          <w:numId w:val="6"/>
        </w:numPr>
        <w:ind w:left="284" w:hanging="284"/>
      </w:pPr>
      <w:r>
        <w:t xml:space="preserve">Baxter, R.J., Bedard, J.C., </w:t>
      </w:r>
      <w:proofErr w:type="spellStart"/>
      <w:r>
        <w:t>Hoitash</w:t>
      </w:r>
      <w:proofErr w:type="spellEnd"/>
      <w:r>
        <w:t xml:space="preserve">, R. and </w:t>
      </w:r>
      <w:proofErr w:type="spellStart"/>
      <w:r>
        <w:t>Yezegel</w:t>
      </w:r>
      <w:proofErr w:type="spellEnd"/>
      <w:r>
        <w:t xml:space="preserve">, A. (2013) Enterprise Risk Management Program Quality: Determinants, value Relevance, and the Financial Crisis. </w:t>
      </w:r>
      <w:r>
        <w:rPr>
          <w:i/>
          <w:iCs/>
        </w:rPr>
        <w:t>Contemporary Accounting Research</w:t>
      </w:r>
      <w:r>
        <w:t xml:space="preserve"> [online]. 30 (4), pp. 1264–1295. Available from: https://doi.org/10.1111/j.1911-3846.2012.01194.x.</w:t>
      </w:r>
    </w:p>
    <w:p w14:paraId="03A7473B" w14:textId="77777777" w:rsidR="00D93A45" w:rsidRDefault="00D93A45" w:rsidP="00D93A45">
      <w:pPr>
        <w:pStyle w:val="Bibliography"/>
        <w:numPr>
          <w:ilvl w:val="0"/>
          <w:numId w:val="6"/>
        </w:numPr>
        <w:ind w:left="284" w:hanging="284"/>
      </w:pPr>
      <w:bookmarkStart w:id="18" w:name="_Int_k4O04JFV"/>
      <w:r>
        <w:t>Beasley, M.S., Clune, R. and Hermanson, D.R. (2005) Enterprise risk management: An empirical analysis of factors associated with the extent of implementation.</w:t>
      </w:r>
      <w:bookmarkEnd w:id="18"/>
      <w:r>
        <w:t xml:space="preserve"> </w:t>
      </w:r>
      <w:r w:rsidRPr="4BCD56E8">
        <w:rPr>
          <w:i/>
          <w:iCs/>
        </w:rPr>
        <w:t>Journal of Accounting and Public Policy</w:t>
      </w:r>
      <w:r>
        <w:t xml:space="preserve"> [online]. 24 (6), pp. 521–531. Available from: https://doi.org/10.1016/j.jaccpubpol.2005.10.001.</w:t>
      </w:r>
    </w:p>
    <w:p w14:paraId="43645FE0" w14:textId="77777777" w:rsidR="00D93A45" w:rsidRDefault="00D93A45" w:rsidP="00D93A45">
      <w:pPr>
        <w:pStyle w:val="Bibliography"/>
        <w:numPr>
          <w:ilvl w:val="0"/>
          <w:numId w:val="6"/>
        </w:numPr>
        <w:ind w:left="284" w:hanging="284"/>
      </w:pPr>
      <w:bookmarkStart w:id="19" w:name="_Int_9snsTPsN"/>
      <w:r>
        <w:t xml:space="preserve">Beasley, M.S., </w:t>
      </w:r>
      <w:proofErr w:type="spellStart"/>
      <w:r>
        <w:t>Pagach</w:t>
      </w:r>
      <w:proofErr w:type="spellEnd"/>
      <w:r>
        <w:t>, D.P. and Warr, R.S. (2008) Information conveyed in hiring announcements of senior executives overseeing Enterprise-Wide risk management processes.</w:t>
      </w:r>
      <w:bookmarkEnd w:id="19"/>
      <w:r>
        <w:t xml:space="preserve"> </w:t>
      </w:r>
      <w:r w:rsidRPr="4BCD56E8">
        <w:rPr>
          <w:i/>
          <w:iCs/>
        </w:rPr>
        <w:t>Journal of Accounting, Auditing &amp; Finance</w:t>
      </w:r>
      <w:r>
        <w:t xml:space="preserve"> [online]. 23 (3), pp. 311–332. Available from: https://doi.org/10.1177/0148558x0802300303.</w:t>
      </w:r>
    </w:p>
    <w:p w14:paraId="7CBEEC1D" w14:textId="77777777" w:rsidR="00D93A45" w:rsidRDefault="00D93A45" w:rsidP="00D93A45">
      <w:pPr>
        <w:pStyle w:val="Bibliography"/>
        <w:numPr>
          <w:ilvl w:val="0"/>
          <w:numId w:val="6"/>
        </w:numPr>
        <w:ind w:left="284" w:hanging="284"/>
      </w:pPr>
      <w:r>
        <w:t xml:space="preserve">Bhagat, S. and Black, B.S. (2002) The Non-Correlation between board independence and Long-Term firm performance. </w:t>
      </w:r>
      <w:r>
        <w:rPr>
          <w:i/>
          <w:iCs/>
        </w:rPr>
        <w:t>The Journal of Corporation Law</w:t>
      </w:r>
      <w:r>
        <w:t xml:space="preserve"> [online]. 27 (2), pp. 231–274. Available from: https://www.questia.com/library/journal/1P3-128916471/the-non-correlation-between-board-independence-and.</w:t>
      </w:r>
    </w:p>
    <w:p w14:paraId="43750946" w14:textId="77777777" w:rsidR="00D93A45" w:rsidRDefault="00D93A45" w:rsidP="00D93A45">
      <w:pPr>
        <w:pStyle w:val="Bibliography"/>
        <w:numPr>
          <w:ilvl w:val="0"/>
          <w:numId w:val="6"/>
        </w:numPr>
        <w:ind w:left="284" w:hanging="284"/>
      </w:pPr>
      <w:bookmarkStart w:id="20" w:name="_Int_ezpbhiie"/>
      <w:r>
        <w:t xml:space="preserve">Bharadwaj, A., Bharadwaj, S.G. and </w:t>
      </w:r>
      <w:proofErr w:type="spellStart"/>
      <w:r>
        <w:t>Konsynski</w:t>
      </w:r>
      <w:proofErr w:type="spellEnd"/>
      <w:r>
        <w:t xml:space="preserve">, B.R. (1999) Information Technology Effects on Firm Performance as Measured by Tobin’s q. </w:t>
      </w:r>
      <w:r w:rsidRPr="4BCD56E8">
        <w:rPr>
          <w:i/>
          <w:iCs/>
        </w:rPr>
        <w:t>Management Science</w:t>
      </w:r>
      <w:r>
        <w:t xml:space="preserve"> [online].</w:t>
      </w:r>
      <w:bookmarkEnd w:id="20"/>
      <w:r>
        <w:t xml:space="preserve"> 45 (7), pp. 1008–1024. Available from: https://doi.org/10.1287/mnsc.45.7.1008.</w:t>
      </w:r>
    </w:p>
    <w:p w14:paraId="7BF19C44" w14:textId="77777777" w:rsidR="00D93A45" w:rsidRDefault="00D93A45" w:rsidP="00D93A45">
      <w:pPr>
        <w:pStyle w:val="Bibliography"/>
        <w:numPr>
          <w:ilvl w:val="0"/>
          <w:numId w:val="6"/>
        </w:numPr>
        <w:ind w:left="284" w:hanging="284"/>
      </w:pPr>
      <w:r>
        <w:t xml:space="preserve">Cheng, M.-C. and Tzeng, Z.-C. (2011) The effect of leverage on firm value and how the firm financial quality influence on this effect. </w:t>
      </w:r>
      <w:r>
        <w:rPr>
          <w:i/>
          <w:iCs/>
        </w:rPr>
        <w:t>Journal of Finance and Economics</w:t>
      </w:r>
      <w:r>
        <w:t xml:space="preserve"> [online]. 4 (7), pp. 89–104. Available from: http://www.wbiaus.org/3.%20Ming.pdf.</w:t>
      </w:r>
    </w:p>
    <w:p w14:paraId="7F04D4BC" w14:textId="77777777" w:rsidR="00D93A45" w:rsidRDefault="00D93A45" w:rsidP="00D93A45">
      <w:pPr>
        <w:pStyle w:val="Bibliography"/>
        <w:numPr>
          <w:ilvl w:val="0"/>
          <w:numId w:val="6"/>
        </w:numPr>
        <w:ind w:left="284" w:hanging="284"/>
      </w:pPr>
      <w:bookmarkStart w:id="21" w:name="_Int_rOjyKT5M"/>
      <w:r>
        <w:t xml:space="preserve">Committee of Sponsoring </w:t>
      </w:r>
      <w:proofErr w:type="spellStart"/>
      <w:r>
        <w:t>Organisations</w:t>
      </w:r>
      <w:proofErr w:type="spellEnd"/>
      <w:r>
        <w:t xml:space="preserve"> of the Treadway Commission [COSO] (2004) </w:t>
      </w:r>
      <w:r w:rsidRPr="4BCD56E8">
        <w:rPr>
          <w:i/>
          <w:iCs/>
        </w:rPr>
        <w:t xml:space="preserve">Enterprise Risk </w:t>
      </w:r>
      <w:proofErr w:type="gramStart"/>
      <w:r w:rsidRPr="4BCD56E8">
        <w:rPr>
          <w:i/>
          <w:iCs/>
        </w:rPr>
        <w:t>Management :</w:t>
      </w:r>
      <w:proofErr w:type="gramEnd"/>
      <w:r w:rsidRPr="4BCD56E8">
        <w:rPr>
          <w:i/>
          <w:iCs/>
        </w:rPr>
        <w:t xml:space="preserve"> Integrated Framework</w:t>
      </w:r>
      <w:r>
        <w:t xml:space="preserve"> [online].</w:t>
      </w:r>
      <w:bookmarkEnd w:id="21"/>
      <w:r>
        <w:t xml:space="preserve"> American Institute of Certified </w:t>
      </w:r>
      <w:r>
        <w:lastRenderedPageBreak/>
        <w:t>Public Accountants (AICPA) Historical Collection. Available from: https://egrove.olemiss.edu/cgi/viewcontent.cgi?article=1037&amp;context=aicpa_assoc.</w:t>
      </w:r>
    </w:p>
    <w:p w14:paraId="77623032" w14:textId="77777777" w:rsidR="00D93A45" w:rsidRDefault="00D93A45" w:rsidP="00D93A45">
      <w:pPr>
        <w:pStyle w:val="Bibliography"/>
        <w:numPr>
          <w:ilvl w:val="0"/>
          <w:numId w:val="6"/>
        </w:numPr>
        <w:ind w:left="284" w:hanging="284"/>
      </w:pPr>
      <w:r>
        <w:t xml:space="preserve">Deloitte (2019) </w:t>
      </w:r>
      <w:r>
        <w:rPr>
          <w:i/>
          <w:iCs/>
        </w:rPr>
        <w:t>2019 Technology Industry Outlook</w:t>
      </w:r>
      <w:r>
        <w:t xml:space="preserve"> [online]. Deloitte. Available from: https://www2.deloitte.com/ch/en/pages/technology-media-and-telecommunications/articles/technology-industry-outlook.html [Accessed 20 November 2023].</w:t>
      </w:r>
    </w:p>
    <w:p w14:paraId="0CDFF0C4" w14:textId="77777777" w:rsidR="00D93A45" w:rsidRDefault="00D93A45" w:rsidP="00D93A45">
      <w:pPr>
        <w:pStyle w:val="Bibliography"/>
        <w:numPr>
          <w:ilvl w:val="0"/>
          <w:numId w:val="6"/>
        </w:numPr>
        <w:ind w:left="284" w:hanging="284"/>
      </w:pPr>
      <w:r>
        <w:t xml:space="preserve">Deloitte (2023) </w:t>
      </w:r>
      <w:r>
        <w:rPr>
          <w:i/>
          <w:iCs/>
        </w:rPr>
        <w:t>2023 Technology Industry Outlook</w:t>
      </w:r>
      <w:r>
        <w:t xml:space="preserve"> </w:t>
      </w:r>
      <w:r>
        <w:rPr>
          <w:i/>
          <w:iCs/>
        </w:rPr>
        <w:t>Deloitte</w:t>
      </w:r>
      <w:r>
        <w:t xml:space="preserve"> [online]. Deloitte. Available from: https://www2.deloitte.com/us/en/pages/technology-media-and-telecommunications/articles/technology-industry-outlook.html [Accessed 20 November 2023].</w:t>
      </w:r>
    </w:p>
    <w:p w14:paraId="062459C3" w14:textId="77777777" w:rsidR="00D93A45" w:rsidRDefault="00D93A45" w:rsidP="00D93A45">
      <w:pPr>
        <w:pStyle w:val="Bibliography"/>
        <w:numPr>
          <w:ilvl w:val="0"/>
          <w:numId w:val="6"/>
        </w:numPr>
        <w:ind w:left="284" w:hanging="284"/>
      </w:pPr>
      <w:r>
        <w:t xml:space="preserve">Florio, C. and Leoni, G. (2017) Enterprise risk management and firm performance: The Italian case. </w:t>
      </w:r>
      <w:r>
        <w:rPr>
          <w:i/>
          <w:iCs/>
        </w:rPr>
        <w:t>The British Accounting Review</w:t>
      </w:r>
      <w:r>
        <w:t xml:space="preserve"> [online]. 49 (1), pp. 56–74. Available from: https://doi.org/10.1016/j.bar.2016.08.003.</w:t>
      </w:r>
    </w:p>
    <w:p w14:paraId="3B94370D" w14:textId="77777777" w:rsidR="00D93A45" w:rsidRDefault="00D93A45" w:rsidP="00D93A45">
      <w:pPr>
        <w:pStyle w:val="Bibliography"/>
        <w:numPr>
          <w:ilvl w:val="0"/>
          <w:numId w:val="6"/>
        </w:numPr>
        <w:ind w:left="284" w:hanging="284"/>
      </w:pPr>
      <w:bookmarkStart w:id="22" w:name="_Int_f6STepy1"/>
      <w:r>
        <w:t xml:space="preserve">Fosu, S., </w:t>
      </w:r>
      <w:proofErr w:type="spellStart"/>
      <w:r>
        <w:t>Danso</w:t>
      </w:r>
      <w:proofErr w:type="spellEnd"/>
      <w:r>
        <w:t xml:space="preserve">, A., Ahmad, W. and </w:t>
      </w:r>
      <w:proofErr w:type="spellStart"/>
      <w:r>
        <w:t>Coffie</w:t>
      </w:r>
      <w:proofErr w:type="spellEnd"/>
      <w:r>
        <w:t>, W. (2016) Information asymmetry, leverage and firm value: Do crisis and growth matter?</w:t>
      </w:r>
      <w:bookmarkEnd w:id="22"/>
      <w:r>
        <w:t xml:space="preserve"> </w:t>
      </w:r>
      <w:r w:rsidRPr="4BCD56E8">
        <w:rPr>
          <w:i/>
          <w:iCs/>
        </w:rPr>
        <w:t>International Review of Financial Analysis</w:t>
      </w:r>
      <w:r>
        <w:t xml:space="preserve"> [online]. 46, pp. 140–150. Available from: https://doi.org/10.1016/j.irfa.2016.05.002.</w:t>
      </w:r>
    </w:p>
    <w:p w14:paraId="4010C3D1" w14:textId="77777777" w:rsidR="00D93A45" w:rsidRDefault="00D93A45" w:rsidP="00D93A45">
      <w:pPr>
        <w:pStyle w:val="Bibliography"/>
        <w:numPr>
          <w:ilvl w:val="0"/>
          <w:numId w:val="6"/>
        </w:numPr>
        <w:ind w:left="284" w:hanging="284"/>
      </w:pPr>
      <w:bookmarkStart w:id="23" w:name="_Int_lGO9guLB"/>
      <w:r>
        <w:t xml:space="preserve">González, L.O., </w:t>
      </w:r>
      <w:proofErr w:type="spellStart"/>
      <w:r>
        <w:t>Santomil</w:t>
      </w:r>
      <w:proofErr w:type="spellEnd"/>
      <w:r>
        <w:t>, P.D. and Herrera, A.T. (2020) The effect of Enterprise Risk Management on the risk and the performance of Spanish listed companies.</w:t>
      </w:r>
      <w:bookmarkEnd w:id="23"/>
      <w:r>
        <w:t xml:space="preserve"> </w:t>
      </w:r>
      <w:r w:rsidRPr="4BCD56E8">
        <w:rPr>
          <w:i/>
          <w:iCs/>
        </w:rPr>
        <w:t>European Research on Management and Business Economics</w:t>
      </w:r>
      <w:r>
        <w:t xml:space="preserve"> [online]. 26 (3), pp. 111–120. Available from: https://doi.org/10.1016/j.iedeen.2020.08.002.</w:t>
      </w:r>
    </w:p>
    <w:p w14:paraId="5E34F773" w14:textId="77777777" w:rsidR="00D93A45" w:rsidRDefault="00D93A45" w:rsidP="00D93A45">
      <w:pPr>
        <w:pStyle w:val="Bibliography"/>
        <w:numPr>
          <w:ilvl w:val="0"/>
          <w:numId w:val="6"/>
        </w:numPr>
        <w:ind w:left="284" w:hanging="284"/>
      </w:pPr>
      <w:r>
        <w:t xml:space="preserve">Gordon, L.A., Loeb, M.P. and Tseng, C.-H. (2009) Enterprise risk management and firm performance: A contingency perspective. </w:t>
      </w:r>
      <w:r>
        <w:rPr>
          <w:i/>
          <w:iCs/>
        </w:rPr>
        <w:t>Journal of Accounting and Public Policy</w:t>
      </w:r>
      <w:r>
        <w:t xml:space="preserve"> [online]. 28 (4), pp. 301–327. Available from: https://doi.org/10.1016/j.jaccpubpol.2009.06.006.</w:t>
      </w:r>
    </w:p>
    <w:p w14:paraId="3105DE68" w14:textId="77777777" w:rsidR="00D93A45" w:rsidRDefault="00D93A45" w:rsidP="00D93A45">
      <w:pPr>
        <w:pStyle w:val="Bibliography"/>
        <w:numPr>
          <w:ilvl w:val="0"/>
          <w:numId w:val="6"/>
        </w:numPr>
        <w:ind w:left="284" w:hanging="284"/>
      </w:pPr>
      <w:bookmarkStart w:id="24" w:name="_Int_j1wHDZaa"/>
      <w:proofErr w:type="spellStart"/>
      <w:r>
        <w:t>Horvey</w:t>
      </w:r>
      <w:proofErr w:type="spellEnd"/>
      <w:r>
        <w:t xml:space="preserve">, S.S. and </w:t>
      </w:r>
      <w:proofErr w:type="spellStart"/>
      <w:r>
        <w:t>Ankamah</w:t>
      </w:r>
      <w:proofErr w:type="spellEnd"/>
      <w:r>
        <w:t>, J. (2020) Enterprise risk management and firm performance: Empirical evidence from Ghana equity market.</w:t>
      </w:r>
      <w:bookmarkEnd w:id="24"/>
      <w:r>
        <w:t xml:space="preserve"> </w:t>
      </w:r>
      <w:r w:rsidRPr="4BCD56E8">
        <w:rPr>
          <w:i/>
          <w:iCs/>
        </w:rPr>
        <w:t>Cogent Economics &amp; Finance</w:t>
      </w:r>
      <w:r>
        <w:t xml:space="preserve"> [online]. 8 (1), p. 1840102. Available from: https://doi.org/10.1080/23322039.2020.1840102.</w:t>
      </w:r>
    </w:p>
    <w:p w14:paraId="4931F746" w14:textId="77777777" w:rsidR="00D93A45" w:rsidRDefault="00D93A45" w:rsidP="00D93A45">
      <w:pPr>
        <w:pStyle w:val="Bibliography"/>
        <w:numPr>
          <w:ilvl w:val="0"/>
          <w:numId w:val="6"/>
        </w:numPr>
        <w:ind w:left="284" w:hanging="284"/>
      </w:pPr>
      <w:r>
        <w:t xml:space="preserve">Hoyt, R. and Liebenberg, A.P. (2011) The Value of Enterprise Risk Management. </w:t>
      </w:r>
      <w:r>
        <w:rPr>
          <w:i/>
          <w:iCs/>
        </w:rPr>
        <w:t>Journal of Risk and Insurance</w:t>
      </w:r>
      <w:r>
        <w:t xml:space="preserve"> [online]. 78 (4), pp. 795–822. Available from: https://doi.org/10.1111/j.1539-6975.2011.01413.x.</w:t>
      </w:r>
    </w:p>
    <w:p w14:paraId="1CE81AD0" w14:textId="77777777" w:rsidR="00D93A45" w:rsidRDefault="00D93A45" w:rsidP="00D93A45">
      <w:pPr>
        <w:pStyle w:val="Bibliography"/>
        <w:numPr>
          <w:ilvl w:val="0"/>
          <w:numId w:val="6"/>
        </w:numPr>
        <w:ind w:left="284" w:hanging="284"/>
      </w:pPr>
      <w:r>
        <w:t xml:space="preserve">Jihadi, M., </w:t>
      </w:r>
      <w:proofErr w:type="spellStart"/>
      <w:r>
        <w:t>Vilantika</w:t>
      </w:r>
      <w:proofErr w:type="spellEnd"/>
      <w:r>
        <w:t xml:space="preserve">, E., Hashemi, S.M., Arifin, Z., </w:t>
      </w:r>
      <w:proofErr w:type="spellStart"/>
      <w:r>
        <w:t>Bachtiar</w:t>
      </w:r>
      <w:proofErr w:type="spellEnd"/>
      <w:r>
        <w:t xml:space="preserve">, Y. and </w:t>
      </w:r>
      <w:proofErr w:type="spellStart"/>
      <w:r>
        <w:t>Sholichah</w:t>
      </w:r>
      <w:proofErr w:type="spellEnd"/>
      <w:r>
        <w:t xml:space="preserve">, F. (2021) The Effect of Liquidity, Leverage, and Profitability on Firm Value: Empirical Evidence from Indonesia. </w:t>
      </w:r>
      <w:r>
        <w:rPr>
          <w:i/>
          <w:iCs/>
        </w:rPr>
        <w:t>Journal of Asian Finance, Economics and Business</w:t>
      </w:r>
      <w:r>
        <w:t xml:space="preserve"> [online]. 8 (3), pp. 423–431. Available from: https://www.koreascience.kr:443/article/JAKO202106438543370.pdf.</w:t>
      </w:r>
    </w:p>
    <w:p w14:paraId="0F596400" w14:textId="77777777" w:rsidR="00D93A45" w:rsidRDefault="00D93A45" w:rsidP="00D93A45">
      <w:pPr>
        <w:pStyle w:val="Bibliography"/>
        <w:numPr>
          <w:ilvl w:val="0"/>
          <w:numId w:val="6"/>
        </w:numPr>
        <w:ind w:left="284" w:hanging="284"/>
      </w:pPr>
      <w:bookmarkStart w:id="25" w:name="_Int_6LhuKMzI"/>
      <w:proofErr w:type="spellStart"/>
      <w:r>
        <w:t>Kaviani</w:t>
      </w:r>
      <w:proofErr w:type="spellEnd"/>
      <w:r>
        <w:t xml:space="preserve">, M., </w:t>
      </w:r>
      <w:proofErr w:type="spellStart"/>
      <w:r>
        <w:t>Biabani</w:t>
      </w:r>
      <w:proofErr w:type="spellEnd"/>
      <w:r>
        <w:t>, S. and Soleimani, A. (2012) STUDY OF AND EXPLAIN THE RELATIONSHIP BETWEEN THE FINANCIAL LEVERAGE AND NEW PERFORMANCE METRICS (EVA, MVA, REVA, SVA, CVA).</w:t>
      </w:r>
      <w:bookmarkEnd w:id="25"/>
      <w:r>
        <w:t xml:space="preserve"> </w:t>
      </w:r>
      <w:r w:rsidRPr="4BCD56E8">
        <w:rPr>
          <w:i/>
          <w:iCs/>
        </w:rPr>
        <w:t xml:space="preserve">Journal of </w:t>
      </w:r>
      <w:proofErr w:type="gramStart"/>
      <w:r w:rsidRPr="4BCD56E8">
        <w:rPr>
          <w:i/>
          <w:iCs/>
        </w:rPr>
        <w:t>Risk  and</w:t>
      </w:r>
      <w:proofErr w:type="gramEnd"/>
      <w:r w:rsidRPr="4BCD56E8">
        <w:rPr>
          <w:i/>
          <w:iCs/>
        </w:rPr>
        <w:t xml:space="preserve"> Diversification</w:t>
      </w:r>
      <w:r>
        <w:t xml:space="preserve"> [online]. (4), pp. 10–16. Available from: https://www.sid.ir/En/Journal/ViewPaper.aspx?ID=365639.</w:t>
      </w:r>
    </w:p>
    <w:p w14:paraId="735DFD95" w14:textId="77777777" w:rsidR="00D93A45" w:rsidRDefault="00D93A45" w:rsidP="00D93A45">
      <w:pPr>
        <w:pStyle w:val="Bibliography"/>
        <w:numPr>
          <w:ilvl w:val="0"/>
          <w:numId w:val="6"/>
        </w:numPr>
        <w:ind w:left="284" w:hanging="284"/>
      </w:pPr>
      <w:proofErr w:type="spellStart"/>
      <w:r>
        <w:t>Kumah</w:t>
      </w:r>
      <w:proofErr w:type="spellEnd"/>
      <w:r>
        <w:t xml:space="preserve">, P. and </w:t>
      </w:r>
      <w:proofErr w:type="spellStart"/>
      <w:r>
        <w:t>Sare</w:t>
      </w:r>
      <w:proofErr w:type="spellEnd"/>
      <w:r>
        <w:t xml:space="preserve">, A. (2013) Risk Management Practices among Commercial Banks in Ghana. </w:t>
      </w:r>
      <w:r>
        <w:rPr>
          <w:i/>
          <w:iCs/>
        </w:rPr>
        <w:t>European Journal of Business and Management</w:t>
      </w:r>
      <w:r>
        <w:t xml:space="preserve"> [online]. 5, pp. 185–191. Available from: https://www.semanticscholar.org/paper/Risk-Management-Practices-among-Commercial-Banks-in-Kumah-Sare/02ce37cc7b2a76e9f3be2771890cd20dbec9a885.</w:t>
      </w:r>
    </w:p>
    <w:p w14:paraId="77D6360F" w14:textId="77777777" w:rsidR="00D93A45" w:rsidRDefault="00D93A45" w:rsidP="00D93A45">
      <w:pPr>
        <w:pStyle w:val="Bibliography"/>
        <w:numPr>
          <w:ilvl w:val="0"/>
          <w:numId w:val="6"/>
        </w:numPr>
        <w:ind w:left="284" w:hanging="284"/>
      </w:pPr>
      <w:bookmarkStart w:id="26" w:name="_Int_IPGVXS15"/>
      <w:proofErr w:type="spellStart"/>
      <w:r>
        <w:t>Laeven</w:t>
      </w:r>
      <w:proofErr w:type="spellEnd"/>
      <w:r>
        <w:t>, L. and Levine, R. (2007) Is there a diversification discount in financial conglomerates?</w:t>
      </w:r>
      <w:bookmarkEnd w:id="26"/>
      <w:r>
        <w:t xml:space="preserve"> </w:t>
      </w:r>
      <w:r w:rsidRPr="4BCD56E8">
        <w:rPr>
          <w:i/>
          <w:iCs/>
        </w:rPr>
        <w:t>Journal of Financial Economics</w:t>
      </w:r>
      <w:r>
        <w:t xml:space="preserve"> [online]. 85 (2), pp. 331–367. Available from: https://doi.org/10.1016/j.jfineco.2005.06.001.</w:t>
      </w:r>
    </w:p>
    <w:p w14:paraId="6FE4E43E" w14:textId="77777777" w:rsidR="00D93A45" w:rsidRDefault="00D93A45" w:rsidP="00D93A45">
      <w:pPr>
        <w:pStyle w:val="Bibliography"/>
        <w:numPr>
          <w:ilvl w:val="0"/>
          <w:numId w:val="6"/>
        </w:numPr>
        <w:ind w:left="284" w:hanging="284"/>
      </w:pPr>
      <w:r>
        <w:lastRenderedPageBreak/>
        <w:t xml:space="preserve">Liebenberg, A.P. and Hoyt, R. (2003) The Determinants of Enterprise Risk Management: Evidence from the Appointment of Chief Risk Officers. </w:t>
      </w:r>
      <w:r>
        <w:rPr>
          <w:i/>
          <w:iCs/>
        </w:rPr>
        <w:t>Social Science Research Network</w:t>
      </w:r>
      <w:r>
        <w:t xml:space="preserve"> [online]. Available from: https://papers.ssrn.com/sol3/papers.cfm?abstract_id=416197.</w:t>
      </w:r>
    </w:p>
    <w:p w14:paraId="3B151609" w14:textId="77777777" w:rsidR="00D93A45" w:rsidRDefault="00D93A45" w:rsidP="00D93A45">
      <w:pPr>
        <w:pStyle w:val="Bibliography"/>
        <w:numPr>
          <w:ilvl w:val="0"/>
          <w:numId w:val="6"/>
        </w:numPr>
        <w:ind w:left="284" w:hanging="284"/>
      </w:pPr>
      <w:r>
        <w:t xml:space="preserve">Markowitz, H.M. (1952) PORTFOLIO SELECTION*. </w:t>
      </w:r>
      <w:r>
        <w:rPr>
          <w:i/>
          <w:iCs/>
        </w:rPr>
        <w:t xml:space="preserve">˜the </w:t>
      </w:r>
      <w:proofErr w:type="spellStart"/>
      <w:r>
        <w:rPr>
          <w:i/>
          <w:iCs/>
        </w:rPr>
        <w:t>œJournal</w:t>
      </w:r>
      <w:proofErr w:type="spellEnd"/>
      <w:r>
        <w:rPr>
          <w:i/>
          <w:iCs/>
        </w:rPr>
        <w:t xml:space="preserve"> of Finance/˜the </w:t>
      </w:r>
      <w:proofErr w:type="spellStart"/>
      <w:r>
        <w:rPr>
          <w:i/>
          <w:iCs/>
        </w:rPr>
        <w:t>œJournal</w:t>
      </w:r>
      <w:proofErr w:type="spellEnd"/>
      <w:r>
        <w:rPr>
          <w:i/>
          <w:iCs/>
        </w:rPr>
        <w:t xml:space="preserve"> of Finance</w:t>
      </w:r>
      <w:r>
        <w:t xml:space="preserve"> [online]. 7 (1), pp. 77–91. Available from: https://doi.org/10.1111/j.1540-6261.1952.tb01525.x.</w:t>
      </w:r>
    </w:p>
    <w:p w14:paraId="32FB2652" w14:textId="77777777" w:rsidR="00D93A45" w:rsidRDefault="00D93A45" w:rsidP="00D93A45">
      <w:pPr>
        <w:pStyle w:val="Bibliography"/>
        <w:numPr>
          <w:ilvl w:val="0"/>
          <w:numId w:val="6"/>
        </w:numPr>
        <w:ind w:left="284" w:hanging="284"/>
      </w:pPr>
      <w:r>
        <w:t xml:space="preserve">Mason, C. and Harrison, R. (2004) Improving access to </w:t>
      </w:r>
      <w:proofErr w:type="gramStart"/>
      <w:r>
        <w:t>early stage</w:t>
      </w:r>
      <w:proofErr w:type="gramEnd"/>
      <w:r>
        <w:t xml:space="preserve"> venture capital in regional economies: A new approach to investment readiness. </w:t>
      </w:r>
      <w:r>
        <w:rPr>
          <w:i/>
          <w:iCs/>
        </w:rPr>
        <w:t>Local Economy</w:t>
      </w:r>
      <w:r>
        <w:t xml:space="preserve"> [online]. 19 (2), pp. 159–173. Available from: https://doi.org/10.1080/0269094042000203090.</w:t>
      </w:r>
    </w:p>
    <w:p w14:paraId="67F9E377" w14:textId="77777777" w:rsidR="00D93A45" w:rsidRDefault="00D93A45" w:rsidP="00D93A45">
      <w:pPr>
        <w:pStyle w:val="Bibliography"/>
        <w:numPr>
          <w:ilvl w:val="0"/>
          <w:numId w:val="6"/>
        </w:numPr>
        <w:ind w:left="284" w:hanging="284"/>
      </w:pPr>
      <w:r>
        <w:t xml:space="preserve">Mayers, D. and Smith, C.W. (1987) Corporate insurance and the underinvestment problem. </w:t>
      </w:r>
      <w:r>
        <w:rPr>
          <w:i/>
          <w:iCs/>
        </w:rPr>
        <w:t xml:space="preserve">˜the </w:t>
      </w:r>
      <w:proofErr w:type="spellStart"/>
      <w:r>
        <w:rPr>
          <w:i/>
          <w:iCs/>
        </w:rPr>
        <w:t>œJournal</w:t>
      </w:r>
      <w:proofErr w:type="spellEnd"/>
      <w:r>
        <w:rPr>
          <w:i/>
          <w:iCs/>
        </w:rPr>
        <w:t xml:space="preserve"> of Risk and Insurance</w:t>
      </w:r>
      <w:r>
        <w:t xml:space="preserve"> [online]. 54 (1), p. 45. Available from: https://doi.org/10.2307/252881.</w:t>
      </w:r>
    </w:p>
    <w:p w14:paraId="78983799" w14:textId="77777777" w:rsidR="00D93A45" w:rsidRDefault="00D93A45" w:rsidP="00D93A45">
      <w:pPr>
        <w:pStyle w:val="Bibliography"/>
        <w:numPr>
          <w:ilvl w:val="0"/>
          <w:numId w:val="6"/>
        </w:numPr>
        <w:ind w:left="284" w:hanging="284"/>
      </w:pPr>
      <w:r>
        <w:t xml:space="preserve">McNally, J. and </w:t>
      </w:r>
      <w:proofErr w:type="spellStart"/>
      <w:r>
        <w:t>Tophoff</w:t>
      </w:r>
      <w:proofErr w:type="spellEnd"/>
      <w:r>
        <w:t xml:space="preserve">, V. (2014) Leveraging effective risk management and internal control. </w:t>
      </w:r>
      <w:r>
        <w:rPr>
          <w:i/>
          <w:iCs/>
        </w:rPr>
        <w:t>Strategic Finance</w:t>
      </w:r>
      <w:r>
        <w:t>. pp. 29–36.</w:t>
      </w:r>
    </w:p>
    <w:p w14:paraId="0299F3F4" w14:textId="77777777" w:rsidR="00D93A45" w:rsidRDefault="00D93A45" w:rsidP="00D93A45">
      <w:pPr>
        <w:pStyle w:val="Bibliography"/>
        <w:numPr>
          <w:ilvl w:val="0"/>
          <w:numId w:val="6"/>
        </w:numPr>
        <w:ind w:left="284" w:hanging="284"/>
      </w:pPr>
      <w:bookmarkStart w:id="27" w:name="_Int_0Z7cKN6W"/>
      <w:r>
        <w:t xml:space="preserve">McShane, M.K., Nair, A. and </w:t>
      </w:r>
      <w:proofErr w:type="spellStart"/>
      <w:r>
        <w:t>Rustambekov</w:t>
      </w:r>
      <w:proofErr w:type="spellEnd"/>
      <w:r>
        <w:t>, E. (2011) Does enterprise risk management increase firm value?</w:t>
      </w:r>
      <w:bookmarkEnd w:id="27"/>
      <w:r>
        <w:t xml:space="preserve"> </w:t>
      </w:r>
      <w:r w:rsidRPr="4BCD56E8">
        <w:rPr>
          <w:i/>
          <w:iCs/>
        </w:rPr>
        <w:t>Journal of Accounting, Auditing &amp; Finance</w:t>
      </w:r>
      <w:r>
        <w:t xml:space="preserve"> [online]. 26 (4), pp. 641–658. Available from: https://doi.org/10.1177/0148558x11409160.</w:t>
      </w:r>
    </w:p>
    <w:p w14:paraId="6730856B" w14:textId="77777777" w:rsidR="00D93A45" w:rsidRDefault="00D93A45" w:rsidP="00D93A45">
      <w:pPr>
        <w:pStyle w:val="Bibliography"/>
        <w:numPr>
          <w:ilvl w:val="0"/>
          <w:numId w:val="6"/>
        </w:numPr>
        <w:ind w:left="284" w:hanging="284"/>
      </w:pPr>
      <w:r>
        <w:t xml:space="preserve">Mikes, A. and Kaplan, R.S. (2013) Managing Risks: towards a contingency theory of enterprise risk management. </w:t>
      </w:r>
      <w:r>
        <w:rPr>
          <w:i/>
          <w:iCs/>
        </w:rPr>
        <w:t>Social Science Research Network</w:t>
      </w:r>
      <w:r>
        <w:t xml:space="preserve"> [online]. Available from: https://doi.org/10.2139/ssrn.2311293.</w:t>
      </w:r>
    </w:p>
    <w:p w14:paraId="4B7B5967" w14:textId="77777777" w:rsidR="00D93A45" w:rsidRDefault="00D93A45" w:rsidP="00D93A45">
      <w:pPr>
        <w:pStyle w:val="Bibliography"/>
        <w:numPr>
          <w:ilvl w:val="0"/>
          <w:numId w:val="6"/>
        </w:numPr>
        <w:ind w:left="284" w:hanging="284"/>
      </w:pPr>
      <w:proofErr w:type="spellStart"/>
      <w:r>
        <w:t>Oyewo</w:t>
      </w:r>
      <w:proofErr w:type="spellEnd"/>
      <w:r>
        <w:t xml:space="preserve">, B. (2021) Enterprise risk management and sustainability of banks performance. </w:t>
      </w:r>
      <w:r>
        <w:rPr>
          <w:i/>
          <w:iCs/>
        </w:rPr>
        <w:t>Journal of Accounting in Emerging Economies</w:t>
      </w:r>
      <w:r>
        <w:t xml:space="preserve"> [online]. 12 (2), pp. 318–344. Available from: https://doi.org/10.1108/jaee-10-2020-0278.</w:t>
      </w:r>
    </w:p>
    <w:p w14:paraId="562194BD" w14:textId="77777777" w:rsidR="00D93A45" w:rsidRDefault="00D93A45" w:rsidP="00D93A45">
      <w:pPr>
        <w:pStyle w:val="Bibliography"/>
        <w:numPr>
          <w:ilvl w:val="0"/>
          <w:numId w:val="6"/>
        </w:numPr>
        <w:ind w:left="284" w:hanging="284"/>
      </w:pPr>
      <w:bookmarkStart w:id="28" w:name="_Int_nDVuL4Ut"/>
      <w:proofErr w:type="spellStart"/>
      <w:r>
        <w:t>Pagach</w:t>
      </w:r>
      <w:proofErr w:type="spellEnd"/>
      <w:r>
        <w:t>, D.P. and Warr, R.S. (2011) The characteristics of firms that hire chief risk officers.</w:t>
      </w:r>
      <w:bookmarkEnd w:id="28"/>
      <w:r>
        <w:t xml:space="preserve"> </w:t>
      </w:r>
      <w:r w:rsidRPr="4BCD56E8">
        <w:rPr>
          <w:i/>
          <w:iCs/>
        </w:rPr>
        <w:t>Journal of Risk and Insurance</w:t>
      </w:r>
      <w:r>
        <w:t xml:space="preserve"> [online]. 78 (1), pp. 185–211. Available from: https://doi.org/10.1111/j.1539-6975.2010.01378.x.</w:t>
      </w:r>
    </w:p>
    <w:p w14:paraId="61540C12" w14:textId="77777777" w:rsidR="00D93A45" w:rsidRDefault="00D93A45" w:rsidP="00D93A45">
      <w:pPr>
        <w:pStyle w:val="Bibliography"/>
        <w:numPr>
          <w:ilvl w:val="0"/>
          <w:numId w:val="6"/>
        </w:numPr>
        <w:ind w:left="284" w:hanging="284"/>
      </w:pPr>
      <w:bookmarkStart w:id="29" w:name="_Int_N8MrcXap"/>
      <w:proofErr w:type="spellStart"/>
      <w:r>
        <w:t>Pagach</w:t>
      </w:r>
      <w:proofErr w:type="spellEnd"/>
      <w:r>
        <w:t>, D.P. and Warr, R.S. (2010) The effects of enterprise risk management on firm performance.</w:t>
      </w:r>
      <w:bookmarkEnd w:id="29"/>
      <w:r>
        <w:t xml:space="preserve"> </w:t>
      </w:r>
      <w:r w:rsidRPr="4BCD56E8">
        <w:rPr>
          <w:i/>
          <w:iCs/>
        </w:rPr>
        <w:t>Social Science Research Network</w:t>
      </w:r>
      <w:r>
        <w:t xml:space="preserve"> [online]. Available from: https://doi.org/10.2139/ssrn.1155218.</w:t>
      </w:r>
    </w:p>
    <w:p w14:paraId="70600094" w14:textId="77777777" w:rsidR="00D93A45" w:rsidRDefault="00D93A45" w:rsidP="00D93A45">
      <w:pPr>
        <w:pStyle w:val="Bibliography"/>
        <w:numPr>
          <w:ilvl w:val="0"/>
          <w:numId w:val="6"/>
        </w:numPr>
        <w:ind w:left="284" w:hanging="284"/>
      </w:pPr>
      <w:r>
        <w:t xml:space="preserve">Pan, G., Zheng, L., </w:t>
      </w:r>
      <w:proofErr w:type="spellStart"/>
      <w:r>
        <w:t>Geng</w:t>
      </w:r>
      <w:proofErr w:type="spellEnd"/>
      <w:r>
        <w:t xml:space="preserve">, Z. and Liu, M. (2022) Does enterprise risk management benefit manufacturing firms? Evidence from China. </w:t>
      </w:r>
      <w:proofErr w:type="spellStart"/>
      <w:r>
        <w:rPr>
          <w:i/>
          <w:iCs/>
        </w:rPr>
        <w:t>Ekonomska</w:t>
      </w:r>
      <w:proofErr w:type="spellEnd"/>
      <w:r>
        <w:rPr>
          <w:i/>
          <w:iCs/>
        </w:rPr>
        <w:t xml:space="preserve"> </w:t>
      </w:r>
      <w:proofErr w:type="spellStart"/>
      <w:r>
        <w:rPr>
          <w:i/>
          <w:iCs/>
        </w:rPr>
        <w:t>Istrazivanja</w:t>
      </w:r>
      <w:proofErr w:type="spellEnd"/>
      <w:r>
        <w:rPr>
          <w:i/>
          <w:iCs/>
        </w:rPr>
        <w:t>-economic Research</w:t>
      </w:r>
      <w:r>
        <w:t xml:space="preserve"> [online]. 36 (2). Available from: https://doi.org/10.1080/1331677x.2022.2134906.</w:t>
      </w:r>
    </w:p>
    <w:p w14:paraId="2E031924" w14:textId="77777777" w:rsidR="00D93A45" w:rsidRDefault="00D93A45" w:rsidP="00D93A45">
      <w:pPr>
        <w:pStyle w:val="Bibliography"/>
        <w:numPr>
          <w:ilvl w:val="0"/>
          <w:numId w:val="6"/>
        </w:numPr>
        <w:ind w:left="284" w:hanging="284"/>
      </w:pPr>
      <w:proofErr w:type="spellStart"/>
      <w:r>
        <w:t>Patin</w:t>
      </w:r>
      <w:proofErr w:type="spellEnd"/>
      <w:r>
        <w:t xml:space="preserve">, J.-C., Rahman, A. and Mustafa, M. (2020) Impact of total asset turnover ratios on equity returns: Dynamic panel data analyses. </w:t>
      </w:r>
      <w:r>
        <w:rPr>
          <w:i/>
          <w:iCs/>
        </w:rPr>
        <w:t>Journal of Accounting-Business Dan Management</w:t>
      </w:r>
      <w:r>
        <w:t xml:space="preserve"> [online]. 27 (1), p. 19. Available from: https://doi.org/10.31966/jabminternational.v27i1.559.</w:t>
      </w:r>
    </w:p>
    <w:p w14:paraId="47E838CB" w14:textId="77777777" w:rsidR="00D93A45" w:rsidRDefault="00D93A45" w:rsidP="00D93A45">
      <w:pPr>
        <w:pStyle w:val="Bibliography"/>
        <w:numPr>
          <w:ilvl w:val="0"/>
          <w:numId w:val="6"/>
        </w:numPr>
        <w:ind w:left="284" w:hanging="284"/>
      </w:pPr>
      <w:bookmarkStart w:id="30" w:name="_Int_pNdg5pEI"/>
      <w:r>
        <w:t xml:space="preserve">Protiviti Inc. (2006) </w:t>
      </w:r>
      <w:r w:rsidRPr="4BCD56E8">
        <w:rPr>
          <w:i/>
          <w:iCs/>
        </w:rPr>
        <w:t>Guide to Enterprise Risk Management FREQUENTLY ASKED QUESTIONS</w:t>
      </w:r>
      <w:r>
        <w:t xml:space="preserve"> [online].</w:t>
      </w:r>
      <w:bookmarkEnd w:id="30"/>
    </w:p>
    <w:p w14:paraId="32D79EDC" w14:textId="77777777" w:rsidR="00D93A45" w:rsidRDefault="00D93A45" w:rsidP="00D93A45">
      <w:pPr>
        <w:pStyle w:val="Bibliography"/>
        <w:numPr>
          <w:ilvl w:val="0"/>
          <w:numId w:val="6"/>
        </w:numPr>
        <w:ind w:left="284" w:hanging="284"/>
      </w:pPr>
      <w:r>
        <w:t xml:space="preserve">Sarkis, J. (1998) Evaluating environmentally conscious business practices. </w:t>
      </w:r>
      <w:r>
        <w:rPr>
          <w:i/>
          <w:iCs/>
        </w:rPr>
        <w:t>European Journal of Operational Research</w:t>
      </w:r>
      <w:r>
        <w:t xml:space="preserve"> [online]. 107 (1), pp. 159–174. Available from: https://doi.org/10.1016/s0377-2217(97)00160-4.</w:t>
      </w:r>
    </w:p>
    <w:p w14:paraId="14F632F8" w14:textId="77777777" w:rsidR="00D93A45" w:rsidRDefault="00D93A45" w:rsidP="00D93A45">
      <w:pPr>
        <w:pStyle w:val="Bibliography"/>
        <w:numPr>
          <w:ilvl w:val="0"/>
          <w:numId w:val="6"/>
        </w:numPr>
        <w:ind w:left="284" w:hanging="284"/>
      </w:pPr>
      <w:r>
        <w:t xml:space="preserve">Smith, C.W. and </w:t>
      </w:r>
      <w:proofErr w:type="spellStart"/>
      <w:r>
        <w:t>Stulz</w:t>
      </w:r>
      <w:proofErr w:type="spellEnd"/>
      <w:r>
        <w:t xml:space="preserve">, R.M. (1985) The determinants of firms’ hedging policies. </w:t>
      </w:r>
      <w:r>
        <w:rPr>
          <w:i/>
          <w:iCs/>
        </w:rPr>
        <w:t>Journal of Financial and Quantitative Analysis</w:t>
      </w:r>
      <w:r>
        <w:t xml:space="preserve"> [online]. 20 (4), p. 391. Available from: https://doi.org/10.2307/2330757.</w:t>
      </w:r>
    </w:p>
    <w:p w14:paraId="440E0DCA" w14:textId="77777777" w:rsidR="00D93A45" w:rsidRDefault="00D93A45" w:rsidP="00D93A45">
      <w:pPr>
        <w:pStyle w:val="Bibliography"/>
        <w:numPr>
          <w:ilvl w:val="0"/>
          <w:numId w:val="6"/>
        </w:numPr>
        <w:ind w:left="284" w:hanging="284"/>
      </w:pPr>
      <w:bookmarkStart w:id="31" w:name="_Int_3EwH28p1"/>
      <w:r>
        <w:lastRenderedPageBreak/>
        <w:t>Titman, S. and Wessels, R.E. (1988) The determinants of capital structure choice.</w:t>
      </w:r>
      <w:bookmarkEnd w:id="31"/>
      <w:r>
        <w:t xml:space="preserve"> </w:t>
      </w:r>
      <w:r w:rsidRPr="4BCD56E8">
        <w:rPr>
          <w:i/>
          <w:iCs/>
        </w:rPr>
        <w:t>The Journal of Finance</w:t>
      </w:r>
      <w:r>
        <w:t xml:space="preserve"> [online]. 43 (1), pp. 1–19. Available from: https://doi.org/10.1111/j.1540-6261.1988.tb02585.x.</w:t>
      </w:r>
    </w:p>
    <w:p w14:paraId="6A33D2F9" w14:textId="77777777" w:rsidR="00D93A45" w:rsidRDefault="00D93A45" w:rsidP="00D93A45">
      <w:pPr>
        <w:pStyle w:val="Bibliography"/>
        <w:numPr>
          <w:ilvl w:val="0"/>
          <w:numId w:val="6"/>
        </w:numPr>
        <w:ind w:left="284" w:hanging="284"/>
      </w:pPr>
      <w:proofErr w:type="spellStart"/>
      <w:r>
        <w:t>Viscelli</w:t>
      </w:r>
      <w:proofErr w:type="spellEnd"/>
      <w:r>
        <w:t xml:space="preserve">, T.R., Beasley, M.S. and Hermanson, D.R. (2016) Research insights about risk governance. </w:t>
      </w:r>
      <w:r>
        <w:rPr>
          <w:i/>
          <w:iCs/>
        </w:rPr>
        <w:t>SAGE Open</w:t>
      </w:r>
      <w:r>
        <w:t xml:space="preserve"> [online]. 6 (4), p. 215824401668023. Available from: https://doi.org/10.1177/2158244016680230.</w:t>
      </w:r>
    </w:p>
    <w:p w14:paraId="38E43845" w14:textId="77777777" w:rsidR="00D93A45" w:rsidRDefault="00D93A45" w:rsidP="00D93A45">
      <w:pPr>
        <w:ind w:left="284" w:hanging="284"/>
        <w:rPr>
          <w:b/>
          <w:sz w:val="24"/>
          <w:szCs w:val="24"/>
        </w:rPr>
      </w:pPr>
    </w:p>
    <w:p w14:paraId="77391A70" w14:textId="77777777" w:rsidR="00D93A45" w:rsidRDefault="00D93A45">
      <w:pPr>
        <w:rPr>
          <w:b/>
          <w:sz w:val="24"/>
          <w:szCs w:val="24"/>
        </w:rPr>
      </w:pPr>
    </w:p>
    <w:p w14:paraId="0A115614" w14:textId="77777777" w:rsidR="00D93A45" w:rsidRDefault="00D93A45">
      <w:pPr>
        <w:rPr>
          <w:b/>
          <w:sz w:val="24"/>
          <w:szCs w:val="24"/>
        </w:rPr>
      </w:pPr>
    </w:p>
    <w:p w14:paraId="24B0C02F" w14:textId="77777777" w:rsidR="00D93A45" w:rsidRDefault="00D93A45">
      <w:pPr>
        <w:rPr>
          <w:b/>
          <w:sz w:val="24"/>
          <w:szCs w:val="24"/>
        </w:rPr>
      </w:pPr>
    </w:p>
    <w:p w14:paraId="719798E0" w14:textId="77777777" w:rsidR="00D93A45" w:rsidRDefault="00D93A45">
      <w:pPr>
        <w:rPr>
          <w:b/>
          <w:sz w:val="24"/>
          <w:szCs w:val="24"/>
        </w:rPr>
      </w:pPr>
    </w:p>
    <w:p w14:paraId="66C0F0B9" w14:textId="77777777" w:rsidR="00D93A45" w:rsidRDefault="00D93A45">
      <w:pPr>
        <w:rPr>
          <w:b/>
          <w:sz w:val="24"/>
          <w:szCs w:val="24"/>
        </w:rPr>
      </w:pPr>
    </w:p>
    <w:p w14:paraId="2E67083B" w14:textId="77777777" w:rsidR="00D93A45" w:rsidRDefault="00D93A45">
      <w:pPr>
        <w:rPr>
          <w:b/>
          <w:sz w:val="24"/>
          <w:szCs w:val="24"/>
        </w:rPr>
      </w:pPr>
    </w:p>
    <w:p w14:paraId="1E546EE9" w14:textId="77777777" w:rsidR="00D93A45" w:rsidRDefault="00D93A45">
      <w:pPr>
        <w:rPr>
          <w:b/>
          <w:sz w:val="24"/>
          <w:szCs w:val="24"/>
        </w:rPr>
      </w:pPr>
    </w:p>
    <w:p w14:paraId="477436DA" w14:textId="77777777" w:rsidR="00D93A45" w:rsidRDefault="00D93A45">
      <w:pPr>
        <w:rPr>
          <w:b/>
          <w:sz w:val="24"/>
          <w:szCs w:val="24"/>
        </w:rPr>
      </w:pPr>
    </w:p>
    <w:p w14:paraId="6C8BC0C6" w14:textId="77777777" w:rsidR="00D93A45" w:rsidRDefault="00D93A45">
      <w:pPr>
        <w:rPr>
          <w:b/>
          <w:sz w:val="24"/>
          <w:szCs w:val="24"/>
        </w:rPr>
      </w:pPr>
    </w:p>
    <w:p w14:paraId="75B3C4BF" w14:textId="77777777" w:rsidR="00D93A45" w:rsidRDefault="00D93A45">
      <w:pPr>
        <w:rPr>
          <w:b/>
          <w:sz w:val="24"/>
          <w:szCs w:val="24"/>
        </w:rPr>
      </w:pPr>
    </w:p>
    <w:p w14:paraId="05AF2E6E" w14:textId="77777777" w:rsidR="00D93A45" w:rsidRDefault="00D93A45">
      <w:pPr>
        <w:rPr>
          <w:b/>
          <w:sz w:val="24"/>
          <w:szCs w:val="24"/>
        </w:rPr>
      </w:pPr>
    </w:p>
    <w:p w14:paraId="673B6AF8" w14:textId="77777777" w:rsidR="00D93A45" w:rsidRDefault="00D93A45">
      <w:pPr>
        <w:rPr>
          <w:b/>
          <w:sz w:val="24"/>
          <w:szCs w:val="24"/>
        </w:rPr>
      </w:pPr>
    </w:p>
    <w:p w14:paraId="6D8A2765" w14:textId="77777777" w:rsidR="00D93A45" w:rsidRDefault="00D93A45">
      <w:pPr>
        <w:rPr>
          <w:b/>
          <w:sz w:val="24"/>
          <w:szCs w:val="24"/>
        </w:rPr>
      </w:pPr>
    </w:p>
    <w:p w14:paraId="3708465C" w14:textId="77777777" w:rsidR="00D93A45" w:rsidRDefault="00D93A45">
      <w:pPr>
        <w:rPr>
          <w:b/>
          <w:sz w:val="24"/>
          <w:szCs w:val="24"/>
        </w:rPr>
      </w:pPr>
    </w:p>
    <w:p w14:paraId="6FB65074" w14:textId="77777777" w:rsidR="00D93A45" w:rsidRDefault="00D93A45">
      <w:pPr>
        <w:rPr>
          <w:b/>
          <w:sz w:val="24"/>
          <w:szCs w:val="24"/>
        </w:rPr>
      </w:pPr>
    </w:p>
    <w:p w14:paraId="75775C10" w14:textId="77777777" w:rsidR="00D93A45" w:rsidRDefault="00D93A45">
      <w:pPr>
        <w:rPr>
          <w:b/>
          <w:sz w:val="24"/>
          <w:szCs w:val="24"/>
        </w:rPr>
      </w:pPr>
    </w:p>
    <w:p w14:paraId="344D6DB8" w14:textId="77777777" w:rsidR="00D93A45" w:rsidRDefault="00D93A45">
      <w:pPr>
        <w:rPr>
          <w:b/>
          <w:sz w:val="24"/>
          <w:szCs w:val="24"/>
        </w:rPr>
      </w:pPr>
    </w:p>
    <w:p w14:paraId="0427F303" w14:textId="77777777" w:rsidR="00D93A45" w:rsidRDefault="00D93A45">
      <w:pPr>
        <w:rPr>
          <w:b/>
          <w:sz w:val="24"/>
          <w:szCs w:val="24"/>
        </w:rPr>
      </w:pPr>
    </w:p>
    <w:p w14:paraId="70B6EC54" w14:textId="77777777" w:rsidR="00D93A45" w:rsidRDefault="00D93A45">
      <w:pPr>
        <w:rPr>
          <w:b/>
          <w:sz w:val="24"/>
          <w:szCs w:val="24"/>
        </w:rPr>
      </w:pPr>
    </w:p>
    <w:p w14:paraId="5E5CBC8E" w14:textId="77777777" w:rsidR="00D93A45" w:rsidRDefault="00D93A45">
      <w:pPr>
        <w:rPr>
          <w:b/>
          <w:sz w:val="24"/>
          <w:szCs w:val="24"/>
        </w:rPr>
      </w:pPr>
    </w:p>
    <w:p w14:paraId="5D742D2F" w14:textId="77777777" w:rsidR="00D93A45" w:rsidRDefault="00D93A45">
      <w:pPr>
        <w:rPr>
          <w:b/>
          <w:sz w:val="24"/>
          <w:szCs w:val="24"/>
        </w:rPr>
      </w:pPr>
    </w:p>
    <w:p w14:paraId="20E546D3" w14:textId="77777777" w:rsidR="00D93A45" w:rsidRDefault="00D93A45">
      <w:pPr>
        <w:rPr>
          <w:b/>
          <w:sz w:val="24"/>
          <w:szCs w:val="24"/>
        </w:rPr>
      </w:pPr>
    </w:p>
    <w:p w14:paraId="632E8AF5" w14:textId="77777777" w:rsidR="00D93A45" w:rsidRDefault="00D93A45">
      <w:pPr>
        <w:rPr>
          <w:b/>
          <w:sz w:val="24"/>
          <w:szCs w:val="24"/>
        </w:rPr>
      </w:pPr>
    </w:p>
    <w:p w14:paraId="0BAF9AFA" w14:textId="77777777" w:rsidR="00D93A45" w:rsidRDefault="00D93A45">
      <w:pPr>
        <w:rPr>
          <w:b/>
          <w:sz w:val="24"/>
          <w:szCs w:val="24"/>
        </w:rPr>
      </w:pPr>
    </w:p>
    <w:p w14:paraId="26B1FAB0" w14:textId="77777777" w:rsidR="00D93A45" w:rsidRDefault="00D93A45">
      <w:pPr>
        <w:rPr>
          <w:b/>
          <w:sz w:val="24"/>
          <w:szCs w:val="24"/>
        </w:rPr>
      </w:pPr>
    </w:p>
    <w:p w14:paraId="1561034D" w14:textId="77777777" w:rsidR="00D93A45" w:rsidRDefault="00D93A45">
      <w:pPr>
        <w:rPr>
          <w:b/>
          <w:sz w:val="24"/>
          <w:szCs w:val="24"/>
        </w:rPr>
      </w:pPr>
    </w:p>
    <w:p w14:paraId="260B8128" w14:textId="77777777" w:rsidR="00A60A43" w:rsidRDefault="00A60A43">
      <w:pPr>
        <w:rPr>
          <w:b/>
          <w:sz w:val="24"/>
          <w:szCs w:val="24"/>
        </w:rPr>
      </w:pPr>
    </w:p>
    <w:p w14:paraId="133CE24F" w14:textId="77777777" w:rsidR="00A60A43" w:rsidRDefault="00A60A43">
      <w:pPr>
        <w:rPr>
          <w:b/>
          <w:sz w:val="24"/>
          <w:szCs w:val="24"/>
        </w:rPr>
      </w:pPr>
    </w:p>
    <w:p w14:paraId="45F5836E" w14:textId="77777777" w:rsidR="00A60A43" w:rsidRDefault="00A60A43">
      <w:pPr>
        <w:rPr>
          <w:b/>
          <w:sz w:val="24"/>
          <w:szCs w:val="24"/>
        </w:rPr>
      </w:pPr>
    </w:p>
    <w:p w14:paraId="3B738B94" w14:textId="77777777" w:rsidR="00A60A43" w:rsidRDefault="00A60A43">
      <w:pPr>
        <w:rPr>
          <w:b/>
          <w:sz w:val="24"/>
          <w:szCs w:val="24"/>
        </w:rPr>
      </w:pPr>
    </w:p>
    <w:p w14:paraId="575EDB16" w14:textId="77777777" w:rsidR="00A60A43" w:rsidRDefault="00A60A43">
      <w:pPr>
        <w:rPr>
          <w:b/>
          <w:sz w:val="24"/>
          <w:szCs w:val="24"/>
        </w:rPr>
      </w:pPr>
    </w:p>
    <w:p w14:paraId="5E7FC0B8" w14:textId="77777777" w:rsidR="00A60A43" w:rsidRDefault="00A60A43">
      <w:pPr>
        <w:rPr>
          <w:b/>
          <w:sz w:val="24"/>
          <w:szCs w:val="24"/>
        </w:rPr>
      </w:pPr>
    </w:p>
    <w:p w14:paraId="30769BCC" w14:textId="77777777" w:rsidR="00D93A45" w:rsidRDefault="00D93A45">
      <w:pPr>
        <w:rPr>
          <w:b/>
          <w:sz w:val="24"/>
          <w:szCs w:val="24"/>
        </w:rPr>
      </w:pPr>
    </w:p>
    <w:p w14:paraId="2C00A9A0" w14:textId="77777777" w:rsidR="00D93A45" w:rsidRDefault="00D93A45">
      <w:pPr>
        <w:rPr>
          <w:b/>
          <w:sz w:val="24"/>
          <w:szCs w:val="24"/>
        </w:rPr>
      </w:pPr>
    </w:p>
    <w:p w14:paraId="36CAB150" w14:textId="5143AAEA" w:rsidR="005E1317" w:rsidRPr="00C95FF5" w:rsidRDefault="005E1317" w:rsidP="006173CB">
      <w:pPr>
        <w:pStyle w:val="Heading2"/>
        <w:rPr>
          <w:color w:val="365F91" w:themeColor="accent1" w:themeShade="BF"/>
        </w:rPr>
      </w:pPr>
      <w:bookmarkStart w:id="32" w:name="_Toc166112434"/>
      <w:r w:rsidRPr="00C95FF5">
        <w:rPr>
          <w:color w:val="365F91" w:themeColor="accent1" w:themeShade="BF"/>
        </w:rPr>
        <w:lastRenderedPageBreak/>
        <w:t>Appendices</w:t>
      </w:r>
      <w:bookmarkEnd w:id="32"/>
    </w:p>
    <w:p w14:paraId="079B4348" w14:textId="77777777" w:rsidR="005E1317" w:rsidRDefault="005E1317">
      <w:pPr>
        <w:rPr>
          <w:b/>
          <w:sz w:val="24"/>
          <w:szCs w:val="24"/>
        </w:rPr>
      </w:pPr>
    </w:p>
    <w:p w14:paraId="02F3BB0C" w14:textId="5D55FBB6" w:rsidR="005E1317" w:rsidRPr="009A2221" w:rsidRDefault="002C01A6" w:rsidP="002C01A6">
      <w:pPr>
        <w:pStyle w:val="BodyText"/>
        <w:spacing w:before="0" w:beforeAutospacing="0" w:after="0" w:afterAutospacing="0" w:line="276" w:lineRule="auto"/>
        <w:rPr>
          <w:rFonts w:eastAsia="Arial"/>
          <w:b/>
          <w:lang w:val="en" w:eastAsia="en-GB"/>
        </w:rPr>
      </w:pPr>
      <w:r w:rsidRPr="009A2221">
        <w:rPr>
          <w:rFonts w:eastAsia="Arial"/>
          <w:b/>
          <w:lang w:val="en" w:eastAsia="en-GB"/>
        </w:rPr>
        <w:t>Appendix 1:</w:t>
      </w:r>
    </w:p>
    <w:p w14:paraId="78323C03" w14:textId="77777777" w:rsidR="002C01A6" w:rsidRDefault="002C01A6">
      <w:pPr>
        <w:rPr>
          <w:bCs/>
          <w:sz w:val="24"/>
          <w:szCs w:val="24"/>
        </w:rPr>
      </w:pPr>
    </w:p>
    <w:p w14:paraId="3FF861A9" w14:textId="7E5E33C4" w:rsidR="002C01A6" w:rsidRDefault="00AC6D60" w:rsidP="002C01A6">
      <w:pPr>
        <w:rPr>
          <w:b/>
          <w:color w:val="0D0D0D"/>
          <w:sz w:val="24"/>
          <w:szCs w:val="24"/>
          <w:highlight w:val="white"/>
        </w:rPr>
      </w:pPr>
      <w:r w:rsidRPr="00AC6D60">
        <w:rPr>
          <w:b/>
          <w:noProof/>
          <w:color w:val="0D0D0D"/>
          <w:sz w:val="24"/>
          <w:szCs w:val="24"/>
        </w:rPr>
        <w:drawing>
          <wp:inline distT="0" distB="0" distL="0" distR="0" wp14:anchorId="48C93A08" wp14:editId="6AC40E1C">
            <wp:extent cx="5200650" cy="3724275"/>
            <wp:effectExtent l="0" t="0" r="0" b="9525"/>
            <wp:docPr id="14070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679" name=""/>
                    <pic:cNvPicPr/>
                  </pic:nvPicPr>
                  <pic:blipFill>
                    <a:blip r:embed="rId9"/>
                    <a:stretch>
                      <a:fillRect/>
                    </a:stretch>
                  </pic:blipFill>
                  <pic:spPr>
                    <a:xfrm>
                      <a:off x="0" y="0"/>
                      <a:ext cx="5200650" cy="3724275"/>
                    </a:xfrm>
                    <a:prstGeom prst="rect">
                      <a:avLst/>
                    </a:prstGeom>
                  </pic:spPr>
                </pic:pic>
              </a:graphicData>
            </a:graphic>
          </wp:inline>
        </w:drawing>
      </w:r>
    </w:p>
    <w:p w14:paraId="36C7648A" w14:textId="77777777" w:rsidR="002C01A6" w:rsidRDefault="002C01A6" w:rsidP="002C01A6">
      <w:pPr>
        <w:rPr>
          <w:color w:val="0D0D0D"/>
          <w:sz w:val="24"/>
          <w:szCs w:val="24"/>
          <w:highlight w:val="white"/>
        </w:rPr>
      </w:pPr>
      <w:r>
        <w:rPr>
          <w:b/>
          <w:color w:val="0D0D0D"/>
          <w:sz w:val="24"/>
          <w:szCs w:val="24"/>
          <w:highlight w:val="white"/>
        </w:rPr>
        <w:t>Graph 1</w:t>
      </w:r>
      <w:r>
        <w:rPr>
          <w:color w:val="0D0D0D"/>
          <w:sz w:val="24"/>
          <w:szCs w:val="24"/>
          <w:highlight w:val="white"/>
        </w:rPr>
        <w:t>: Distribution of ROA.</w:t>
      </w:r>
    </w:p>
    <w:p w14:paraId="27A354C9" w14:textId="77777777" w:rsidR="002C01A6" w:rsidRDefault="002C01A6">
      <w:pPr>
        <w:rPr>
          <w:bCs/>
          <w:sz w:val="24"/>
          <w:szCs w:val="24"/>
        </w:rPr>
      </w:pPr>
    </w:p>
    <w:p w14:paraId="53E01FD0" w14:textId="59814B24" w:rsidR="002C01A6" w:rsidRPr="009A2221" w:rsidRDefault="002C01A6">
      <w:pPr>
        <w:rPr>
          <w:b/>
          <w:sz w:val="24"/>
          <w:szCs w:val="24"/>
        </w:rPr>
      </w:pPr>
      <w:r w:rsidRPr="009A2221">
        <w:rPr>
          <w:b/>
          <w:sz w:val="24"/>
          <w:szCs w:val="24"/>
        </w:rPr>
        <w:t>Appendix 2:</w:t>
      </w:r>
    </w:p>
    <w:p w14:paraId="78ED0766" w14:textId="77777777" w:rsidR="002C01A6" w:rsidRDefault="002C01A6">
      <w:pPr>
        <w:rPr>
          <w:bCs/>
          <w:sz w:val="24"/>
          <w:szCs w:val="24"/>
        </w:rPr>
      </w:pPr>
    </w:p>
    <w:p w14:paraId="078A416E" w14:textId="6AEA013F" w:rsidR="002C01A6" w:rsidRDefault="00AC6D60" w:rsidP="002C01A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b/>
          <w:color w:val="0D0D0D"/>
          <w:sz w:val="24"/>
          <w:szCs w:val="24"/>
          <w:highlight w:val="white"/>
        </w:rPr>
      </w:pPr>
      <w:r w:rsidRPr="00AC6D60">
        <w:rPr>
          <w:b/>
          <w:noProof/>
          <w:color w:val="0D0D0D"/>
          <w:sz w:val="24"/>
          <w:szCs w:val="24"/>
        </w:rPr>
        <w:lastRenderedPageBreak/>
        <w:drawing>
          <wp:inline distT="0" distB="0" distL="0" distR="0" wp14:anchorId="624871E4" wp14:editId="1046103F">
            <wp:extent cx="5067300" cy="3724275"/>
            <wp:effectExtent l="0" t="0" r="0" b="9525"/>
            <wp:docPr id="109366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60436" name=""/>
                    <pic:cNvPicPr/>
                  </pic:nvPicPr>
                  <pic:blipFill>
                    <a:blip r:embed="rId10"/>
                    <a:stretch>
                      <a:fillRect/>
                    </a:stretch>
                  </pic:blipFill>
                  <pic:spPr>
                    <a:xfrm>
                      <a:off x="0" y="0"/>
                      <a:ext cx="5067300" cy="3724275"/>
                    </a:xfrm>
                    <a:prstGeom prst="rect">
                      <a:avLst/>
                    </a:prstGeom>
                  </pic:spPr>
                </pic:pic>
              </a:graphicData>
            </a:graphic>
          </wp:inline>
        </w:drawing>
      </w:r>
    </w:p>
    <w:p w14:paraId="5DFCD906" w14:textId="77777777" w:rsidR="002C01A6" w:rsidRDefault="002C01A6" w:rsidP="002C01A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D0D0D"/>
          <w:sz w:val="24"/>
          <w:szCs w:val="24"/>
          <w:highlight w:val="white"/>
        </w:rPr>
      </w:pPr>
      <w:r>
        <w:rPr>
          <w:b/>
          <w:color w:val="0D0D0D"/>
          <w:sz w:val="24"/>
          <w:szCs w:val="24"/>
          <w:highlight w:val="white"/>
        </w:rPr>
        <w:t xml:space="preserve">Graph 2: </w:t>
      </w:r>
      <w:r>
        <w:rPr>
          <w:color w:val="0D0D0D"/>
          <w:sz w:val="24"/>
          <w:szCs w:val="24"/>
          <w:highlight w:val="white"/>
        </w:rPr>
        <w:t>Distribution of Gearing Ratio.</w:t>
      </w:r>
    </w:p>
    <w:p w14:paraId="5B8D2660" w14:textId="77777777" w:rsidR="002E3F5D" w:rsidRDefault="002E3F5D">
      <w:pPr>
        <w:rPr>
          <w:bCs/>
          <w:sz w:val="24"/>
          <w:szCs w:val="24"/>
        </w:rPr>
      </w:pPr>
    </w:p>
    <w:p w14:paraId="7322FA21" w14:textId="77777777" w:rsidR="002E3F5D" w:rsidRDefault="002E3F5D">
      <w:pPr>
        <w:rPr>
          <w:bCs/>
          <w:sz w:val="24"/>
          <w:szCs w:val="24"/>
        </w:rPr>
      </w:pPr>
    </w:p>
    <w:p w14:paraId="562384DD" w14:textId="77777777" w:rsidR="002E3F5D" w:rsidRDefault="002E3F5D">
      <w:pPr>
        <w:rPr>
          <w:bCs/>
          <w:sz w:val="24"/>
          <w:szCs w:val="24"/>
        </w:rPr>
      </w:pPr>
    </w:p>
    <w:p w14:paraId="22EB84CF" w14:textId="77777777" w:rsidR="002E3F5D" w:rsidRDefault="002E3F5D">
      <w:pPr>
        <w:rPr>
          <w:bCs/>
          <w:sz w:val="24"/>
          <w:szCs w:val="24"/>
        </w:rPr>
      </w:pPr>
    </w:p>
    <w:p w14:paraId="55017C63" w14:textId="2BACE575" w:rsidR="002C01A6" w:rsidRPr="00DC320B" w:rsidRDefault="001D258F">
      <w:pPr>
        <w:rPr>
          <w:b/>
          <w:sz w:val="24"/>
          <w:szCs w:val="24"/>
        </w:rPr>
      </w:pPr>
      <w:r w:rsidRPr="00DC320B">
        <w:rPr>
          <w:b/>
          <w:sz w:val="24"/>
          <w:szCs w:val="24"/>
        </w:rPr>
        <w:t>Appendix 3:</w:t>
      </w:r>
    </w:p>
    <w:p w14:paraId="57320FE1" w14:textId="77777777" w:rsidR="001D258F" w:rsidRDefault="001D258F">
      <w:pPr>
        <w:rPr>
          <w:bCs/>
          <w:sz w:val="24"/>
          <w:szCs w:val="24"/>
        </w:rPr>
      </w:pPr>
    </w:p>
    <w:tbl>
      <w:tblPr>
        <w:tblStyle w:val="TableGrid"/>
        <w:tblW w:w="0" w:type="auto"/>
        <w:tblLook w:val="04A0" w:firstRow="1" w:lastRow="0" w:firstColumn="1" w:lastColumn="0" w:noHBand="0" w:noVBand="1"/>
      </w:tblPr>
      <w:tblGrid>
        <w:gridCol w:w="3116"/>
        <w:gridCol w:w="1132"/>
        <w:gridCol w:w="1134"/>
      </w:tblGrid>
      <w:tr w:rsidR="001D258F" w14:paraId="5DC82B0B" w14:textId="77777777" w:rsidTr="00320861">
        <w:trPr>
          <w:trHeight w:val="530"/>
        </w:trPr>
        <w:tc>
          <w:tcPr>
            <w:tcW w:w="3116" w:type="dxa"/>
            <w:tcBorders>
              <w:top w:val="single" w:sz="4" w:space="0" w:color="auto"/>
              <w:left w:val="nil"/>
              <w:bottom w:val="nil"/>
              <w:right w:val="nil"/>
            </w:tcBorders>
            <w:shd w:val="clear" w:color="auto" w:fill="auto"/>
            <w:vAlign w:val="center"/>
          </w:tcPr>
          <w:p w14:paraId="483C6A3E" w14:textId="1290BEF1" w:rsidR="001D258F" w:rsidRDefault="001D258F" w:rsidP="00320861">
            <w:pPr>
              <w:spacing w:after="300"/>
              <w:rPr>
                <w:b/>
                <w:color w:val="0D0D0D"/>
                <w:sz w:val="24"/>
                <w:szCs w:val="24"/>
                <w:highlight w:val="white"/>
              </w:rPr>
            </w:pPr>
          </w:p>
        </w:tc>
        <w:tc>
          <w:tcPr>
            <w:tcW w:w="1132" w:type="dxa"/>
            <w:tcBorders>
              <w:top w:val="single" w:sz="4" w:space="0" w:color="auto"/>
              <w:left w:val="nil"/>
              <w:bottom w:val="nil"/>
              <w:right w:val="nil"/>
            </w:tcBorders>
            <w:shd w:val="clear" w:color="auto" w:fill="auto"/>
            <w:vAlign w:val="center"/>
          </w:tcPr>
          <w:p w14:paraId="50C499EC" w14:textId="7F8B0020" w:rsidR="001D258F" w:rsidRDefault="001D258F" w:rsidP="00320861">
            <w:pPr>
              <w:spacing w:after="300"/>
              <w:jc w:val="center"/>
              <w:rPr>
                <w:b/>
                <w:color w:val="0D0D0D"/>
                <w:sz w:val="24"/>
                <w:szCs w:val="24"/>
                <w:highlight w:val="white"/>
              </w:rPr>
            </w:pPr>
          </w:p>
        </w:tc>
        <w:tc>
          <w:tcPr>
            <w:tcW w:w="1134" w:type="dxa"/>
            <w:tcBorders>
              <w:top w:val="single" w:sz="4" w:space="0" w:color="auto"/>
              <w:left w:val="nil"/>
              <w:bottom w:val="nil"/>
              <w:right w:val="nil"/>
            </w:tcBorders>
            <w:shd w:val="clear" w:color="auto" w:fill="auto"/>
            <w:vAlign w:val="center"/>
          </w:tcPr>
          <w:p w14:paraId="2151E4ED" w14:textId="11803C03" w:rsidR="001D258F" w:rsidRDefault="001D258F" w:rsidP="00320861">
            <w:pPr>
              <w:spacing w:after="300"/>
              <w:jc w:val="center"/>
              <w:rPr>
                <w:b/>
                <w:color w:val="0D0D0D"/>
                <w:sz w:val="24"/>
                <w:szCs w:val="24"/>
                <w:highlight w:val="white"/>
              </w:rPr>
            </w:pPr>
          </w:p>
        </w:tc>
      </w:tr>
      <w:tr w:rsidR="001D258F" w14:paraId="110F3DB1" w14:textId="77777777" w:rsidTr="00320861">
        <w:trPr>
          <w:trHeight w:val="530"/>
        </w:trPr>
        <w:tc>
          <w:tcPr>
            <w:tcW w:w="3116" w:type="dxa"/>
            <w:tcBorders>
              <w:top w:val="nil"/>
              <w:left w:val="nil"/>
              <w:bottom w:val="nil"/>
              <w:right w:val="nil"/>
            </w:tcBorders>
            <w:shd w:val="clear" w:color="auto" w:fill="auto"/>
            <w:vAlign w:val="center"/>
          </w:tcPr>
          <w:p w14:paraId="632821C1" w14:textId="78FB5DC1" w:rsidR="001D258F" w:rsidRDefault="001D258F" w:rsidP="00320861">
            <w:pPr>
              <w:spacing w:after="300"/>
              <w:rPr>
                <w:b/>
                <w:color w:val="0D0D0D"/>
                <w:sz w:val="24"/>
                <w:szCs w:val="24"/>
                <w:highlight w:val="white"/>
              </w:rPr>
            </w:pPr>
          </w:p>
        </w:tc>
        <w:tc>
          <w:tcPr>
            <w:tcW w:w="1132" w:type="dxa"/>
            <w:tcBorders>
              <w:top w:val="nil"/>
              <w:left w:val="nil"/>
              <w:bottom w:val="nil"/>
              <w:right w:val="nil"/>
            </w:tcBorders>
            <w:shd w:val="clear" w:color="auto" w:fill="auto"/>
            <w:vAlign w:val="center"/>
          </w:tcPr>
          <w:p w14:paraId="15A3E460" w14:textId="6FDFD500" w:rsidR="001D258F" w:rsidRDefault="001D258F" w:rsidP="00320861">
            <w:pPr>
              <w:spacing w:after="300"/>
              <w:jc w:val="center"/>
              <w:rPr>
                <w:b/>
                <w:color w:val="0D0D0D"/>
                <w:sz w:val="24"/>
                <w:szCs w:val="24"/>
                <w:highlight w:val="white"/>
              </w:rPr>
            </w:pPr>
          </w:p>
        </w:tc>
        <w:tc>
          <w:tcPr>
            <w:tcW w:w="1134" w:type="dxa"/>
            <w:tcBorders>
              <w:top w:val="nil"/>
              <w:left w:val="nil"/>
              <w:bottom w:val="nil"/>
              <w:right w:val="nil"/>
            </w:tcBorders>
            <w:shd w:val="clear" w:color="auto" w:fill="auto"/>
            <w:vAlign w:val="center"/>
          </w:tcPr>
          <w:p w14:paraId="4B7CE2A2" w14:textId="55F9EC01" w:rsidR="001D258F" w:rsidRDefault="001D258F" w:rsidP="00320861">
            <w:pPr>
              <w:spacing w:after="300"/>
              <w:jc w:val="center"/>
              <w:rPr>
                <w:b/>
                <w:color w:val="0D0D0D"/>
                <w:sz w:val="24"/>
                <w:szCs w:val="24"/>
                <w:highlight w:val="white"/>
              </w:rPr>
            </w:pPr>
          </w:p>
        </w:tc>
      </w:tr>
      <w:tr w:rsidR="001D258F" w14:paraId="7E2216F5" w14:textId="77777777" w:rsidTr="00320861">
        <w:trPr>
          <w:trHeight w:val="530"/>
        </w:trPr>
        <w:tc>
          <w:tcPr>
            <w:tcW w:w="3116" w:type="dxa"/>
            <w:tcBorders>
              <w:top w:val="nil"/>
              <w:left w:val="nil"/>
              <w:bottom w:val="nil"/>
              <w:right w:val="nil"/>
            </w:tcBorders>
            <w:shd w:val="clear" w:color="auto" w:fill="auto"/>
            <w:vAlign w:val="center"/>
          </w:tcPr>
          <w:p w14:paraId="10BE64CE" w14:textId="7B75A20C" w:rsidR="001D258F" w:rsidRDefault="001D258F" w:rsidP="00320861">
            <w:pPr>
              <w:spacing w:after="300"/>
              <w:rPr>
                <w:b/>
                <w:color w:val="0D0D0D"/>
                <w:sz w:val="24"/>
                <w:szCs w:val="24"/>
                <w:highlight w:val="white"/>
              </w:rPr>
            </w:pPr>
          </w:p>
        </w:tc>
        <w:tc>
          <w:tcPr>
            <w:tcW w:w="1132" w:type="dxa"/>
            <w:tcBorders>
              <w:top w:val="nil"/>
              <w:left w:val="nil"/>
              <w:bottom w:val="nil"/>
              <w:right w:val="nil"/>
            </w:tcBorders>
            <w:shd w:val="clear" w:color="auto" w:fill="auto"/>
            <w:vAlign w:val="center"/>
          </w:tcPr>
          <w:p w14:paraId="732DDA78" w14:textId="231F1BAE" w:rsidR="001D258F" w:rsidRDefault="001D258F" w:rsidP="00320861">
            <w:pPr>
              <w:spacing w:after="300"/>
              <w:jc w:val="center"/>
              <w:rPr>
                <w:b/>
                <w:color w:val="0D0D0D"/>
                <w:sz w:val="24"/>
                <w:szCs w:val="24"/>
                <w:highlight w:val="white"/>
              </w:rPr>
            </w:pPr>
          </w:p>
        </w:tc>
        <w:tc>
          <w:tcPr>
            <w:tcW w:w="1134" w:type="dxa"/>
            <w:tcBorders>
              <w:top w:val="nil"/>
              <w:left w:val="nil"/>
              <w:bottom w:val="nil"/>
              <w:right w:val="nil"/>
            </w:tcBorders>
            <w:shd w:val="clear" w:color="auto" w:fill="auto"/>
            <w:vAlign w:val="center"/>
          </w:tcPr>
          <w:p w14:paraId="4123312B" w14:textId="5E489F96" w:rsidR="001D258F" w:rsidRDefault="001D258F" w:rsidP="00320861">
            <w:pPr>
              <w:spacing w:after="300"/>
              <w:jc w:val="center"/>
              <w:rPr>
                <w:b/>
                <w:color w:val="0D0D0D"/>
                <w:sz w:val="24"/>
                <w:szCs w:val="24"/>
                <w:highlight w:val="white"/>
              </w:rPr>
            </w:pPr>
          </w:p>
        </w:tc>
      </w:tr>
      <w:tr w:rsidR="001D258F" w14:paraId="03C0A163" w14:textId="77777777" w:rsidTr="00320861">
        <w:trPr>
          <w:trHeight w:val="530"/>
        </w:trPr>
        <w:tc>
          <w:tcPr>
            <w:tcW w:w="3116" w:type="dxa"/>
            <w:tcBorders>
              <w:top w:val="nil"/>
              <w:left w:val="nil"/>
              <w:bottom w:val="nil"/>
              <w:right w:val="nil"/>
            </w:tcBorders>
            <w:shd w:val="clear" w:color="auto" w:fill="auto"/>
            <w:vAlign w:val="center"/>
          </w:tcPr>
          <w:p w14:paraId="7CD7BB1F" w14:textId="5CAD3970" w:rsidR="001D258F" w:rsidRDefault="001D258F" w:rsidP="00320861">
            <w:pPr>
              <w:spacing w:after="300"/>
              <w:rPr>
                <w:b/>
                <w:color w:val="0D0D0D"/>
                <w:sz w:val="24"/>
                <w:szCs w:val="24"/>
                <w:highlight w:val="white"/>
              </w:rPr>
            </w:pPr>
          </w:p>
        </w:tc>
        <w:tc>
          <w:tcPr>
            <w:tcW w:w="1132" w:type="dxa"/>
            <w:tcBorders>
              <w:top w:val="nil"/>
              <w:left w:val="nil"/>
              <w:bottom w:val="nil"/>
              <w:right w:val="nil"/>
            </w:tcBorders>
            <w:shd w:val="clear" w:color="auto" w:fill="auto"/>
            <w:vAlign w:val="center"/>
          </w:tcPr>
          <w:p w14:paraId="7B3299DB" w14:textId="465C4418" w:rsidR="001D258F" w:rsidRDefault="001D258F" w:rsidP="00320861">
            <w:pPr>
              <w:spacing w:after="300"/>
              <w:jc w:val="center"/>
              <w:rPr>
                <w:b/>
                <w:color w:val="0D0D0D"/>
                <w:sz w:val="24"/>
                <w:szCs w:val="24"/>
                <w:highlight w:val="white"/>
              </w:rPr>
            </w:pPr>
          </w:p>
        </w:tc>
        <w:tc>
          <w:tcPr>
            <w:tcW w:w="1134" w:type="dxa"/>
            <w:tcBorders>
              <w:top w:val="nil"/>
              <w:left w:val="nil"/>
              <w:bottom w:val="nil"/>
              <w:right w:val="nil"/>
            </w:tcBorders>
            <w:shd w:val="clear" w:color="auto" w:fill="auto"/>
            <w:vAlign w:val="center"/>
          </w:tcPr>
          <w:p w14:paraId="5F4561AA" w14:textId="6AD69D45" w:rsidR="001D258F" w:rsidRDefault="001D258F" w:rsidP="00320861">
            <w:pPr>
              <w:spacing w:after="300"/>
              <w:jc w:val="center"/>
              <w:rPr>
                <w:b/>
                <w:color w:val="0D0D0D"/>
                <w:sz w:val="24"/>
                <w:szCs w:val="24"/>
                <w:highlight w:val="white"/>
              </w:rPr>
            </w:pPr>
          </w:p>
        </w:tc>
      </w:tr>
      <w:tr w:rsidR="001D258F" w14:paraId="2F145D44" w14:textId="77777777" w:rsidTr="00320861">
        <w:trPr>
          <w:trHeight w:val="530"/>
        </w:trPr>
        <w:tc>
          <w:tcPr>
            <w:tcW w:w="3116" w:type="dxa"/>
            <w:tcBorders>
              <w:top w:val="nil"/>
              <w:left w:val="nil"/>
              <w:bottom w:val="nil"/>
              <w:right w:val="nil"/>
            </w:tcBorders>
            <w:shd w:val="clear" w:color="auto" w:fill="auto"/>
            <w:vAlign w:val="center"/>
          </w:tcPr>
          <w:p w14:paraId="0FFBF24A" w14:textId="26AAA791" w:rsidR="001D258F" w:rsidRDefault="001D258F" w:rsidP="00320861">
            <w:pPr>
              <w:spacing w:after="300"/>
              <w:rPr>
                <w:b/>
                <w:color w:val="0D0D0D"/>
                <w:sz w:val="24"/>
                <w:szCs w:val="24"/>
                <w:highlight w:val="white"/>
              </w:rPr>
            </w:pPr>
          </w:p>
        </w:tc>
        <w:tc>
          <w:tcPr>
            <w:tcW w:w="1132" w:type="dxa"/>
            <w:tcBorders>
              <w:top w:val="nil"/>
              <w:left w:val="nil"/>
              <w:bottom w:val="nil"/>
              <w:right w:val="nil"/>
            </w:tcBorders>
            <w:shd w:val="clear" w:color="auto" w:fill="auto"/>
            <w:vAlign w:val="center"/>
          </w:tcPr>
          <w:p w14:paraId="4F8AB183" w14:textId="0C40A29A" w:rsidR="001D258F" w:rsidRDefault="001D258F" w:rsidP="00320861">
            <w:pPr>
              <w:spacing w:after="300"/>
              <w:jc w:val="center"/>
              <w:rPr>
                <w:b/>
                <w:color w:val="0D0D0D"/>
                <w:sz w:val="24"/>
                <w:szCs w:val="24"/>
                <w:highlight w:val="white"/>
              </w:rPr>
            </w:pPr>
          </w:p>
        </w:tc>
        <w:tc>
          <w:tcPr>
            <w:tcW w:w="1134" w:type="dxa"/>
            <w:tcBorders>
              <w:top w:val="nil"/>
              <w:left w:val="nil"/>
              <w:bottom w:val="nil"/>
              <w:right w:val="nil"/>
            </w:tcBorders>
            <w:shd w:val="clear" w:color="auto" w:fill="auto"/>
            <w:vAlign w:val="center"/>
          </w:tcPr>
          <w:p w14:paraId="16C8C403" w14:textId="7C816D07" w:rsidR="001D258F" w:rsidRDefault="001D258F" w:rsidP="00320861">
            <w:pPr>
              <w:spacing w:after="300"/>
              <w:jc w:val="center"/>
              <w:rPr>
                <w:b/>
                <w:color w:val="0D0D0D"/>
                <w:sz w:val="24"/>
                <w:szCs w:val="24"/>
                <w:highlight w:val="white"/>
              </w:rPr>
            </w:pPr>
          </w:p>
        </w:tc>
      </w:tr>
      <w:tr w:rsidR="007045FC" w14:paraId="0543B7BF" w14:textId="77777777" w:rsidTr="00320861">
        <w:trPr>
          <w:trHeight w:val="530"/>
        </w:trPr>
        <w:tc>
          <w:tcPr>
            <w:tcW w:w="4248" w:type="dxa"/>
            <w:gridSpan w:val="2"/>
            <w:tcBorders>
              <w:top w:val="nil"/>
              <w:left w:val="nil"/>
              <w:bottom w:val="nil"/>
              <w:right w:val="nil"/>
            </w:tcBorders>
            <w:vAlign w:val="bottom"/>
          </w:tcPr>
          <w:p w14:paraId="44DEC63E" w14:textId="77777777" w:rsidR="007045FC" w:rsidRDefault="007045FC" w:rsidP="00320861">
            <w:pPr>
              <w:spacing w:after="300"/>
              <w:rPr>
                <w:sz w:val="20"/>
                <w:szCs w:val="20"/>
              </w:rPr>
            </w:pPr>
          </w:p>
          <w:tbl>
            <w:tblPr>
              <w:tblW w:w="359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54"/>
              <w:gridCol w:w="2161"/>
              <w:gridCol w:w="1078"/>
            </w:tblGrid>
            <w:tr w:rsidR="007045FC" w:rsidRPr="007045FC" w14:paraId="4282DB8F" w14:textId="77777777" w:rsidTr="00BC4624">
              <w:trPr>
                <w:trHeight w:val="183"/>
                <w:tblHeader/>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tcPr>
                <w:p w14:paraId="76411A5D" w14:textId="48B9BC6F" w:rsidR="007045FC" w:rsidRPr="007045FC" w:rsidRDefault="007045FC" w:rsidP="007045FC">
                  <w:pPr>
                    <w:spacing w:line="240" w:lineRule="auto"/>
                    <w:jc w:val="right"/>
                    <w:rPr>
                      <w:rFonts w:ascii="Segoe UI" w:eastAsia="Times New Roman" w:hAnsi="Segoe UI" w:cs="Segoe UI"/>
                      <w:b/>
                      <w:bCs/>
                      <w:color w:val="D4D4D4"/>
                      <w:sz w:val="21"/>
                      <w:szCs w:val="21"/>
                      <w:lang w:val="en-US" w:eastAsia="zh-CN"/>
                    </w:rPr>
                  </w:pPr>
                </w:p>
              </w:tc>
              <w:tc>
                <w:tcPr>
                  <w:tcW w:w="0" w:type="auto"/>
                  <w:tcBorders>
                    <w:top w:val="outset" w:sz="6" w:space="0" w:color="auto"/>
                    <w:left w:val="outset" w:sz="6" w:space="0" w:color="auto"/>
                    <w:bottom w:val="outset" w:sz="6" w:space="0" w:color="auto"/>
                    <w:right w:val="outset" w:sz="6" w:space="0" w:color="auto"/>
                  </w:tcBorders>
                  <w:vAlign w:val="center"/>
                </w:tcPr>
                <w:p w14:paraId="759F9D46" w14:textId="3634C732" w:rsidR="007045FC" w:rsidRPr="007045FC" w:rsidRDefault="007045FC" w:rsidP="007045FC">
                  <w:pPr>
                    <w:spacing w:line="240" w:lineRule="auto"/>
                    <w:rPr>
                      <w:rFonts w:ascii="Segoe UI" w:eastAsia="Times New Roman" w:hAnsi="Segoe UI" w:cs="Segoe UI"/>
                      <w:b/>
                      <w:bCs/>
                      <w:sz w:val="21"/>
                      <w:szCs w:val="21"/>
                      <w:lang w:val="en-US" w:eastAsia="zh-CN"/>
                    </w:rPr>
                  </w:pPr>
                  <w:r w:rsidRPr="007045FC">
                    <w:rPr>
                      <w:rFonts w:ascii="Segoe UI" w:eastAsia="Times New Roman" w:hAnsi="Segoe UI" w:cs="Segoe UI"/>
                      <w:b/>
                      <w:bCs/>
                      <w:sz w:val="21"/>
                      <w:szCs w:val="21"/>
                      <w:lang w:val="en-US" w:eastAsia="zh-CN"/>
                    </w:rPr>
                    <w:t>Feature</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A9D6044" w14:textId="225D7008" w:rsidR="007045FC" w:rsidRPr="007045FC" w:rsidRDefault="007045FC" w:rsidP="007045FC">
                  <w:pPr>
                    <w:spacing w:line="240" w:lineRule="auto"/>
                    <w:rPr>
                      <w:rFonts w:ascii="Segoe UI" w:eastAsia="Times New Roman" w:hAnsi="Segoe UI" w:cs="Segoe UI"/>
                      <w:b/>
                      <w:bCs/>
                      <w:sz w:val="21"/>
                      <w:szCs w:val="21"/>
                      <w:lang w:val="en-US" w:eastAsia="zh-CN"/>
                    </w:rPr>
                  </w:pPr>
                  <w:r w:rsidRPr="007045FC">
                    <w:rPr>
                      <w:rFonts w:ascii="Segoe UI" w:eastAsia="Times New Roman" w:hAnsi="Segoe UI" w:cs="Segoe UI"/>
                      <w:b/>
                      <w:bCs/>
                      <w:sz w:val="21"/>
                      <w:szCs w:val="21"/>
                      <w:lang w:val="en-US" w:eastAsia="zh-CN"/>
                    </w:rPr>
                    <w:t>VIF</w:t>
                  </w:r>
                </w:p>
              </w:tc>
            </w:tr>
            <w:tr w:rsidR="007045FC" w:rsidRPr="007045FC" w14:paraId="0ACB7562" w14:textId="77777777" w:rsidTr="00BC4624">
              <w:trPr>
                <w:trHeight w:val="175"/>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12DC209" w14:textId="77777777" w:rsidR="007045FC" w:rsidRPr="007045FC" w:rsidRDefault="007045FC" w:rsidP="007045FC">
                  <w:pPr>
                    <w:spacing w:line="240" w:lineRule="auto"/>
                    <w:jc w:val="right"/>
                    <w:rPr>
                      <w:rFonts w:ascii="Segoe UI" w:eastAsia="Times New Roman" w:hAnsi="Segoe UI" w:cs="Segoe UI"/>
                      <w:color w:val="D4D4D4"/>
                      <w:sz w:val="21"/>
                      <w:szCs w:val="21"/>
                      <w:lang w:val="en-US" w:eastAsia="zh-CN"/>
                    </w:rPr>
                  </w:pPr>
                  <w:r w:rsidRPr="007045FC">
                    <w:rPr>
                      <w:rFonts w:ascii="Segoe UI" w:eastAsia="Times New Roman" w:hAnsi="Segoe UI" w:cs="Segoe UI"/>
                      <w:color w:val="D4D4D4"/>
                      <w:sz w:val="21"/>
                      <w:szCs w:val="21"/>
                      <w:lang w:val="en-US" w:eastAsia="zh-CN"/>
                    </w:rPr>
                    <w:t>0</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37998E1"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ERMI Index</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AEABFC3"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1.499587</w:t>
                  </w:r>
                </w:p>
              </w:tc>
            </w:tr>
            <w:tr w:rsidR="007045FC" w:rsidRPr="007045FC" w14:paraId="0F050648" w14:textId="77777777" w:rsidTr="00BC4624">
              <w:trPr>
                <w:trHeight w:val="183"/>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A62E667" w14:textId="77777777" w:rsidR="007045FC" w:rsidRPr="007045FC" w:rsidRDefault="007045FC" w:rsidP="007045FC">
                  <w:pPr>
                    <w:spacing w:line="240" w:lineRule="auto"/>
                    <w:jc w:val="right"/>
                    <w:rPr>
                      <w:rFonts w:ascii="Segoe UI" w:eastAsia="Times New Roman" w:hAnsi="Segoe UI" w:cs="Segoe UI"/>
                      <w:color w:val="D4D4D4"/>
                      <w:sz w:val="21"/>
                      <w:szCs w:val="21"/>
                      <w:lang w:val="en-US" w:eastAsia="zh-CN"/>
                    </w:rPr>
                  </w:pPr>
                  <w:r w:rsidRPr="007045FC">
                    <w:rPr>
                      <w:rFonts w:ascii="Segoe UI" w:eastAsia="Times New Roman" w:hAnsi="Segoe UI" w:cs="Segoe UI"/>
                      <w:color w:val="D4D4D4"/>
                      <w:sz w:val="21"/>
                      <w:szCs w:val="21"/>
                      <w:lang w:val="en-US" w:eastAsia="zh-CN"/>
                    </w:rPr>
                    <w:t>1</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F2DC0ED"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SIZE</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94F3731"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1.531573</w:t>
                  </w:r>
                </w:p>
              </w:tc>
            </w:tr>
            <w:tr w:rsidR="007045FC" w:rsidRPr="007045FC" w14:paraId="7D54FFA9" w14:textId="77777777" w:rsidTr="00BC4624">
              <w:trPr>
                <w:trHeight w:val="175"/>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ECEA377" w14:textId="77777777" w:rsidR="007045FC" w:rsidRPr="007045FC" w:rsidRDefault="007045FC" w:rsidP="007045FC">
                  <w:pPr>
                    <w:spacing w:line="240" w:lineRule="auto"/>
                    <w:jc w:val="right"/>
                    <w:rPr>
                      <w:rFonts w:ascii="Segoe UI" w:eastAsia="Times New Roman" w:hAnsi="Segoe UI" w:cs="Segoe UI"/>
                      <w:color w:val="D4D4D4"/>
                      <w:sz w:val="21"/>
                      <w:szCs w:val="21"/>
                      <w:lang w:val="en-US" w:eastAsia="zh-CN"/>
                    </w:rPr>
                  </w:pPr>
                  <w:r w:rsidRPr="007045FC">
                    <w:rPr>
                      <w:rFonts w:ascii="Segoe UI" w:eastAsia="Times New Roman" w:hAnsi="Segoe UI" w:cs="Segoe UI"/>
                      <w:color w:val="D4D4D4"/>
                      <w:sz w:val="21"/>
                      <w:szCs w:val="21"/>
                      <w:lang w:val="en-US" w:eastAsia="zh-CN"/>
                    </w:rPr>
                    <w:t>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861E59E"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ROA</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EB2D2FD"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1.574695</w:t>
                  </w:r>
                </w:p>
              </w:tc>
            </w:tr>
            <w:tr w:rsidR="007045FC" w:rsidRPr="007045FC" w14:paraId="41BB72DC" w14:textId="77777777" w:rsidTr="00BC4624">
              <w:trPr>
                <w:trHeight w:val="183"/>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0E0E8BC" w14:textId="77777777" w:rsidR="007045FC" w:rsidRPr="007045FC" w:rsidRDefault="007045FC" w:rsidP="007045FC">
                  <w:pPr>
                    <w:spacing w:line="240" w:lineRule="auto"/>
                    <w:jc w:val="right"/>
                    <w:rPr>
                      <w:rFonts w:ascii="Segoe UI" w:eastAsia="Times New Roman" w:hAnsi="Segoe UI" w:cs="Segoe UI"/>
                      <w:color w:val="D4D4D4"/>
                      <w:sz w:val="21"/>
                      <w:szCs w:val="21"/>
                      <w:lang w:val="en-US" w:eastAsia="zh-CN"/>
                    </w:rPr>
                  </w:pPr>
                  <w:r w:rsidRPr="007045FC">
                    <w:rPr>
                      <w:rFonts w:ascii="Segoe UI" w:eastAsia="Times New Roman" w:hAnsi="Segoe UI" w:cs="Segoe UI"/>
                      <w:color w:val="D4D4D4"/>
                      <w:sz w:val="21"/>
                      <w:szCs w:val="21"/>
                      <w:lang w:val="en-US" w:eastAsia="zh-CN"/>
                    </w:rPr>
                    <w:t>3</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0F4D5555"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Gearing</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4CF59F9"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1.188918</w:t>
                  </w:r>
                </w:p>
              </w:tc>
            </w:tr>
            <w:tr w:rsidR="007045FC" w:rsidRPr="007045FC" w14:paraId="1DD3287E" w14:textId="77777777" w:rsidTr="00BC4624">
              <w:trPr>
                <w:trHeight w:val="175"/>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F322DC0" w14:textId="77777777" w:rsidR="007045FC" w:rsidRPr="007045FC" w:rsidRDefault="007045FC" w:rsidP="007045FC">
                  <w:pPr>
                    <w:spacing w:line="240" w:lineRule="auto"/>
                    <w:jc w:val="right"/>
                    <w:rPr>
                      <w:rFonts w:ascii="Segoe UI" w:eastAsia="Times New Roman" w:hAnsi="Segoe UI" w:cs="Segoe UI"/>
                      <w:color w:val="D4D4D4"/>
                      <w:sz w:val="21"/>
                      <w:szCs w:val="21"/>
                      <w:lang w:val="en-US" w:eastAsia="zh-CN"/>
                    </w:rPr>
                  </w:pPr>
                  <w:r w:rsidRPr="007045FC">
                    <w:rPr>
                      <w:rFonts w:ascii="Segoe UI" w:eastAsia="Times New Roman" w:hAnsi="Segoe UI" w:cs="Segoe UI"/>
                      <w:color w:val="D4D4D4"/>
                      <w:sz w:val="21"/>
                      <w:szCs w:val="21"/>
                      <w:lang w:val="en-US" w:eastAsia="zh-CN"/>
                    </w:rPr>
                    <w:t>4</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311F1B2"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Growth Rate</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272166C"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1.354956</w:t>
                  </w:r>
                </w:p>
              </w:tc>
            </w:tr>
            <w:tr w:rsidR="007045FC" w:rsidRPr="007045FC" w14:paraId="24D940FD" w14:textId="77777777" w:rsidTr="00BC4624">
              <w:trPr>
                <w:trHeight w:val="183"/>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8C53BF8" w14:textId="77777777" w:rsidR="007045FC" w:rsidRPr="007045FC" w:rsidRDefault="007045FC" w:rsidP="007045FC">
                  <w:pPr>
                    <w:spacing w:line="240" w:lineRule="auto"/>
                    <w:jc w:val="right"/>
                    <w:rPr>
                      <w:rFonts w:ascii="Segoe UI" w:eastAsia="Times New Roman" w:hAnsi="Segoe UI" w:cs="Segoe UI"/>
                      <w:color w:val="D4D4D4"/>
                      <w:sz w:val="21"/>
                      <w:szCs w:val="21"/>
                      <w:lang w:val="en-US" w:eastAsia="zh-CN"/>
                    </w:rPr>
                  </w:pPr>
                  <w:r w:rsidRPr="007045FC">
                    <w:rPr>
                      <w:rFonts w:ascii="Segoe UI" w:eastAsia="Times New Roman" w:hAnsi="Segoe UI" w:cs="Segoe UI"/>
                      <w:color w:val="D4D4D4"/>
                      <w:sz w:val="21"/>
                      <w:szCs w:val="21"/>
                      <w:lang w:val="en-US" w:eastAsia="zh-CN"/>
                    </w:rPr>
                    <w:t>5</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19A7CE6"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Dividend or not</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2EB65B4C"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1.554735</w:t>
                  </w:r>
                </w:p>
              </w:tc>
            </w:tr>
            <w:tr w:rsidR="007045FC" w:rsidRPr="007045FC" w14:paraId="3D3D4621" w14:textId="77777777" w:rsidTr="00BC4624">
              <w:trPr>
                <w:trHeight w:val="175"/>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D9EDD3D" w14:textId="77777777" w:rsidR="007045FC" w:rsidRPr="007045FC" w:rsidRDefault="007045FC" w:rsidP="007045FC">
                  <w:pPr>
                    <w:spacing w:line="240" w:lineRule="auto"/>
                    <w:jc w:val="right"/>
                    <w:rPr>
                      <w:rFonts w:ascii="Segoe UI" w:eastAsia="Times New Roman" w:hAnsi="Segoe UI" w:cs="Segoe UI"/>
                      <w:color w:val="D4D4D4"/>
                      <w:sz w:val="21"/>
                      <w:szCs w:val="21"/>
                      <w:lang w:val="en-US" w:eastAsia="zh-CN"/>
                    </w:rPr>
                  </w:pPr>
                  <w:r w:rsidRPr="007045FC">
                    <w:rPr>
                      <w:rFonts w:ascii="Segoe UI" w:eastAsia="Times New Roman" w:hAnsi="Segoe UI" w:cs="Segoe UI"/>
                      <w:color w:val="D4D4D4"/>
                      <w:sz w:val="21"/>
                      <w:szCs w:val="21"/>
                      <w:lang w:val="en-US" w:eastAsia="zh-CN"/>
                    </w:rPr>
                    <w:t>6</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29A30E6"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International Business</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4052A2D3"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1.103149</w:t>
                  </w:r>
                </w:p>
              </w:tc>
            </w:tr>
            <w:tr w:rsidR="007045FC" w:rsidRPr="007045FC" w14:paraId="64AA89AE" w14:textId="77777777" w:rsidTr="00BC4624">
              <w:trPr>
                <w:trHeight w:val="183"/>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2B832C8" w14:textId="77777777" w:rsidR="007045FC" w:rsidRPr="007045FC" w:rsidRDefault="007045FC" w:rsidP="007045FC">
                  <w:pPr>
                    <w:spacing w:line="240" w:lineRule="auto"/>
                    <w:jc w:val="right"/>
                    <w:rPr>
                      <w:rFonts w:ascii="Segoe UI" w:eastAsia="Times New Roman" w:hAnsi="Segoe UI" w:cs="Segoe UI"/>
                      <w:color w:val="D4D4D4"/>
                      <w:sz w:val="21"/>
                      <w:szCs w:val="21"/>
                      <w:lang w:val="en-US" w:eastAsia="zh-CN"/>
                    </w:rPr>
                  </w:pPr>
                  <w:r w:rsidRPr="007045FC">
                    <w:rPr>
                      <w:rFonts w:ascii="Segoe UI" w:eastAsia="Times New Roman" w:hAnsi="Segoe UI" w:cs="Segoe UI"/>
                      <w:color w:val="D4D4D4"/>
                      <w:sz w:val="21"/>
                      <w:szCs w:val="21"/>
                      <w:lang w:val="en-US" w:eastAsia="zh-CN"/>
                    </w:rPr>
                    <w:t>7</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1F8117D9"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Beta 2022</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367C969B"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1.119497</w:t>
                  </w:r>
                </w:p>
              </w:tc>
            </w:tr>
            <w:tr w:rsidR="007045FC" w:rsidRPr="007045FC" w14:paraId="6B23D906" w14:textId="77777777" w:rsidTr="00BC4624">
              <w:trPr>
                <w:trHeight w:val="183"/>
              </w:trPr>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7D70BC16" w14:textId="77777777" w:rsidR="007045FC" w:rsidRPr="007045FC" w:rsidRDefault="007045FC" w:rsidP="007045FC">
                  <w:pPr>
                    <w:spacing w:line="240" w:lineRule="auto"/>
                    <w:jc w:val="right"/>
                    <w:rPr>
                      <w:rFonts w:ascii="Segoe UI" w:eastAsia="Times New Roman" w:hAnsi="Segoe UI" w:cs="Segoe UI"/>
                      <w:color w:val="D4D4D4"/>
                      <w:sz w:val="21"/>
                      <w:szCs w:val="21"/>
                      <w:lang w:val="en-US" w:eastAsia="zh-CN"/>
                    </w:rPr>
                  </w:pPr>
                  <w:r w:rsidRPr="007045FC">
                    <w:rPr>
                      <w:rFonts w:ascii="Segoe UI" w:eastAsia="Times New Roman" w:hAnsi="Segoe UI" w:cs="Segoe UI"/>
                      <w:color w:val="D4D4D4"/>
                      <w:sz w:val="21"/>
                      <w:szCs w:val="21"/>
                      <w:lang w:val="en-US" w:eastAsia="zh-CN"/>
                    </w:rPr>
                    <w:t>8</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68EC9D10"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Mean VIF</w:t>
                  </w:r>
                </w:p>
              </w:tc>
              <w:tc>
                <w:tcPr>
                  <w:tcW w:w="0" w:type="auto"/>
                  <w:tcBorders>
                    <w:top w:val="outset" w:sz="6" w:space="0" w:color="auto"/>
                    <w:left w:val="outset" w:sz="6" w:space="0" w:color="auto"/>
                    <w:bottom w:val="outset" w:sz="6" w:space="0" w:color="auto"/>
                    <w:right w:val="outset" w:sz="6" w:space="0" w:color="auto"/>
                  </w:tcBorders>
                  <w:tcMar>
                    <w:top w:w="60" w:type="dxa"/>
                    <w:left w:w="120" w:type="dxa"/>
                    <w:bottom w:w="60" w:type="dxa"/>
                    <w:right w:w="120" w:type="dxa"/>
                  </w:tcMar>
                  <w:vAlign w:val="center"/>
                  <w:hideMark/>
                </w:tcPr>
                <w:p w14:paraId="58525F6E" w14:textId="77777777" w:rsidR="007045FC" w:rsidRPr="007045FC" w:rsidRDefault="007045FC" w:rsidP="007045FC">
                  <w:pPr>
                    <w:spacing w:line="240" w:lineRule="auto"/>
                    <w:rPr>
                      <w:rFonts w:ascii="Segoe UI" w:eastAsia="Times New Roman" w:hAnsi="Segoe UI" w:cs="Segoe UI"/>
                      <w:sz w:val="21"/>
                      <w:szCs w:val="21"/>
                      <w:lang w:val="en-US" w:eastAsia="zh-CN"/>
                    </w:rPr>
                  </w:pPr>
                  <w:r w:rsidRPr="007045FC">
                    <w:rPr>
                      <w:rFonts w:ascii="Segoe UI" w:eastAsia="Times New Roman" w:hAnsi="Segoe UI" w:cs="Segoe UI"/>
                      <w:sz w:val="21"/>
                      <w:szCs w:val="21"/>
                      <w:lang w:val="en-US" w:eastAsia="zh-CN"/>
                    </w:rPr>
                    <w:t>1.365889</w:t>
                  </w:r>
                </w:p>
              </w:tc>
            </w:tr>
          </w:tbl>
          <w:p w14:paraId="74E33B48" w14:textId="77777777" w:rsidR="007045FC" w:rsidRDefault="007045FC" w:rsidP="00320861">
            <w:pPr>
              <w:spacing w:after="300"/>
              <w:rPr>
                <w:sz w:val="20"/>
                <w:szCs w:val="20"/>
              </w:rPr>
            </w:pPr>
          </w:p>
        </w:tc>
        <w:tc>
          <w:tcPr>
            <w:tcW w:w="1134" w:type="dxa"/>
            <w:tcBorders>
              <w:top w:val="nil"/>
              <w:left w:val="nil"/>
              <w:bottom w:val="nil"/>
              <w:right w:val="nil"/>
            </w:tcBorders>
            <w:vAlign w:val="bottom"/>
          </w:tcPr>
          <w:p w14:paraId="4C66226E" w14:textId="77777777" w:rsidR="007045FC" w:rsidRDefault="007045FC" w:rsidP="00320861">
            <w:pPr>
              <w:spacing w:after="300"/>
              <w:rPr>
                <w:sz w:val="20"/>
                <w:szCs w:val="20"/>
              </w:rPr>
            </w:pPr>
          </w:p>
        </w:tc>
      </w:tr>
    </w:tbl>
    <w:p w14:paraId="5898440E" w14:textId="77777777" w:rsidR="001D258F" w:rsidRPr="00013E9B" w:rsidRDefault="001D258F" w:rsidP="001D258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bCs/>
          <w:color w:val="0D0D0D"/>
          <w:sz w:val="24"/>
          <w:szCs w:val="24"/>
          <w:highlight w:val="white"/>
        </w:rPr>
      </w:pPr>
      <w:r>
        <w:rPr>
          <w:b/>
          <w:color w:val="0D0D0D"/>
          <w:sz w:val="24"/>
          <w:szCs w:val="24"/>
          <w:highlight w:val="white"/>
        </w:rPr>
        <w:t xml:space="preserve">Table 4: </w:t>
      </w:r>
      <w:r w:rsidRPr="00013E9B">
        <w:rPr>
          <w:bCs/>
          <w:color w:val="0D0D0D"/>
          <w:sz w:val="24"/>
          <w:szCs w:val="24"/>
          <w:highlight w:val="white"/>
        </w:rPr>
        <w:t>VIF result.</w:t>
      </w:r>
    </w:p>
    <w:p w14:paraId="010E5247" w14:textId="6762BC9B" w:rsidR="001D258F" w:rsidRDefault="009A55BB">
      <w:pPr>
        <w:rPr>
          <w:b/>
          <w:sz w:val="24"/>
          <w:szCs w:val="24"/>
        </w:rPr>
      </w:pPr>
      <w:r w:rsidRPr="00697784">
        <w:rPr>
          <w:b/>
          <w:sz w:val="24"/>
          <w:szCs w:val="24"/>
        </w:rPr>
        <w:t>Appendix 4</w:t>
      </w:r>
      <w:r w:rsidR="00697784">
        <w:rPr>
          <w:b/>
          <w:sz w:val="24"/>
          <w:szCs w:val="24"/>
        </w:rPr>
        <w:t>:</w:t>
      </w:r>
    </w:p>
    <w:tbl>
      <w:tblPr>
        <w:tblStyle w:val="TableGrid"/>
        <w:tblW w:w="0" w:type="auto"/>
        <w:tblLook w:val="04A0" w:firstRow="1" w:lastRow="0" w:firstColumn="1" w:lastColumn="0" w:noHBand="0" w:noVBand="1"/>
      </w:tblPr>
      <w:tblGrid>
        <w:gridCol w:w="2337"/>
        <w:gridCol w:w="2337"/>
        <w:gridCol w:w="2338"/>
        <w:gridCol w:w="2338"/>
      </w:tblGrid>
      <w:tr w:rsidR="00B70B50" w14:paraId="3382F593" w14:textId="77777777" w:rsidTr="00320861">
        <w:tc>
          <w:tcPr>
            <w:tcW w:w="2337" w:type="dxa"/>
            <w:vAlign w:val="center"/>
          </w:tcPr>
          <w:p w14:paraId="637B3B05" w14:textId="14712295" w:rsidR="00B70B50" w:rsidRPr="00B70B50" w:rsidRDefault="00EB6209" w:rsidP="00B70B50">
            <w:pPr>
              <w:rPr>
                <w:b/>
                <w:sz w:val="20"/>
                <w:szCs w:val="20"/>
              </w:rPr>
            </w:pPr>
            <w:hyperlink r:id="rId11" w:history="1">
              <w:proofErr w:type="spellStart"/>
              <w:r w:rsidR="00B70B50" w:rsidRPr="00B70B50">
                <w:rPr>
                  <w:rStyle w:val="Hyperlink"/>
                  <w:b/>
                  <w:bCs/>
                  <w:color w:val="auto"/>
                  <w:sz w:val="20"/>
                  <w:szCs w:val="20"/>
                </w:rPr>
                <w:t>Nanoco</w:t>
              </w:r>
              <w:proofErr w:type="spellEnd"/>
              <w:r w:rsidR="00B70B50" w:rsidRPr="00B70B50">
                <w:rPr>
                  <w:rStyle w:val="Hyperlink"/>
                  <w:b/>
                  <w:bCs/>
                  <w:color w:val="auto"/>
                  <w:sz w:val="20"/>
                  <w:szCs w:val="20"/>
                </w:rPr>
                <w:t xml:space="preserve"> Group plc</w:t>
              </w:r>
            </w:hyperlink>
          </w:p>
        </w:tc>
        <w:tc>
          <w:tcPr>
            <w:tcW w:w="2337" w:type="dxa"/>
            <w:vAlign w:val="center"/>
          </w:tcPr>
          <w:p w14:paraId="09942BA7" w14:textId="7C356033" w:rsidR="00B70B50" w:rsidRPr="00B70B50" w:rsidRDefault="00EB6209" w:rsidP="00B70B50">
            <w:pPr>
              <w:rPr>
                <w:b/>
                <w:sz w:val="20"/>
                <w:szCs w:val="20"/>
              </w:rPr>
            </w:pPr>
            <w:hyperlink r:id="rId12" w:history="1">
              <w:proofErr w:type="spellStart"/>
              <w:r w:rsidR="00B70B50" w:rsidRPr="00B70B50">
                <w:rPr>
                  <w:rStyle w:val="Hyperlink"/>
                  <w:b/>
                  <w:bCs/>
                  <w:color w:val="auto"/>
                  <w:sz w:val="20"/>
                  <w:szCs w:val="20"/>
                </w:rPr>
                <w:t>Ideagen</w:t>
              </w:r>
              <w:proofErr w:type="spellEnd"/>
              <w:r w:rsidR="00B70B50" w:rsidRPr="00B70B50">
                <w:rPr>
                  <w:rStyle w:val="Hyperlink"/>
                  <w:b/>
                  <w:bCs/>
                  <w:color w:val="auto"/>
                  <w:sz w:val="20"/>
                  <w:szCs w:val="20"/>
                </w:rPr>
                <w:t xml:space="preserve"> plc</w:t>
              </w:r>
            </w:hyperlink>
          </w:p>
        </w:tc>
        <w:tc>
          <w:tcPr>
            <w:tcW w:w="2338" w:type="dxa"/>
            <w:vAlign w:val="center"/>
          </w:tcPr>
          <w:p w14:paraId="145B4A50" w14:textId="7237AA9C" w:rsidR="00B70B50" w:rsidRPr="00B70B50" w:rsidRDefault="00EB6209" w:rsidP="00B70B50">
            <w:pPr>
              <w:rPr>
                <w:b/>
                <w:sz w:val="20"/>
                <w:szCs w:val="20"/>
              </w:rPr>
            </w:pPr>
            <w:hyperlink r:id="rId13" w:history="1">
              <w:r w:rsidR="00B70B50" w:rsidRPr="00B70B50">
                <w:rPr>
                  <w:rStyle w:val="Hyperlink"/>
                  <w:b/>
                  <w:bCs/>
                  <w:color w:val="auto"/>
                  <w:sz w:val="20"/>
                  <w:szCs w:val="20"/>
                </w:rPr>
                <w:t>Spectris plc</w:t>
              </w:r>
            </w:hyperlink>
          </w:p>
        </w:tc>
        <w:tc>
          <w:tcPr>
            <w:tcW w:w="2338" w:type="dxa"/>
            <w:vAlign w:val="center"/>
          </w:tcPr>
          <w:p w14:paraId="0D3E8BB9" w14:textId="18CE70DC" w:rsidR="00B70B50" w:rsidRPr="00B70B50" w:rsidRDefault="00EB6209" w:rsidP="00B70B50">
            <w:pPr>
              <w:rPr>
                <w:b/>
                <w:sz w:val="20"/>
                <w:szCs w:val="20"/>
              </w:rPr>
            </w:pPr>
            <w:hyperlink r:id="rId14" w:history="1">
              <w:r w:rsidR="00B70B50" w:rsidRPr="00B70B50">
                <w:rPr>
                  <w:rStyle w:val="Hyperlink"/>
                  <w:b/>
                  <w:bCs/>
                  <w:color w:val="auto"/>
                  <w:sz w:val="20"/>
                  <w:szCs w:val="20"/>
                </w:rPr>
                <w:t>IDE Group Holdings plc</w:t>
              </w:r>
            </w:hyperlink>
          </w:p>
        </w:tc>
      </w:tr>
      <w:tr w:rsidR="00B70B50" w14:paraId="275129AB" w14:textId="77777777" w:rsidTr="00320861">
        <w:tc>
          <w:tcPr>
            <w:tcW w:w="2337" w:type="dxa"/>
            <w:vAlign w:val="center"/>
          </w:tcPr>
          <w:p w14:paraId="4213D92D" w14:textId="53487875" w:rsidR="00B70B50" w:rsidRPr="00B70B50" w:rsidRDefault="00B70B50" w:rsidP="00B70B50">
            <w:pPr>
              <w:rPr>
                <w:b/>
                <w:sz w:val="20"/>
                <w:szCs w:val="20"/>
              </w:rPr>
            </w:pPr>
            <w:r w:rsidRPr="00B70B50">
              <w:rPr>
                <w:b/>
                <w:bCs/>
                <w:sz w:val="20"/>
                <w:szCs w:val="20"/>
                <w:u w:val="single"/>
              </w:rPr>
              <w:t>Auto Trader Group Plc</w:t>
            </w:r>
          </w:p>
        </w:tc>
        <w:tc>
          <w:tcPr>
            <w:tcW w:w="2337" w:type="dxa"/>
            <w:vAlign w:val="center"/>
          </w:tcPr>
          <w:p w14:paraId="0E7F65D9" w14:textId="26B87D04" w:rsidR="00B70B50" w:rsidRPr="00B70B50" w:rsidRDefault="00EB6209" w:rsidP="00B70B50">
            <w:pPr>
              <w:rPr>
                <w:b/>
                <w:sz w:val="20"/>
                <w:szCs w:val="20"/>
              </w:rPr>
            </w:pPr>
            <w:hyperlink r:id="rId15" w:history="1">
              <w:proofErr w:type="spellStart"/>
              <w:r w:rsidR="00B70B50" w:rsidRPr="00B70B50">
                <w:rPr>
                  <w:rStyle w:val="Hyperlink"/>
                  <w:b/>
                  <w:bCs/>
                  <w:color w:val="auto"/>
                  <w:sz w:val="20"/>
                  <w:szCs w:val="20"/>
                </w:rPr>
                <w:t>WANdisco</w:t>
              </w:r>
              <w:proofErr w:type="spellEnd"/>
              <w:r w:rsidR="00B70B50" w:rsidRPr="00B70B50">
                <w:rPr>
                  <w:rStyle w:val="Hyperlink"/>
                  <w:b/>
                  <w:bCs/>
                  <w:color w:val="auto"/>
                  <w:sz w:val="20"/>
                  <w:szCs w:val="20"/>
                </w:rPr>
                <w:t xml:space="preserve"> plc</w:t>
              </w:r>
            </w:hyperlink>
          </w:p>
        </w:tc>
        <w:tc>
          <w:tcPr>
            <w:tcW w:w="2338" w:type="dxa"/>
            <w:vAlign w:val="center"/>
          </w:tcPr>
          <w:p w14:paraId="4872E8C8" w14:textId="5C9925CC" w:rsidR="00B70B50" w:rsidRPr="00B70B50" w:rsidRDefault="00EB6209" w:rsidP="00B70B50">
            <w:pPr>
              <w:rPr>
                <w:b/>
                <w:sz w:val="20"/>
                <w:szCs w:val="20"/>
              </w:rPr>
            </w:pPr>
            <w:hyperlink r:id="rId16" w:history="1">
              <w:proofErr w:type="spellStart"/>
              <w:r w:rsidR="00B70B50" w:rsidRPr="00B70B50">
                <w:rPr>
                  <w:rStyle w:val="Hyperlink"/>
                  <w:b/>
                  <w:bCs/>
                  <w:color w:val="auto"/>
                  <w:sz w:val="20"/>
                  <w:szCs w:val="20"/>
                </w:rPr>
                <w:t>Xaar</w:t>
              </w:r>
              <w:proofErr w:type="spellEnd"/>
              <w:r w:rsidR="00B70B50" w:rsidRPr="00B70B50">
                <w:rPr>
                  <w:rStyle w:val="Hyperlink"/>
                  <w:b/>
                  <w:bCs/>
                  <w:color w:val="auto"/>
                  <w:sz w:val="20"/>
                  <w:szCs w:val="20"/>
                </w:rPr>
                <w:t xml:space="preserve"> plc</w:t>
              </w:r>
            </w:hyperlink>
          </w:p>
        </w:tc>
        <w:tc>
          <w:tcPr>
            <w:tcW w:w="2338" w:type="dxa"/>
            <w:vAlign w:val="center"/>
          </w:tcPr>
          <w:p w14:paraId="7B592E46" w14:textId="42CC5807" w:rsidR="00B70B50" w:rsidRPr="00B70B50" w:rsidRDefault="00EB6209" w:rsidP="00B70B50">
            <w:pPr>
              <w:rPr>
                <w:b/>
                <w:sz w:val="20"/>
                <w:szCs w:val="20"/>
              </w:rPr>
            </w:pPr>
            <w:hyperlink r:id="rId17" w:history="1">
              <w:proofErr w:type="spellStart"/>
              <w:r w:rsidR="00B70B50" w:rsidRPr="00B70B50">
                <w:rPr>
                  <w:rStyle w:val="Hyperlink"/>
                  <w:b/>
                  <w:bCs/>
                  <w:color w:val="auto"/>
                  <w:sz w:val="20"/>
                  <w:szCs w:val="20"/>
                </w:rPr>
                <w:t>Checkit</w:t>
              </w:r>
              <w:proofErr w:type="spellEnd"/>
              <w:r w:rsidR="00B70B50" w:rsidRPr="00B70B50">
                <w:rPr>
                  <w:rStyle w:val="Hyperlink"/>
                  <w:b/>
                  <w:bCs/>
                  <w:color w:val="auto"/>
                  <w:sz w:val="20"/>
                  <w:szCs w:val="20"/>
                </w:rPr>
                <w:t xml:space="preserve"> plc</w:t>
              </w:r>
            </w:hyperlink>
          </w:p>
        </w:tc>
      </w:tr>
      <w:tr w:rsidR="00B70B50" w14:paraId="6C3D79F1" w14:textId="77777777" w:rsidTr="00320861">
        <w:tc>
          <w:tcPr>
            <w:tcW w:w="2337" w:type="dxa"/>
            <w:vAlign w:val="center"/>
          </w:tcPr>
          <w:p w14:paraId="6FB850DF" w14:textId="1E42018A" w:rsidR="00B70B50" w:rsidRPr="00B70B50" w:rsidRDefault="00EB6209" w:rsidP="00B70B50">
            <w:pPr>
              <w:rPr>
                <w:b/>
                <w:sz w:val="20"/>
                <w:szCs w:val="20"/>
              </w:rPr>
            </w:pPr>
            <w:hyperlink r:id="rId18" w:history="1">
              <w:proofErr w:type="spellStart"/>
              <w:r w:rsidR="00B70B50" w:rsidRPr="00B70B50">
                <w:rPr>
                  <w:rStyle w:val="Hyperlink"/>
                  <w:b/>
                  <w:bCs/>
                  <w:color w:val="auto"/>
                  <w:sz w:val="20"/>
                  <w:szCs w:val="20"/>
                </w:rPr>
                <w:t>Kainos</w:t>
              </w:r>
              <w:proofErr w:type="spellEnd"/>
              <w:r w:rsidR="00B70B50" w:rsidRPr="00B70B50">
                <w:rPr>
                  <w:rStyle w:val="Hyperlink"/>
                  <w:b/>
                  <w:bCs/>
                  <w:color w:val="auto"/>
                  <w:sz w:val="20"/>
                  <w:szCs w:val="20"/>
                </w:rPr>
                <w:t xml:space="preserve"> Group plc</w:t>
              </w:r>
            </w:hyperlink>
          </w:p>
        </w:tc>
        <w:tc>
          <w:tcPr>
            <w:tcW w:w="2337" w:type="dxa"/>
            <w:vAlign w:val="center"/>
          </w:tcPr>
          <w:p w14:paraId="0D036D5B" w14:textId="0EA0B8EE" w:rsidR="00B70B50" w:rsidRPr="00B70B50" w:rsidRDefault="00EB6209" w:rsidP="00B70B50">
            <w:pPr>
              <w:rPr>
                <w:b/>
                <w:sz w:val="20"/>
                <w:szCs w:val="20"/>
              </w:rPr>
            </w:pPr>
            <w:hyperlink r:id="rId19" w:history="1">
              <w:r w:rsidR="00B70B50" w:rsidRPr="00B70B50">
                <w:rPr>
                  <w:rStyle w:val="Hyperlink"/>
                  <w:b/>
                  <w:bCs/>
                  <w:color w:val="auto"/>
                  <w:sz w:val="20"/>
                  <w:szCs w:val="20"/>
                </w:rPr>
                <w:t>Spirent Communications plc</w:t>
              </w:r>
            </w:hyperlink>
          </w:p>
        </w:tc>
        <w:tc>
          <w:tcPr>
            <w:tcW w:w="2338" w:type="dxa"/>
            <w:vAlign w:val="center"/>
          </w:tcPr>
          <w:p w14:paraId="5786F6BA" w14:textId="7A4BD826" w:rsidR="00B70B50" w:rsidRPr="00B70B50" w:rsidRDefault="00EB6209" w:rsidP="00B70B50">
            <w:pPr>
              <w:rPr>
                <w:b/>
                <w:sz w:val="20"/>
                <w:szCs w:val="20"/>
              </w:rPr>
            </w:pPr>
            <w:hyperlink r:id="rId20" w:history="1">
              <w:r w:rsidR="00B70B50" w:rsidRPr="00B70B50">
                <w:rPr>
                  <w:rStyle w:val="Hyperlink"/>
                  <w:b/>
                  <w:bCs/>
                  <w:color w:val="auto"/>
                  <w:sz w:val="20"/>
                  <w:szCs w:val="20"/>
                </w:rPr>
                <w:t>1Spatial plc</w:t>
              </w:r>
            </w:hyperlink>
          </w:p>
        </w:tc>
        <w:tc>
          <w:tcPr>
            <w:tcW w:w="2338" w:type="dxa"/>
            <w:vAlign w:val="center"/>
          </w:tcPr>
          <w:p w14:paraId="6FB42006" w14:textId="3459CF8C" w:rsidR="00B70B50" w:rsidRPr="00B70B50" w:rsidRDefault="00EB6209" w:rsidP="00B70B50">
            <w:pPr>
              <w:rPr>
                <w:b/>
                <w:sz w:val="20"/>
                <w:szCs w:val="20"/>
              </w:rPr>
            </w:pPr>
            <w:hyperlink r:id="rId21" w:history="1">
              <w:proofErr w:type="spellStart"/>
              <w:r w:rsidR="00B70B50" w:rsidRPr="00B70B50">
                <w:rPr>
                  <w:rStyle w:val="Hyperlink"/>
                  <w:b/>
                  <w:bCs/>
                  <w:color w:val="auto"/>
                  <w:sz w:val="20"/>
                  <w:szCs w:val="20"/>
                </w:rPr>
                <w:t>Alphawave</w:t>
              </w:r>
              <w:proofErr w:type="spellEnd"/>
              <w:r w:rsidR="00B70B50" w:rsidRPr="00B70B50">
                <w:rPr>
                  <w:rStyle w:val="Hyperlink"/>
                  <w:b/>
                  <w:bCs/>
                  <w:color w:val="auto"/>
                  <w:sz w:val="20"/>
                  <w:szCs w:val="20"/>
                </w:rPr>
                <w:t xml:space="preserve"> IP Group plc</w:t>
              </w:r>
            </w:hyperlink>
          </w:p>
        </w:tc>
      </w:tr>
      <w:tr w:rsidR="00B70B50" w14:paraId="113B1AD6" w14:textId="77777777" w:rsidTr="00320861">
        <w:tc>
          <w:tcPr>
            <w:tcW w:w="2337" w:type="dxa"/>
            <w:vAlign w:val="center"/>
          </w:tcPr>
          <w:p w14:paraId="0D7C04D2" w14:textId="6541C739" w:rsidR="00B70B50" w:rsidRPr="00B70B50" w:rsidRDefault="00EB6209" w:rsidP="00B70B50">
            <w:pPr>
              <w:rPr>
                <w:b/>
                <w:sz w:val="20"/>
                <w:szCs w:val="20"/>
              </w:rPr>
            </w:pPr>
            <w:hyperlink r:id="rId22" w:history="1">
              <w:r w:rsidR="00B70B50" w:rsidRPr="00B70B50">
                <w:rPr>
                  <w:rStyle w:val="Hyperlink"/>
                  <w:b/>
                  <w:bCs/>
                  <w:color w:val="auto"/>
                  <w:sz w:val="20"/>
                  <w:szCs w:val="20"/>
                </w:rPr>
                <w:t>Cerillion plc</w:t>
              </w:r>
            </w:hyperlink>
          </w:p>
        </w:tc>
        <w:tc>
          <w:tcPr>
            <w:tcW w:w="2337" w:type="dxa"/>
            <w:vAlign w:val="center"/>
          </w:tcPr>
          <w:p w14:paraId="69D19FEA" w14:textId="46E337F6" w:rsidR="00B70B50" w:rsidRPr="00B70B50" w:rsidRDefault="00EB6209" w:rsidP="00B70B50">
            <w:pPr>
              <w:rPr>
                <w:b/>
                <w:sz w:val="20"/>
                <w:szCs w:val="20"/>
              </w:rPr>
            </w:pPr>
            <w:hyperlink r:id="rId23" w:history="1">
              <w:r w:rsidR="00B70B50" w:rsidRPr="00B70B50">
                <w:rPr>
                  <w:rStyle w:val="Hyperlink"/>
                  <w:b/>
                  <w:bCs/>
                  <w:color w:val="auto"/>
                  <w:sz w:val="20"/>
                  <w:szCs w:val="20"/>
                </w:rPr>
                <w:t>Renishaw plc</w:t>
              </w:r>
            </w:hyperlink>
          </w:p>
        </w:tc>
        <w:tc>
          <w:tcPr>
            <w:tcW w:w="2338" w:type="dxa"/>
            <w:vAlign w:val="center"/>
          </w:tcPr>
          <w:p w14:paraId="29F0B39E" w14:textId="4AB0303A" w:rsidR="00B70B50" w:rsidRPr="00B70B50" w:rsidRDefault="00EB6209" w:rsidP="00B70B50">
            <w:pPr>
              <w:rPr>
                <w:b/>
                <w:sz w:val="20"/>
                <w:szCs w:val="20"/>
              </w:rPr>
            </w:pPr>
            <w:hyperlink r:id="rId24" w:history="1">
              <w:r w:rsidR="00B70B50" w:rsidRPr="00B70B50">
                <w:rPr>
                  <w:rStyle w:val="Hyperlink"/>
                  <w:b/>
                  <w:bCs/>
                  <w:color w:val="auto"/>
                  <w:sz w:val="20"/>
                  <w:szCs w:val="20"/>
                </w:rPr>
                <w:t>FD Technologies plc</w:t>
              </w:r>
            </w:hyperlink>
          </w:p>
        </w:tc>
        <w:tc>
          <w:tcPr>
            <w:tcW w:w="2338" w:type="dxa"/>
            <w:vAlign w:val="center"/>
          </w:tcPr>
          <w:p w14:paraId="1227858D" w14:textId="747C00E1" w:rsidR="00B70B50" w:rsidRPr="00B70B50" w:rsidRDefault="00EB6209" w:rsidP="00B70B50">
            <w:pPr>
              <w:rPr>
                <w:b/>
                <w:sz w:val="20"/>
                <w:szCs w:val="20"/>
              </w:rPr>
            </w:pPr>
            <w:hyperlink r:id="rId25" w:history="1">
              <w:r w:rsidR="00B70B50" w:rsidRPr="00B70B50">
                <w:rPr>
                  <w:rStyle w:val="Hyperlink"/>
                  <w:b/>
                  <w:bCs/>
                  <w:color w:val="auto"/>
                  <w:sz w:val="20"/>
                  <w:szCs w:val="20"/>
                </w:rPr>
                <w:t>The Vitec Group plc</w:t>
              </w:r>
            </w:hyperlink>
          </w:p>
        </w:tc>
      </w:tr>
      <w:tr w:rsidR="00B70B50" w14:paraId="518B6A6F" w14:textId="77777777" w:rsidTr="00320861">
        <w:tc>
          <w:tcPr>
            <w:tcW w:w="2337" w:type="dxa"/>
            <w:vAlign w:val="center"/>
          </w:tcPr>
          <w:p w14:paraId="23814874" w14:textId="2784C979" w:rsidR="00B70B50" w:rsidRPr="00B70B50" w:rsidRDefault="00EB6209" w:rsidP="00B70B50">
            <w:pPr>
              <w:rPr>
                <w:b/>
                <w:sz w:val="20"/>
                <w:szCs w:val="20"/>
              </w:rPr>
            </w:pPr>
            <w:hyperlink r:id="rId26" w:history="1">
              <w:r w:rsidR="00B70B50" w:rsidRPr="00B70B50">
                <w:rPr>
                  <w:rStyle w:val="Hyperlink"/>
                  <w:b/>
                  <w:bCs/>
                  <w:color w:val="auto"/>
                  <w:sz w:val="20"/>
                  <w:szCs w:val="20"/>
                </w:rPr>
                <w:t>Alfa Financial Software Holdings plc</w:t>
              </w:r>
            </w:hyperlink>
          </w:p>
        </w:tc>
        <w:tc>
          <w:tcPr>
            <w:tcW w:w="2337" w:type="dxa"/>
            <w:vAlign w:val="center"/>
          </w:tcPr>
          <w:p w14:paraId="31C55346" w14:textId="15E6A65F" w:rsidR="00B70B50" w:rsidRPr="00B70B50" w:rsidRDefault="00EB6209" w:rsidP="00B70B50">
            <w:pPr>
              <w:rPr>
                <w:b/>
                <w:sz w:val="20"/>
                <w:szCs w:val="20"/>
              </w:rPr>
            </w:pPr>
            <w:hyperlink r:id="rId27" w:history="1">
              <w:r w:rsidR="00B70B50" w:rsidRPr="00B70B50">
                <w:rPr>
                  <w:rStyle w:val="Hyperlink"/>
                  <w:b/>
                  <w:bCs/>
                  <w:color w:val="auto"/>
                  <w:sz w:val="20"/>
                  <w:szCs w:val="20"/>
                </w:rPr>
                <w:t>Triad Group plc</w:t>
              </w:r>
            </w:hyperlink>
          </w:p>
        </w:tc>
        <w:tc>
          <w:tcPr>
            <w:tcW w:w="2338" w:type="dxa"/>
            <w:vAlign w:val="center"/>
          </w:tcPr>
          <w:p w14:paraId="7A1862B1" w14:textId="6436F5D0" w:rsidR="00B70B50" w:rsidRPr="00B70B50" w:rsidRDefault="00EB6209" w:rsidP="00B70B50">
            <w:pPr>
              <w:rPr>
                <w:b/>
                <w:sz w:val="20"/>
                <w:szCs w:val="20"/>
              </w:rPr>
            </w:pPr>
            <w:hyperlink r:id="rId28" w:history="1">
              <w:r w:rsidR="00B70B50" w:rsidRPr="00B70B50">
                <w:rPr>
                  <w:rStyle w:val="Hyperlink"/>
                  <w:b/>
                  <w:bCs/>
                  <w:color w:val="auto"/>
                  <w:sz w:val="20"/>
                  <w:szCs w:val="20"/>
                </w:rPr>
                <w:t>CML Microsystems plc</w:t>
              </w:r>
            </w:hyperlink>
          </w:p>
        </w:tc>
        <w:tc>
          <w:tcPr>
            <w:tcW w:w="2338" w:type="dxa"/>
            <w:vAlign w:val="center"/>
          </w:tcPr>
          <w:p w14:paraId="148F1E55" w14:textId="543A9B78" w:rsidR="00B70B50" w:rsidRPr="00B70B50" w:rsidRDefault="00EB6209" w:rsidP="00B70B50">
            <w:pPr>
              <w:rPr>
                <w:b/>
                <w:sz w:val="20"/>
                <w:szCs w:val="20"/>
              </w:rPr>
            </w:pPr>
            <w:hyperlink r:id="rId29" w:history="1">
              <w:proofErr w:type="spellStart"/>
              <w:r w:rsidR="00B70B50" w:rsidRPr="00B70B50">
                <w:rPr>
                  <w:rStyle w:val="Hyperlink"/>
                  <w:b/>
                  <w:bCs/>
                  <w:color w:val="auto"/>
                  <w:sz w:val="20"/>
                  <w:szCs w:val="20"/>
                </w:rPr>
                <w:t>essensys</w:t>
              </w:r>
              <w:proofErr w:type="spellEnd"/>
              <w:r w:rsidR="00B70B50" w:rsidRPr="00B70B50">
                <w:rPr>
                  <w:rStyle w:val="Hyperlink"/>
                  <w:b/>
                  <w:bCs/>
                  <w:color w:val="auto"/>
                  <w:sz w:val="20"/>
                  <w:szCs w:val="20"/>
                </w:rPr>
                <w:t xml:space="preserve"> plc</w:t>
              </w:r>
            </w:hyperlink>
          </w:p>
        </w:tc>
      </w:tr>
      <w:tr w:rsidR="00B70B50" w14:paraId="34F43012" w14:textId="77777777" w:rsidTr="00320861">
        <w:tc>
          <w:tcPr>
            <w:tcW w:w="2337" w:type="dxa"/>
            <w:vAlign w:val="center"/>
          </w:tcPr>
          <w:p w14:paraId="6C7F1012" w14:textId="2C31F2C9" w:rsidR="00B70B50" w:rsidRPr="00B70B50" w:rsidRDefault="00EB6209" w:rsidP="00B70B50">
            <w:pPr>
              <w:rPr>
                <w:b/>
                <w:sz w:val="20"/>
                <w:szCs w:val="20"/>
              </w:rPr>
            </w:pPr>
            <w:hyperlink r:id="rId30" w:history="1">
              <w:r w:rsidR="00B70B50" w:rsidRPr="00B70B50">
                <w:rPr>
                  <w:rStyle w:val="Hyperlink"/>
                  <w:b/>
                  <w:bCs/>
                  <w:color w:val="auto"/>
                  <w:sz w:val="20"/>
                  <w:szCs w:val="20"/>
                </w:rPr>
                <w:t>FDM Group (Holdings) plc</w:t>
              </w:r>
            </w:hyperlink>
          </w:p>
        </w:tc>
        <w:tc>
          <w:tcPr>
            <w:tcW w:w="2337" w:type="dxa"/>
            <w:vAlign w:val="center"/>
          </w:tcPr>
          <w:p w14:paraId="61986405" w14:textId="4C89415C" w:rsidR="00B70B50" w:rsidRPr="00B70B50" w:rsidRDefault="00EB6209" w:rsidP="00B70B50">
            <w:pPr>
              <w:rPr>
                <w:b/>
                <w:sz w:val="20"/>
                <w:szCs w:val="20"/>
              </w:rPr>
            </w:pPr>
            <w:hyperlink r:id="rId31" w:history="1">
              <w:r w:rsidR="00B70B50" w:rsidRPr="00B70B50">
                <w:rPr>
                  <w:rStyle w:val="Hyperlink"/>
                  <w:b/>
                  <w:bCs/>
                  <w:color w:val="auto"/>
                  <w:sz w:val="20"/>
                  <w:szCs w:val="20"/>
                </w:rPr>
                <w:t>Oxford Instruments plc</w:t>
              </w:r>
            </w:hyperlink>
          </w:p>
        </w:tc>
        <w:tc>
          <w:tcPr>
            <w:tcW w:w="2338" w:type="dxa"/>
            <w:vAlign w:val="center"/>
          </w:tcPr>
          <w:p w14:paraId="2E41F9CC" w14:textId="2B81171D" w:rsidR="00B70B50" w:rsidRPr="00B70B50" w:rsidRDefault="00EB6209" w:rsidP="00B70B50">
            <w:pPr>
              <w:rPr>
                <w:b/>
                <w:sz w:val="20"/>
                <w:szCs w:val="20"/>
              </w:rPr>
            </w:pPr>
            <w:hyperlink r:id="rId32" w:history="1">
              <w:proofErr w:type="spellStart"/>
              <w:r w:rsidR="00B70B50" w:rsidRPr="00B70B50">
                <w:rPr>
                  <w:rStyle w:val="Hyperlink"/>
                  <w:b/>
                  <w:bCs/>
                  <w:color w:val="auto"/>
                  <w:sz w:val="20"/>
                  <w:szCs w:val="20"/>
                </w:rPr>
                <w:t>Sopheon</w:t>
              </w:r>
              <w:proofErr w:type="spellEnd"/>
              <w:r w:rsidR="00B70B50" w:rsidRPr="00B70B50">
                <w:rPr>
                  <w:rStyle w:val="Hyperlink"/>
                  <w:b/>
                  <w:bCs/>
                  <w:color w:val="auto"/>
                  <w:sz w:val="20"/>
                  <w:szCs w:val="20"/>
                </w:rPr>
                <w:t xml:space="preserve"> plc</w:t>
              </w:r>
            </w:hyperlink>
          </w:p>
        </w:tc>
        <w:tc>
          <w:tcPr>
            <w:tcW w:w="2338" w:type="dxa"/>
            <w:vAlign w:val="center"/>
          </w:tcPr>
          <w:p w14:paraId="3418C2C1" w14:textId="676B1B70" w:rsidR="00B70B50" w:rsidRPr="00B70B50" w:rsidRDefault="00EB6209" w:rsidP="00B70B50">
            <w:pPr>
              <w:rPr>
                <w:b/>
                <w:sz w:val="20"/>
                <w:szCs w:val="20"/>
              </w:rPr>
            </w:pPr>
            <w:hyperlink r:id="rId33" w:history="1">
              <w:r w:rsidR="00B70B50" w:rsidRPr="00B70B50">
                <w:rPr>
                  <w:rStyle w:val="Hyperlink"/>
                  <w:b/>
                  <w:bCs/>
                  <w:color w:val="auto"/>
                  <w:sz w:val="20"/>
                  <w:szCs w:val="20"/>
                </w:rPr>
                <w:t xml:space="preserve">Gooch &amp; </w:t>
              </w:r>
              <w:proofErr w:type="spellStart"/>
              <w:r w:rsidR="00B70B50" w:rsidRPr="00B70B50">
                <w:rPr>
                  <w:rStyle w:val="Hyperlink"/>
                  <w:b/>
                  <w:bCs/>
                  <w:color w:val="auto"/>
                  <w:sz w:val="20"/>
                  <w:szCs w:val="20"/>
                </w:rPr>
                <w:t>Housego</w:t>
              </w:r>
              <w:proofErr w:type="spellEnd"/>
              <w:r w:rsidR="00B70B50" w:rsidRPr="00B70B50">
                <w:rPr>
                  <w:rStyle w:val="Hyperlink"/>
                  <w:b/>
                  <w:bCs/>
                  <w:color w:val="auto"/>
                  <w:sz w:val="20"/>
                  <w:szCs w:val="20"/>
                </w:rPr>
                <w:t xml:space="preserve"> plc</w:t>
              </w:r>
            </w:hyperlink>
          </w:p>
        </w:tc>
      </w:tr>
      <w:tr w:rsidR="00B70B50" w14:paraId="399AF1BB" w14:textId="77777777" w:rsidTr="00320861">
        <w:tc>
          <w:tcPr>
            <w:tcW w:w="2337" w:type="dxa"/>
            <w:vAlign w:val="center"/>
          </w:tcPr>
          <w:p w14:paraId="16E4E0BB" w14:textId="133BDBF8" w:rsidR="00B70B50" w:rsidRPr="00B70B50" w:rsidRDefault="00B70B50" w:rsidP="00B70B50">
            <w:pPr>
              <w:rPr>
                <w:b/>
                <w:sz w:val="20"/>
                <w:szCs w:val="20"/>
              </w:rPr>
            </w:pPr>
            <w:r w:rsidRPr="00B70B50">
              <w:rPr>
                <w:b/>
                <w:bCs/>
                <w:sz w:val="20"/>
                <w:szCs w:val="20"/>
                <w:u w:val="single"/>
              </w:rPr>
              <w:t>4imprint Group PLC</w:t>
            </w:r>
          </w:p>
        </w:tc>
        <w:tc>
          <w:tcPr>
            <w:tcW w:w="2337" w:type="dxa"/>
            <w:vAlign w:val="center"/>
          </w:tcPr>
          <w:p w14:paraId="658E36A1" w14:textId="489D3EC3" w:rsidR="00B70B50" w:rsidRPr="00B70B50" w:rsidRDefault="00EB6209" w:rsidP="00B70B50">
            <w:pPr>
              <w:rPr>
                <w:b/>
                <w:sz w:val="20"/>
                <w:szCs w:val="20"/>
              </w:rPr>
            </w:pPr>
            <w:hyperlink r:id="rId34" w:history="1">
              <w:proofErr w:type="spellStart"/>
              <w:r w:rsidR="00B70B50" w:rsidRPr="00B70B50">
                <w:rPr>
                  <w:rStyle w:val="Hyperlink"/>
                  <w:b/>
                  <w:bCs/>
                  <w:color w:val="auto"/>
                  <w:sz w:val="20"/>
                  <w:szCs w:val="20"/>
                </w:rPr>
                <w:t>Calnex</w:t>
              </w:r>
              <w:proofErr w:type="spellEnd"/>
              <w:r w:rsidR="00B70B50" w:rsidRPr="00B70B50">
                <w:rPr>
                  <w:rStyle w:val="Hyperlink"/>
                  <w:b/>
                  <w:bCs/>
                  <w:color w:val="auto"/>
                  <w:sz w:val="20"/>
                  <w:szCs w:val="20"/>
                </w:rPr>
                <w:t xml:space="preserve"> Solutions plc</w:t>
              </w:r>
            </w:hyperlink>
          </w:p>
        </w:tc>
        <w:tc>
          <w:tcPr>
            <w:tcW w:w="2338" w:type="dxa"/>
            <w:vAlign w:val="center"/>
          </w:tcPr>
          <w:p w14:paraId="1BD2B062" w14:textId="12607241" w:rsidR="00B70B50" w:rsidRPr="00B70B50" w:rsidRDefault="00EB6209" w:rsidP="00B70B50">
            <w:pPr>
              <w:rPr>
                <w:b/>
                <w:sz w:val="20"/>
                <w:szCs w:val="20"/>
              </w:rPr>
            </w:pPr>
            <w:hyperlink r:id="rId35" w:history="1">
              <w:proofErr w:type="spellStart"/>
              <w:r w:rsidR="00B70B50" w:rsidRPr="00B70B50">
                <w:rPr>
                  <w:rStyle w:val="Hyperlink"/>
                  <w:b/>
                  <w:bCs/>
                  <w:color w:val="auto"/>
                  <w:sz w:val="20"/>
                  <w:szCs w:val="20"/>
                </w:rPr>
                <w:t>Eleco</w:t>
              </w:r>
              <w:proofErr w:type="spellEnd"/>
              <w:r w:rsidR="00B70B50" w:rsidRPr="00B70B50">
                <w:rPr>
                  <w:rStyle w:val="Hyperlink"/>
                  <w:b/>
                  <w:bCs/>
                  <w:color w:val="auto"/>
                  <w:sz w:val="20"/>
                  <w:szCs w:val="20"/>
                </w:rPr>
                <w:t xml:space="preserve"> plc</w:t>
              </w:r>
            </w:hyperlink>
          </w:p>
        </w:tc>
        <w:tc>
          <w:tcPr>
            <w:tcW w:w="2338" w:type="dxa"/>
            <w:vAlign w:val="center"/>
          </w:tcPr>
          <w:p w14:paraId="7CC556AC" w14:textId="13089785" w:rsidR="00B70B50" w:rsidRPr="00B70B50" w:rsidRDefault="00EB6209" w:rsidP="00B70B50">
            <w:pPr>
              <w:rPr>
                <w:b/>
                <w:sz w:val="20"/>
                <w:szCs w:val="20"/>
              </w:rPr>
            </w:pPr>
            <w:hyperlink r:id="rId36" w:history="1">
              <w:r w:rsidR="00B70B50" w:rsidRPr="00B70B50">
                <w:rPr>
                  <w:rStyle w:val="Hyperlink"/>
                  <w:b/>
                  <w:bCs/>
                  <w:color w:val="auto"/>
                  <w:sz w:val="20"/>
                  <w:szCs w:val="20"/>
                </w:rPr>
                <w:t>GB Group plc</w:t>
              </w:r>
            </w:hyperlink>
          </w:p>
        </w:tc>
      </w:tr>
      <w:tr w:rsidR="00B70B50" w14:paraId="6924FB38" w14:textId="77777777" w:rsidTr="00320861">
        <w:tc>
          <w:tcPr>
            <w:tcW w:w="2337" w:type="dxa"/>
            <w:vAlign w:val="center"/>
          </w:tcPr>
          <w:p w14:paraId="0838667B" w14:textId="7A726F7D" w:rsidR="00B70B50" w:rsidRPr="00B70B50" w:rsidRDefault="00EB6209" w:rsidP="00B70B50">
            <w:pPr>
              <w:rPr>
                <w:b/>
                <w:sz w:val="20"/>
                <w:szCs w:val="20"/>
              </w:rPr>
            </w:pPr>
            <w:hyperlink r:id="rId37" w:history="1">
              <w:r w:rsidR="00B70B50" w:rsidRPr="00B70B50">
                <w:rPr>
                  <w:rStyle w:val="Hyperlink"/>
                  <w:b/>
                  <w:bCs/>
                  <w:color w:val="auto"/>
                  <w:sz w:val="20"/>
                  <w:szCs w:val="20"/>
                </w:rPr>
                <w:t>Eagle Eye Solutions Group plc</w:t>
              </w:r>
            </w:hyperlink>
          </w:p>
        </w:tc>
        <w:tc>
          <w:tcPr>
            <w:tcW w:w="2337" w:type="dxa"/>
            <w:vAlign w:val="center"/>
          </w:tcPr>
          <w:p w14:paraId="76C04476" w14:textId="537D9E99" w:rsidR="00B70B50" w:rsidRPr="00B70B50" w:rsidRDefault="00EB6209" w:rsidP="00B70B50">
            <w:pPr>
              <w:rPr>
                <w:b/>
                <w:sz w:val="20"/>
                <w:szCs w:val="20"/>
              </w:rPr>
            </w:pPr>
            <w:hyperlink r:id="rId38" w:history="1">
              <w:proofErr w:type="spellStart"/>
              <w:r w:rsidR="00B70B50" w:rsidRPr="00B70B50">
                <w:rPr>
                  <w:rStyle w:val="Hyperlink"/>
                  <w:b/>
                  <w:bCs/>
                  <w:color w:val="auto"/>
                  <w:sz w:val="20"/>
                  <w:szCs w:val="20"/>
                </w:rPr>
                <w:t>Tracsis</w:t>
              </w:r>
              <w:proofErr w:type="spellEnd"/>
              <w:r w:rsidR="00B70B50" w:rsidRPr="00B70B50">
                <w:rPr>
                  <w:rStyle w:val="Hyperlink"/>
                  <w:b/>
                  <w:bCs/>
                  <w:color w:val="auto"/>
                  <w:sz w:val="20"/>
                  <w:szCs w:val="20"/>
                </w:rPr>
                <w:t xml:space="preserve"> plc</w:t>
              </w:r>
            </w:hyperlink>
          </w:p>
        </w:tc>
        <w:tc>
          <w:tcPr>
            <w:tcW w:w="2338" w:type="dxa"/>
            <w:vAlign w:val="center"/>
          </w:tcPr>
          <w:p w14:paraId="490F6385" w14:textId="190BDC5E" w:rsidR="00B70B50" w:rsidRPr="00B70B50" w:rsidRDefault="00EB6209" w:rsidP="00B70B50">
            <w:pPr>
              <w:rPr>
                <w:b/>
                <w:sz w:val="20"/>
                <w:szCs w:val="20"/>
              </w:rPr>
            </w:pPr>
            <w:hyperlink r:id="rId39" w:history="1">
              <w:proofErr w:type="spellStart"/>
              <w:r w:rsidR="00B70B50" w:rsidRPr="00B70B50">
                <w:rPr>
                  <w:rStyle w:val="Hyperlink"/>
                  <w:b/>
                  <w:bCs/>
                  <w:color w:val="auto"/>
                  <w:sz w:val="20"/>
                  <w:szCs w:val="20"/>
                </w:rPr>
                <w:t>Nexteq</w:t>
              </w:r>
              <w:proofErr w:type="spellEnd"/>
              <w:r w:rsidR="00B70B50" w:rsidRPr="00B70B50">
                <w:rPr>
                  <w:rStyle w:val="Hyperlink"/>
                  <w:b/>
                  <w:bCs/>
                  <w:color w:val="auto"/>
                  <w:sz w:val="20"/>
                  <w:szCs w:val="20"/>
                </w:rPr>
                <w:t xml:space="preserve"> Plc</w:t>
              </w:r>
            </w:hyperlink>
          </w:p>
        </w:tc>
        <w:tc>
          <w:tcPr>
            <w:tcW w:w="2338" w:type="dxa"/>
            <w:vAlign w:val="center"/>
          </w:tcPr>
          <w:p w14:paraId="6E69BA82" w14:textId="4BA97825" w:rsidR="00B70B50" w:rsidRPr="00B70B50" w:rsidRDefault="00EB6209" w:rsidP="00B70B50">
            <w:pPr>
              <w:rPr>
                <w:b/>
                <w:sz w:val="20"/>
                <w:szCs w:val="20"/>
              </w:rPr>
            </w:pPr>
            <w:hyperlink r:id="rId40" w:history="1">
              <w:proofErr w:type="spellStart"/>
              <w:r w:rsidR="00B70B50" w:rsidRPr="00B70B50">
                <w:rPr>
                  <w:rStyle w:val="Hyperlink"/>
                  <w:b/>
                  <w:bCs/>
                  <w:color w:val="auto"/>
                  <w:sz w:val="20"/>
                  <w:szCs w:val="20"/>
                </w:rPr>
                <w:t>Smartspace</w:t>
              </w:r>
              <w:proofErr w:type="spellEnd"/>
              <w:r w:rsidR="00B70B50" w:rsidRPr="00B70B50">
                <w:rPr>
                  <w:rStyle w:val="Hyperlink"/>
                  <w:b/>
                  <w:bCs/>
                  <w:color w:val="auto"/>
                  <w:sz w:val="20"/>
                  <w:szCs w:val="20"/>
                </w:rPr>
                <w:t xml:space="preserve"> Software plc</w:t>
              </w:r>
            </w:hyperlink>
          </w:p>
        </w:tc>
      </w:tr>
      <w:tr w:rsidR="00B70B50" w14:paraId="4038A993" w14:textId="77777777" w:rsidTr="00320861">
        <w:tc>
          <w:tcPr>
            <w:tcW w:w="2337" w:type="dxa"/>
            <w:vAlign w:val="center"/>
          </w:tcPr>
          <w:p w14:paraId="4AC6860F" w14:textId="132C09AC" w:rsidR="00B70B50" w:rsidRPr="00B70B50" w:rsidRDefault="00B70B50" w:rsidP="00B70B50">
            <w:pPr>
              <w:rPr>
                <w:b/>
                <w:sz w:val="20"/>
                <w:szCs w:val="20"/>
              </w:rPr>
            </w:pPr>
            <w:r w:rsidRPr="00B70B50">
              <w:rPr>
                <w:b/>
                <w:bCs/>
                <w:sz w:val="20"/>
                <w:szCs w:val="20"/>
                <w:u w:val="single"/>
              </w:rPr>
              <w:t>EMIS Group PLC</w:t>
            </w:r>
          </w:p>
        </w:tc>
        <w:tc>
          <w:tcPr>
            <w:tcW w:w="2337" w:type="dxa"/>
            <w:vAlign w:val="center"/>
          </w:tcPr>
          <w:p w14:paraId="3D11CACF" w14:textId="153A32AB" w:rsidR="00B70B50" w:rsidRPr="00B70B50" w:rsidRDefault="00EB6209" w:rsidP="00B70B50">
            <w:pPr>
              <w:rPr>
                <w:b/>
                <w:sz w:val="20"/>
                <w:szCs w:val="20"/>
              </w:rPr>
            </w:pPr>
            <w:hyperlink r:id="rId41" w:history="1">
              <w:r w:rsidR="00B70B50" w:rsidRPr="00B70B50">
                <w:rPr>
                  <w:rStyle w:val="Hyperlink"/>
                  <w:b/>
                  <w:bCs/>
                  <w:color w:val="auto"/>
                  <w:sz w:val="20"/>
                  <w:szCs w:val="20"/>
                </w:rPr>
                <w:t>Altitude Group plc</w:t>
              </w:r>
            </w:hyperlink>
          </w:p>
        </w:tc>
        <w:tc>
          <w:tcPr>
            <w:tcW w:w="2338" w:type="dxa"/>
            <w:vAlign w:val="center"/>
          </w:tcPr>
          <w:p w14:paraId="6E9E4D79" w14:textId="7711B0D3" w:rsidR="00B70B50" w:rsidRPr="00B70B50" w:rsidRDefault="00EB6209" w:rsidP="00B70B50">
            <w:pPr>
              <w:rPr>
                <w:b/>
                <w:sz w:val="20"/>
                <w:szCs w:val="20"/>
              </w:rPr>
            </w:pPr>
            <w:hyperlink r:id="rId42" w:history="1">
              <w:r w:rsidR="00B70B50" w:rsidRPr="00B70B50">
                <w:rPr>
                  <w:rStyle w:val="Hyperlink"/>
                  <w:b/>
                  <w:bCs/>
                  <w:color w:val="auto"/>
                  <w:sz w:val="20"/>
                  <w:szCs w:val="20"/>
                </w:rPr>
                <w:t>IQE plc</w:t>
              </w:r>
            </w:hyperlink>
          </w:p>
        </w:tc>
        <w:tc>
          <w:tcPr>
            <w:tcW w:w="2338" w:type="dxa"/>
            <w:vAlign w:val="center"/>
          </w:tcPr>
          <w:p w14:paraId="4A0F18D6" w14:textId="3F731170" w:rsidR="00B70B50" w:rsidRPr="00B70B50" w:rsidRDefault="00EB6209" w:rsidP="00B70B50">
            <w:pPr>
              <w:rPr>
                <w:b/>
                <w:sz w:val="20"/>
                <w:szCs w:val="20"/>
              </w:rPr>
            </w:pPr>
            <w:hyperlink r:id="rId43" w:history="1">
              <w:r w:rsidR="00B70B50" w:rsidRPr="00B70B50">
                <w:rPr>
                  <w:rStyle w:val="Hyperlink"/>
                  <w:b/>
                  <w:bCs/>
                  <w:color w:val="auto"/>
                  <w:sz w:val="20"/>
                  <w:szCs w:val="20"/>
                </w:rPr>
                <w:t>Computacenter plc</w:t>
              </w:r>
            </w:hyperlink>
          </w:p>
        </w:tc>
      </w:tr>
      <w:tr w:rsidR="00B70B50" w14:paraId="0E27BA77" w14:textId="77777777" w:rsidTr="00320861">
        <w:tc>
          <w:tcPr>
            <w:tcW w:w="2337" w:type="dxa"/>
            <w:vAlign w:val="center"/>
          </w:tcPr>
          <w:p w14:paraId="58CE5274" w14:textId="1B7BB752" w:rsidR="00B70B50" w:rsidRPr="00B70B50" w:rsidRDefault="00EB6209" w:rsidP="00B70B50">
            <w:pPr>
              <w:rPr>
                <w:b/>
                <w:sz w:val="20"/>
                <w:szCs w:val="20"/>
              </w:rPr>
            </w:pPr>
            <w:hyperlink r:id="rId44" w:history="1">
              <w:r w:rsidR="00B70B50" w:rsidRPr="00B70B50">
                <w:rPr>
                  <w:rStyle w:val="Hyperlink"/>
                  <w:b/>
                  <w:bCs/>
                  <w:color w:val="auto"/>
                  <w:sz w:val="20"/>
                  <w:szCs w:val="20"/>
                </w:rPr>
                <w:t>Blue Prism Group plc</w:t>
              </w:r>
            </w:hyperlink>
          </w:p>
        </w:tc>
        <w:tc>
          <w:tcPr>
            <w:tcW w:w="2337" w:type="dxa"/>
            <w:vAlign w:val="center"/>
          </w:tcPr>
          <w:p w14:paraId="7E3E151D" w14:textId="74B690DA" w:rsidR="00B70B50" w:rsidRPr="00B70B50" w:rsidRDefault="00EB6209" w:rsidP="00B70B50">
            <w:pPr>
              <w:rPr>
                <w:b/>
                <w:sz w:val="20"/>
                <w:szCs w:val="20"/>
              </w:rPr>
            </w:pPr>
            <w:hyperlink r:id="rId45" w:history="1">
              <w:r w:rsidR="00B70B50" w:rsidRPr="00B70B50">
                <w:rPr>
                  <w:rStyle w:val="Hyperlink"/>
                  <w:b/>
                  <w:bCs/>
                  <w:color w:val="auto"/>
                  <w:sz w:val="20"/>
                  <w:szCs w:val="20"/>
                </w:rPr>
                <w:t>Bango plc</w:t>
              </w:r>
            </w:hyperlink>
          </w:p>
        </w:tc>
        <w:tc>
          <w:tcPr>
            <w:tcW w:w="2338" w:type="dxa"/>
            <w:vAlign w:val="center"/>
          </w:tcPr>
          <w:p w14:paraId="2EBCE5BC" w14:textId="7CB99512" w:rsidR="00B70B50" w:rsidRPr="00B70B50" w:rsidRDefault="00EB6209" w:rsidP="00B70B50">
            <w:pPr>
              <w:rPr>
                <w:b/>
                <w:sz w:val="20"/>
                <w:szCs w:val="20"/>
              </w:rPr>
            </w:pPr>
            <w:hyperlink r:id="rId46" w:history="1">
              <w:proofErr w:type="spellStart"/>
              <w:r w:rsidR="00B70B50" w:rsidRPr="00B70B50">
                <w:rPr>
                  <w:rStyle w:val="Hyperlink"/>
                  <w:b/>
                  <w:bCs/>
                  <w:color w:val="auto"/>
                  <w:sz w:val="20"/>
                  <w:szCs w:val="20"/>
                </w:rPr>
                <w:t>Filtronic</w:t>
              </w:r>
              <w:proofErr w:type="spellEnd"/>
              <w:r w:rsidR="00B70B50" w:rsidRPr="00B70B50">
                <w:rPr>
                  <w:rStyle w:val="Hyperlink"/>
                  <w:b/>
                  <w:bCs/>
                  <w:color w:val="auto"/>
                  <w:sz w:val="20"/>
                  <w:szCs w:val="20"/>
                </w:rPr>
                <w:t xml:space="preserve"> plc</w:t>
              </w:r>
            </w:hyperlink>
          </w:p>
        </w:tc>
        <w:tc>
          <w:tcPr>
            <w:tcW w:w="2338" w:type="dxa"/>
            <w:vAlign w:val="center"/>
          </w:tcPr>
          <w:p w14:paraId="1FC61BDD" w14:textId="3C70C20A" w:rsidR="00B70B50" w:rsidRPr="00B70B50" w:rsidRDefault="00EB6209" w:rsidP="00B70B50">
            <w:pPr>
              <w:rPr>
                <w:b/>
                <w:sz w:val="20"/>
                <w:szCs w:val="20"/>
              </w:rPr>
            </w:pPr>
            <w:hyperlink r:id="rId47" w:history="1">
              <w:proofErr w:type="spellStart"/>
              <w:r w:rsidR="00B70B50" w:rsidRPr="00B70B50">
                <w:rPr>
                  <w:rStyle w:val="Hyperlink"/>
                  <w:b/>
                  <w:bCs/>
                  <w:color w:val="auto"/>
                  <w:sz w:val="20"/>
                  <w:szCs w:val="20"/>
                </w:rPr>
                <w:t>Midwich</w:t>
              </w:r>
              <w:proofErr w:type="spellEnd"/>
              <w:r w:rsidR="00B70B50" w:rsidRPr="00B70B50">
                <w:rPr>
                  <w:rStyle w:val="Hyperlink"/>
                  <w:b/>
                  <w:bCs/>
                  <w:color w:val="auto"/>
                  <w:sz w:val="20"/>
                  <w:szCs w:val="20"/>
                </w:rPr>
                <w:t xml:space="preserve"> Group plc</w:t>
              </w:r>
            </w:hyperlink>
          </w:p>
        </w:tc>
      </w:tr>
      <w:tr w:rsidR="00B70B50" w14:paraId="5AA8A271" w14:textId="77777777" w:rsidTr="00320861">
        <w:tc>
          <w:tcPr>
            <w:tcW w:w="2337" w:type="dxa"/>
            <w:vAlign w:val="center"/>
          </w:tcPr>
          <w:p w14:paraId="25291E28" w14:textId="7434823A" w:rsidR="00B70B50" w:rsidRPr="00B70B50" w:rsidRDefault="00EB6209" w:rsidP="00B70B50">
            <w:pPr>
              <w:rPr>
                <w:b/>
                <w:sz w:val="20"/>
                <w:szCs w:val="20"/>
              </w:rPr>
            </w:pPr>
            <w:hyperlink r:id="rId48" w:history="1">
              <w:proofErr w:type="spellStart"/>
              <w:r w:rsidR="00B70B50" w:rsidRPr="00B70B50">
                <w:rPr>
                  <w:rStyle w:val="Hyperlink"/>
                  <w:b/>
                  <w:bCs/>
                  <w:color w:val="auto"/>
                  <w:sz w:val="20"/>
                  <w:szCs w:val="20"/>
                </w:rPr>
                <w:t>PensionBee</w:t>
              </w:r>
              <w:proofErr w:type="spellEnd"/>
              <w:r w:rsidR="00B70B50" w:rsidRPr="00B70B50">
                <w:rPr>
                  <w:rStyle w:val="Hyperlink"/>
                  <w:b/>
                  <w:bCs/>
                  <w:color w:val="auto"/>
                  <w:sz w:val="20"/>
                  <w:szCs w:val="20"/>
                </w:rPr>
                <w:t xml:space="preserve"> Group plc</w:t>
              </w:r>
            </w:hyperlink>
          </w:p>
        </w:tc>
        <w:tc>
          <w:tcPr>
            <w:tcW w:w="2337" w:type="dxa"/>
            <w:vAlign w:val="center"/>
          </w:tcPr>
          <w:p w14:paraId="35769D7A" w14:textId="1ADFE705" w:rsidR="00B70B50" w:rsidRPr="00B70B50" w:rsidRDefault="00EB6209" w:rsidP="00B70B50">
            <w:pPr>
              <w:rPr>
                <w:b/>
                <w:sz w:val="20"/>
                <w:szCs w:val="20"/>
              </w:rPr>
            </w:pPr>
            <w:hyperlink r:id="rId49" w:history="1">
              <w:proofErr w:type="spellStart"/>
              <w:r w:rsidR="00B70B50" w:rsidRPr="00B70B50">
                <w:rPr>
                  <w:rStyle w:val="Hyperlink"/>
                  <w:b/>
                  <w:bCs/>
                  <w:color w:val="auto"/>
                  <w:sz w:val="20"/>
                  <w:szCs w:val="20"/>
                </w:rPr>
                <w:t>dotdigital</w:t>
              </w:r>
              <w:proofErr w:type="spellEnd"/>
              <w:r w:rsidR="00B70B50" w:rsidRPr="00B70B50">
                <w:rPr>
                  <w:rStyle w:val="Hyperlink"/>
                  <w:b/>
                  <w:bCs/>
                  <w:color w:val="auto"/>
                  <w:sz w:val="20"/>
                  <w:szCs w:val="20"/>
                </w:rPr>
                <w:t xml:space="preserve"> Group plc</w:t>
              </w:r>
            </w:hyperlink>
          </w:p>
        </w:tc>
        <w:tc>
          <w:tcPr>
            <w:tcW w:w="2338" w:type="dxa"/>
            <w:vAlign w:val="center"/>
          </w:tcPr>
          <w:p w14:paraId="22842CF6" w14:textId="7698CEA5" w:rsidR="00B70B50" w:rsidRPr="00B70B50" w:rsidRDefault="00B70B50" w:rsidP="00B70B50">
            <w:pPr>
              <w:rPr>
                <w:b/>
                <w:sz w:val="20"/>
                <w:szCs w:val="20"/>
              </w:rPr>
            </w:pPr>
            <w:r w:rsidRPr="00B70B50">
              <w:rPr>
                <w:b/>
                <w:bCs/>
                <w:sz w:val="20"/>
                <w:szCs w:val="20"/>
                <w:u w:val="single"/>
              </w:rPr>
              <w:t xml:space="preserve">AVEVA GROUP </w:t>
            </w:r>
          </w:p>
        </w:tc>
        <w:tc>
          <w:tcPr>
            <w:tcW w:w="2338" w:type="dxa"/>
            <w:vAlign w:val="center"/>
          </w:tcPr>
          <w:p w14:paraId="43BD9276" w14:textId="4CD0D6FE" w:rsidR="00B70B50" w:rsidRPr="00B70B50" w:rsidRDefault="00EB6209" w:rsidP="00B70B50">
            <w:pPr>
              <w:rPr>
                <w:b/>
                <w:sz w:val="20"/>
                <w:szCs w:val="20"/>
              </w:rPr>
            </w:pPr>
            <w:hyperlink r:id="rId50" w:history="1">
              <w:r w:rsidR="00B70B50" w:rsidRPr="00B70B50">
                <w:rPr>
                  <w:rStyle w:val="Hyperlink"/>
                  <w:b/>
                  <w:bCs/>
                  <w:color w:val="auto"/>
                  <w:sz w:val="20"/>
                  <w:szCs w:val="20"/>
                </w:rPr>
                <w:t>Cornerstone FS plc</w:t>
              </w:r>
            </w:hyperlink>
          </w:p>
        </w:tc>
      </w:tr>
      <w:tr w:rsidR="00B70B50" w14:paraId="271754AB" w14:textId="77777777" w:rsidTr="00320861">
        <w:tc>
          <w:tcPr>
            <w:tcW w:w="2337" w:type="dxa"/>
            <w:vAlign w:val="center"/>
          </w:tcPr>
          <w:p w14:paraId="126CA045" w14:textId="1D74E92D" w:rsidR="00B70B50" w:rsidRPr="00B70B50" w:rsidRDefault="00EB6209" w:rsidP="00B70B50">
            <w:pPr>
              <w:rPr>
                <w:b/>
                <w:sz w:val="20"/>
                <w:szCs w:val="20"/>
              </w:rPr>
            </w:pPr>
            <w:hyperlink r:id="rId51" w:history="1">
              <w:proofErr w:type="spellStart"/>
              <w:r w:rsidR="00B70B50" w:rsidRPr="00B70B50">
                <w:rPr>
                  <w:rStyle w:val="Hyperlink"/>
                  <w:b/>
                  <w:bCs/>
                  <w:color w:val="auto"/>
                  <w:sz w:val="20"/>
                  <w:szCs w:val="20"/>
                </w:rPr>
                <w:t>Quartix</w:t>
              </w:r>
              <w:proofErr w:type="spellEnd"/>
              <w:r w:rsidR="00B70B50" w:rsidRPr="00B70B50">
                <w:rPr>
                  <w:rStyle w:val="Hyperlink"/>
                  <w:b/>
                  <w:bCs/>
                  <w:color w:val="auto"/>
                  <w:sz w:val="20"/>
                  <w:szCs w:val="20"/>
                </w:rPr>
                <w:t xml:space="preserve"> Holdings plc</w:t>
              </w:r>
            </w:hyperlink>
          </w:p>
        </w:tc>
        <w:tc>
          <w:tcPr>
            <w:tcW w:w="2337" w:type="dxa"/>
            <w:vAlign w:val="center"/>
          </w:tcPr>
          <w:p w14:paraId="6C4D3B06" w14:textId="1AAE6CFB" w:rsidR="00B70B50" w:rsidRPr="00B70B50" w:rsidRDefault="00EB6209" w:rsidP="00B70B50">
            <w:pPr>
              <w:rPr>
                <w:b/>
                <w:sz w:val="20"/>
                <w:szCs w:val="20"/>
              </w:rPr>
            </w:pPr>
            <w:hyperlink r:id="rId52" w:history="1">
              <w:proofErr w:type="spellStart"/>
              <w:r w:rsidR="00B70B50" w:rsidRPr="00B70B50">
                <w:rPr>
                  <w:rStyle w:val="Hyperlink"/>
                  <w:b/>
                  <w:bCs/>
                  <w:color w:val="auto"/>
                  <w:sz w:val="20"/>
                  <w:szCs w:val="20"/>
                </w:rPr>
                <w:t>Netcall</w:t>
              </w:r>
              <w:proofErr w:type="spellEnd"/>
              <w:r w:rsidR="00B70B50" w:rsidRPr="00B70B50">
                <w:rPr>
                  <w:rStyle w:val="Hyperlink"/>
                  <w:b/>
                  <w:bCs/>
                  <w:color w:val="auto"/>
                  <w:sz w:val="20"/>
                  <w:szCs w:val="20"/>
                </w:rPr>
                <w:t xml:space="preserve"> plc</w:t>
              </w:r>
            </w:hyperlink>
          </w:p>
        </w:tc>
        <w:tc>
          <w:tcPr>
            <w:tcW w:w="2338" w:type="dxa"/>
            <w:vAlign w:val="center"/>
          </w:tcPr>
          <w:p w14:paraId="69DE4BB7" w14:textId="5F3C7A90" w:rsidR="00B70B50" w:rsidRPr="00B70B50" w:rsidRDefault="00EB6209" w:rsidP="00B70B50">
            <w:pPr>
              <w:rPr>
                <w:b/>
                <w:sz w:val="20"/>
                <w:szCs w:val="20"/>
              </w:rPr>
            </w:pPr>
            <w:hyperlink r:id="rId53" w:history="1">
              <w:proofErr w:type="spellStart"/>
              <w:r w:rsidR="00B70B50" w:rsidRPr="00B70B50">
                <w:rPr>
                  <w:rStyle w:val="Hyperlink"/>
                  <w:b/>
                  <w:bCs/>
                  <w:color w:val="auto"/>
                  <w:sz w:val="20"/>
                  <w:szCs w:val="20"/>
                </w:rPr>
                <w:t>discoverIE</w:t>
              </w:r>
              <w:proofErr w:type="spellEnd"/>
              <w:r w:rsidR="00B70B50" w:rsidRPr="00B70B50">
                <w:rPr>
                  <w:rStyle w:val="Hyperlink"/>
                  <w:b/>
                  <w:bCs/>
                  <w:color w:val="auto"/>
                  <w:sz w:val="20"/>
                  <w:szCs w:val="20"/>
                </w:rPr>
                <w:t xml:space="preserve"> Group plc</w:t>
              </w:r>
            </w:hyperlink>
          </w:p>
        </w:tc>
        <w:tc>
          <w:tcPr>
            <w:tcW w:w="2338" w:type="dxa"/>
            <w:vAlign w:val="center"/>
          </w:tcPr>
          <w:p w14:paraId="100B931C" w14:textId="02D4B48E" w:rsidR="00B70B50" w:rsidRPr="00B70B50" w:rsidRDefault="00EB6209" w:rsidP="00B70B50">
            <w:pPr>
              <w:rPr>
                <w:b/>
                <w:sz w:val="20"/>
                <w:szCs w:val="20"/>
              </w:rPr>
            </w:pPr>
            <w:hyperlink r:id="rId54" w:history="1">
              <w:proofErr w:type="spellStart"/>
              <w:r w:rsidR="00B70B50" w:rsidRPr="00B70B50">
                <w:rPr>
                  <w:rStyle w:val="Hyperlink"/>
                  <w:b/>
                  <w:bCs/>
                  <w:color w:val="auto"/>
                  <w:sz w:val="20"/>
                  <w:szCs w:val="20"/>
                </w:rPr>
                <w:t>Insig</w:t>
              </w:r>
              <w:proofErr w:type="spellEnd"/>
              <w:r w:rsidR="00B70B50" w:rsidRPr="00B70B50">
                <w:rPr>
                  <w:rStyle w:val="Hyperlink"/>
                  <w:b/>
                  <w:bCs/>
                  <w:color w:val="auto"/>
                  <w:sz w:val="20"/>
                  <w:szCs w:val="20"/>
                </w:rPr>
                <w:t xml:space="preserve"> AI Plc</w:t>
              </w:r>
            </w:hyperlink>
          </w:p>
        </w:tc>
      </w:tr>
      <w:tr w:rsidR="00B70B50" w14:paraId="2BC9C9AD" w14:textId="77777777" w:rsidTr="00320861">
        <w:tc>
          <w:tcPr>
            <w:tcW w:w="2337" w:type="dxa"/>
            <w:vAlign w:val="center"/>
          </w:tcPr>
          <w:p w14:paraId="4517E024" w14:textId="292231CD" w:rsidR="00B70B50" w:rsidRPr="00B70B50" w:rsidRDefault="00EB6209" w:rsidP="00B70B50">
            <w:pPr>
              <w:rPr>
                <w:b/>
                <w:sz w:val="20"/>
                <w:szCs w:val="20"/>
              </w:rPr>
            </w:pPr>
            <w:hyperlink r:id="rId55" w:history="1">
              <w:r w:rsidR="00B70B50" w:rsidRPr="00B70B50">
                <w:rPr>
                  <w:rStyle w:val="Hyperlink"/>
                  <w:b/>
                  <w:bCs/>
                  <w:color w:val="auto"/>
                  <w:sz w:val="20"/>
                  <w:szCs w:val="20"/>
                </w:rPr>
                <w:t>Blackbird plc</w:t>
              </w:r>
            </w:hyperlink>
          </w:p>
        </w:tc>
        <w:tc>
          <w:tcPr>
            <w:tcW w:w="2337" w:type="dxa"/>
            <w:vAlign w:val="center"/>
          </w:tcPr>
          <w:p w14:paraId="3FFE8B83" w14:textId="30979B92" w:rsidR="00B70B50" w:rsidRPr="00B70B50" w:rsidRDefault="00EB6209" w:rsidP="00B70B50">
            <w:pPr>
              <w:rPr>
                <w:b/>
                <w:sz w:val="20"/>
                <w:szCs w:val="20"/>
              </w:rPr>
            </w:pPr>
            <w:hyperlink r:id="rId56" w:history="1">
              <w:r w:rsidR="00B70B50" w:rsidRPr="00B70B50">
                <w:rPr>
                  <w:rStyle w:val="Hyperlink"/>
                  <w:b/>
                  <w:bCs/>
                  <w:color w:val="auto"/>
                  <w:sz w:val="20"/>
                  <w:szCs w:val="20"/>
                </w:rPr>
                <w:t>SDI Group plc</w:t>
              </w:r>
            </w:hyperlink>
          </w:p>
        </w:tc>
        <w:tc>
          <w:tcPr>
            <w:tcW w:w="2338" w:type="dxa"/>
            <w:vAlign w:val="center"/>
          </w:tcPr>
          <w:p w14:paraId="233AF08A" w14:textId="2E36D26F" w:rsidR="00B70B50" w:rsidRPr="00B70B50" w:rsidRDefault="00EB6209" w:rsidP="00B70B50">
            <w:pPr>
              <w:rPr>
                <w:b/>
                <w:sz w:val="20"/>
                <w:szCs w:val="20"/>
              </w:rPr>
            </w:pPr>
            <w:hyperlink r:id="rId57" w:history="1">
              <w:r w:rsidR="00B70B50" w:rsidRPr="00B70B50">
                <w:rPr>
                  <w:rStyle w:val="Hyperlink"/>
                  <w:b/>
                  <w:bCs/>
                  <w:color w:val="auto"/>
                  <w:sz w:val="20"/>
                  <w:szCs w:val="20"/>
                </w:rPr>
                <w:t>ITM Power plc</w:t>
              </w:r>
            </w:hyperlink>
          </w:p>
        </w:tc>
        <w:tc>
          <w:tcPr>
            <w:tcW w:w="2338" w:type="dxa"/>
            <w:vAlign w:val="center"/>
          </w:tcPr>
          <w:p w14:paraId="272AB0B5" w14:textId="351F5CBD" w:rsidR="00B70B50" w:rsidRPr="00B70B50" w:rsidRDefault="00EB6209" w:rsidP="00B70B50">
            <w:pPr>
              <w:rPr>
                <w:b/>
                <w:sz w:val="20"/>
                <w:szCs w:val="20"/>
              </w:rPr>
            </w:pPr>
            <w:hyperlink r:id="rId58" w:history="1">
              <w:proofErr w:type="spellStart"/>
              <w:r w:rsidR="00B70B50" w:rsidRPr="00B70B50">
                <w:rPr>
                  <w:rStyle w:val="Hyperlink"/>
                  <w:b/>
                  <w:bCs/>
                  <w:color w:val="auto"/>
                  <w:sz w:val="20"/>
                  <w:szCs w:val="20"/>
                </w:rPr>
                <w:t>PayPoint</w:t>
              </w:r>
              <w:proofErr w:type="spellEnd"/>
              <w:r w:rsidR="00B70B50" w:rsidRPr="00B70B50">
                <w:rPr>
                  <w:rStyle w:val="Hyperlink"/>
                  <w:b/>
                  <w:bCs/>
                  <w:color w:val="auto"/>
                  <w:sz w:val="20"/>
                  <w:szCs w:val="20"/>
                </w:rPr>
                <w:t xml:space="preserve"> plc</w:t>
              </w:r>
            </w:hyperlink>
          </w:p>
        </w:tc>
      </w:tr>
      <w:tr w:rsidR="00B70B50" w14:paraId="003FEA79" w14:textId="77777777" w:rsidTr="00320861">
        <w:tc>
          <w:tcPr>
            <w:tcW w:w="2337" w:type="dxa"/>
            <w:vAlign w:val="center"/>
          </w:tcPr>
          <w:p w14:paraId="774AB4FB" w14:textId="1FDD3FC5" w:rsidR="00B70B50" w:rsidRPr="00B70B50" w:rsidRDefault="00EB6209" w:rsidP="00B70B50">
            <w:pPr>
              <w:rPr>
                <w:b/>
                <w:sz w:val="20"/>
                <w:szCs w:val="20"/>
              </w:rPr>
            </w:pPr>
            <w:hyperlink r:id="rId59" w:history="1">
              <w:r w:rsidR="00B70B50" w:rsidRPr="00B70B50">
                <w:rPr>
                  <w:rStyle w:val="Hyperlink"/>
                  <w:b/>
                  <w:bCs/>
                  <w:color w:val="auto"/>
                  <w:sz w:val="20"/>
                  <w:szCs w:val="20"/>
                </w:rPr>
                <w:t>Softcat plc</w:t>
              </w:r>
            </w:hyperlink>
          </w:p>
        </w:tc>
        <w:tc>
          <w:tcPr>
            <w:tcW w:w="2337" w:type="dxa"/>
            <w:vAlign w:val="center"/>
          </w:tcPr>
          <w:p w14:paraId="080DF7CC" w14:textId="43380755" w:rsidR="00B70B50" w:rsidRPr="00B70B50" w:rsidRDefault="00EB6209" w:rsidP="00B70B50">
            <w:pPr>
              <w:rPr>
                <w:b/>
                <w:sz w:val="20"/>
                <w:szCs w:val="20"/>
              </w:rPr>
            </w:pPr>
            <w:hyperlink r:id="rId60" w:history="1">
              <w:r w:rsidR="00B70B50" w:rsidRPr="00B70B50">
                <w:rPr>
                  <w:rStyle w:val="Hyperlink"/>
                  <w:b/>
                  <w:bCs/>
                  <w:color w:val="auto"/>
                  <w:sz w:val="20"/>
                  <w:szCs w:val="20"/>
                </w:rPr>
                <w:t>IDOX plc</w:t>
              </w:r>
            </w:hyperlink>
          </w:p>
        </w:tc>
        <w:tc>
          <w:tcPr>
            <w:tcW w:w="2338" w:type="dxa"/>
            <w:vAlign w:val="center"/>
          </w:tcPr>
          <w:p w14:paraId="1AE81545" w14:textId="0833CA4A" w:rsidR="00B70B50" w:rsidRPr="00B70B50" w:rsidRDefault="00B70B50" w:rsidP="00B70B50">
            <w:pPr>
              <w:rPr>
                <w:b/>
                <w:sz w:val="20"/>
                <w:szCs w:val="20"/>
              </w:rPr>
            </w:pPr>
            <w:r w:rsidRPr="00B70B50">
              <w:rPr>
                <w:b/>
                <w:bCs/>
                <w:sz w:val="20"/>
                <w:szCs w:val="20"/>
                <w:u w:val="single"/>
              </w:rPr>
              <w:t>STHREE PLC</w:t>
            </w:r>
          </w:p>
        </w:tc>
        <w:tc>
          <w:tcPr>
            <w:tcW w:w="2338" w:type="dxa"/>
            <w:vAlign w:val="center"/>
          </w:tcPr>
          <w:p w14:paraId="5484A878" w14:textId="0F359E80" w:rsidR="00B70B50" w:rsidRPr="00B70B50" w:rsidRDefault="00EB6209" w:rsidP="00B70B50">
            <w:pPr>
              <w:rPr>
                <w:b/>
                <w:sz w:val="20"/>
                <w:szCs w:val="20"/>
              </w:rPr>
            </w:pPr>
            <w:hyperlink r:id="rId61" w:history="1">
              <w:proofErr w:type="spellStart"/>
              <w:r w:rsidR="00B70B50" w:rsidRPr="00B70B50">
                <w:rPr>
                  <w:rStyle w:val="Hyperlink"/>
                  <w:b/>
                  <w:bCs/>
                  <w:color w:val="auto"/>
                  <w:sz w:val="20"/>
                  <w:szCs w:val="20"/>
                </w:rPr>
                <w:t>iomart</w:t>
              </w:r>
              <w:proofErr w:type="spellEnd"/>
              <w:r w:rsidR="00B70B50" w:rsidRPr="00B70B50">
                <w:rPr>
                  <w:rStyle w:val="Hyperlink"/>
                  <w:b/>
                  <w:bCs/>
                  <w:color w:val="auto"/>
                  <w:sz w:val="20"/>
                  <w:szCs w:val="20"/>
                </w:rPr>
                <w:t xml:space="preserve"> Group plc</w:t>
              </w:r>
            </w:hyperlink>
          </w:p>
        </w:tc>
      </w:tr>
      <w:tr w:rsidR="00B70B50" w14:paraId="19DC7480" w14:textId="77777777" w:rsidTr="00320861">
        <w:tc>
          <w:tcPr>
            <w:tcW w:w="2337" w:type="dxa"/>
            <w:vAlign w:val="center"/>
          </w:tcPr>
          <w:p w14:paraId="2F12E67F" w14:textId="05E4282F" w:rsidR="00B70B50" w:rsidRPr="00B70B50" w:rsidRDefault="00EB6209" w:rsidP="00B70B50">
            <w:pPr>
              <w:rPr>
                <w:b/>
                <w:sz w:val="20"/>
                <w:szCs w:val="20"/>
              </w:rPr>
            </w:pPr>
            <w:hyperlink r:id="rId62" w:history="1">
              <w:proofErr w:type="spellStart"/>
              <w:r w:rsidR="00B70B50" w:rsidRPr="00B70B50">
                <w:rPr>
                  <w:rStyle w:val="Hyperlink"/>
                  <w:b/>
                  <w:bCs/>
                  <w:color w:val="auto"/>
                  <w:sz w:val="20"/>
                  <w:szCs w:val="20"/>
                </w:rPr>
                <w:t>Windar</w:t>
              </w:r>
              <w:proofErr w:type="spellEnd"/>
              <w:r w:rsidR="00B70B50" w:rsidRPr="00B70B50">
                <w:rPr>
                  <w:rStyle w:val="Hyperlink"/>
                  <w:b/>
                  <w:bCs/>
                  <w:color w:val="auto"/>
                  <w:sz w:val="20"/>
                  <w:szCs w:val="20"/>
                </w:rPr>
                <w:t xml:space="preserve"> Photonics plc</w:t>
              </w:r>
            </w:hyperlink>
          </w:p>
        </w:tc>
        <w:tc>
          <w:tcPr>
            <w:tcW w:w="2337" w:type="dxa"/>
            <w:vAlign w:val="center"/>
          </w:tcPr>
          <w:p w14:paraId="03215502" w14:textId="577E12CE" w:rsidR="00B70B50" w:rsidRPr="00B70B50" w:rsidRDefault="00EB6209" w:rsidP="00B70B50">
            <w:pPr>
              <w:rPr>
                <w:b/>
                <w:sz w:val="20"/>
                <w:szCs w:val="20"/>
              </w:rPr>
            </w:pPr>
            <w:hyperlink r:id="rId63" w:history="1">
              <w:proofErr w:type="spellStart"/>
              <w:r w:rsidR="00B70B50" w:rsidRPr="00B70B50">
                <w:rPr>
                  <w:rStyle w:val="Hyperlink"/>
                  <w:b/>
                  <w:bCs/>
                  <w:color w:val="auto"/>
                  <w:sz w:val="20"/>
                  <w:szCs w:val="20"/>
                </w:rPr>
                <w:t>Corero</w:t>
              </w:r>
              <w:proofErr w:type="spellEnd"/>
              <w:r w:rsidR="00B70B50" w:rsidRPr="00B70B50">
                <w:rPr>
                  <w:rStyle w:val="Hyperlink"/>
                  <w:b/>
                  <w:bCs/>
                  <w:color w:val="auto"/>
                  <w:sz w:val="20"/>
                  <w:szCs w:val="20"/>
                </w:rPr>
                <w:t xml:space="preserve"> Network Security plc</w:t>
              </w:r>
            </w:hyperlink>
          </w:p>
        </w:tc>
        <w:tc>
          <w:tcPr>
            <w:tcW w:w="2338" w:type="dxa"/>
            <w:vAlign w:val="center"/>
          </w:tcPr>
          <w:p w14:paraId="30C6D870" w14:textId="45E423D1" w:rsidR="00B70B50" w:rsidRPr="00B70B50" w:rsidRDefault="00EB6209" w:rsidP="00B70B50">
            <w:pPr>
              <w:rPr>
                <w:b/>
                <w:sz w:val="20"/>
                <w:szCs w:val="20"/>
              </w:rPr>
            </w:pPr>
            <w:hyperlink r:id="rId64" w:history="1">
              <w:r w:rsidR="00B70B50" w:rsidRPr="00B70B50">
                <w:rPr>
                  <w:rStyle w:val="Hyperlink"/>
                  <w:b/>
                  <w:bCs/>
                  <w:color w:val="auto"/>
                  <w:sz w:val="20"/>
                  <w:szCs w:val="20"/>
                </w:rPr>
                <w:t>NCC Group plc</w:t>
              </w:r>
            </w:hyperlink>
          </w:p>
        </w:tc>
        <w:tc>
          <w:tcPr>
            <w:tcW w:w="2338" w:type="dxa"/>
            <w:vAlign w:val="center"/>
          </w:tcPr>
          <w:p w14:paraId="576A08B2" w14:textId="170E44D5" w:rsidR="00B70B50" w:rsidRPr="00B70B50" w:rsidRDefault="00B70B50" w:rsidP="00B70B50">
            <w:pPr>
              <w:rPr>
                <w:b/>
                <w:sz w:val="20"/>
                <w:szCs w:val="20"/>
              </w:rPr>
            </w:pPr>
            <w:r w:rsidRPr="00B70B50">
              <w:rPr>
                <w:b/>
                <w:bCs/>
                <w:sz w:val="20"/>
                <w:szCs w:val="20"/>
                <w:u w:val="single"/>
              </w:rPr>
              <w:t>PENNANT INTERNATIONAL GROUP PLC</w:t>
            </w:r>
          </w:p>
        </w:tc>
      </w:tr>
      <w:tr w:rsidR="00B70B50" w14:paraId="2C37E6F2" w14:textId="77777777" w:rsidTr="00320861">
        <w:tc>
          <w:tcPr>
            <w:tcW w:w="2337" w:type="dxa"/>
            <w:vAlign w:val="center"/>
          </w:tcPr>
          <w:p w14:paraId="396E1231" w14:textId="1CE64EB8" w:rsidR="00B70B50" w:rsidRPr="00B70B50" w:rsidRDefault="00EB6209" w:rsidP="00B70B50">
            <w:pPr>
              <w:rPr>
                <w:b/>
                <w:sz w:val="20"/>
                <w:szCs w:val="20"/>
              </w:rPr>
            </w:pPr>
            <w:hyperlink r:id="rId65" w:history="1">
              <w:r w:rsidR="00B70B50" w:rsidRPr="00B70B50">
                <w:rPr>
                  <w:rStyle w:val="Hyperlink"/>
                  <w:b/>
                  <w:bCs/>
                  <w:color w:val="auto"/>
                  <w:sz w:val="20"/>
                  <w:szCs w:val="20"/>
                </w:rPr>
                <w:t>Darktrace plc</w:t>
              </w:r>
            </w:hyperlink>
          </w:p>
        </w:tc>
        <w:tc>
          <w:tcPr>
            <w:tcW w:w="2337" w:type="dxa"/>
            <w:vAlign w:val="center"/>
          </w:tcPr>
          <w:p w14:paraId="4EBCA469" w14:textId="1AA45B41" w:rsidR="00B70B50" w:rsidRPr="00B70B50" w:rsidRDefault="00EB6209" w:rsidP="00B70B50">
            <w:pPr>
              <w:rPr>
                <w:b/>
                <w:sz w:val="20"/>
                <w:szCs w:val="20"/>
              </w:rPr>
            </w:pPr>
            <w:hyperlink r:id="rId66" w:history="1">
              <w:r w:rsidR="00B70B50" w:rsidRPr="00B70B50">
                <w:rPr>
                  <w:rStyle w:val="Hyperlink"/>
                  <w:b/>
                  <w:bCs/>
                  <w:color w:val="auto"/>
                  <w:sz w:val="20"/>
                  <w:szCs w:val="20"/>
                </w:rPr>
                <w:t>Intercede Group plc</w:t>
              </w:r>
            </w:hyperlink>
          </w:p>
        </w:tc>
        <w:tc>
          <w:tcPr>
            <w:tcW w:w="2338" w:type="dxa"/>
            <w:vAlign w:val="center"/>
          </w:tcPr>
          <w:p w14:paraId="35FC3C58" w14:textId="5C3EE5D6" w:rsidR="00B70B50" w:rsidRPr="00B70B50" w:rsidRDefault="00EB6209" w:rsidP="00B70B50">
            <w:pPr>
              <w:rPr>
                <w:b/>
                <w:sz w:val="20"/>
                <w:szCs w:val="20"/>
              </w:rPr>
            </w:pPr>
            <w:hyperlink r:id="rId67" w:history="1">
              <w:r w:rsidR="00B70B50" w:rsidRPr="00B70B50">
                <w:rPr>
                  <w:rStyle w:val="Hyperlink"/>
                  <w:b/>
                  <w:bCs/>
                  <w:color w:val="auto"/>
                  <w:sz w:val="20"/>
                  <w:szCs w:val="20"/>
                </w:rPr>
                <w:t>Access Intelligence plc</w:t>
              </w:r>
            </w:hyperlink>
          </w:p>
        </w:tc>
        <w:tc>
          <w:tcPr>
            <w:tcW w:w="2338" w:type="dxa"/>
            <w:vAlign w:val="center"/>
          </w:tcPr>
          <w:p w14:paraId="28A3BA89" w14:textId="197358ED" w:rsidR="00B70B50" w:rsidRPr="00B70B50" w:rsidRDefault="00EB6209" w:rsidP="00B70B50">
            <w:pPr>
              <w:rPr>
                <w:b/>
                <w:sz w:val="20"/>
                <w:szCs w:val="20"/>
              </w:rPr>
            </w:pPr>
            <w:hyperlink r:id="rId68" w:history="1">
              <w:r w:rsidR="00B70B50" w:rsidRPr="00B70B50">
                <w:rPr>
                  <w:rStyle w:val="Hyperlink"/>
                  <w:b/>
                  <w:bCs/>
                  <w:color w:val="auto"/>
                  <w:sz w:val="20"/>
                  <w:szCs w:val="20"/>
                </w:rPr>
                <w:t>TT Electronics plc</w:t>
              </w:r>
            </w:hyperlink>
          </w:p>
        </w:tc>
      </w:tr>
      <w:tr w:rsidR="00B70B50" w14:paraId="4894E13D" w14:textId="77777777" w:rsidTr="00320861">
        <w:tc>
          <w:tcPr>
            <w:tcW w:w="2337" w:type="dxa"/>
            <w:vAlign w:val="center"/>
          </w:tcPr>
          <w:p w14:paraId="77A3AF32" w14:textId="4A66B2CC" w:rsidR="00B70B50" w:rsidRPr="00B70B50" w:rsidRDefault="00EB6209" w:rsidP="00B70B50">
            <w:pPr>
              <w:rPr>
                <w:b/>
                <w:sz w:val="20"/>
                <w:szCs w:val="20"/>
              </w:rPr>
            </w:pPr>
            <w:hyperlink r:id="rId69" w:history="1">
              <w:r w:rsidR="00B70B50" w:rsidRPr="00B70B50">
                <w:rPr>
                  <w:rStyle w:val="Hyperlink"/>
                  <w:b/>
                  <w:bCs/>
                  <w:color w:val="auto"/>
                  <w:sz w:val="20"/>
                  <w:szCs w:val="20"/>
                </w:rPr>
                <w:t>ZOO Digital Group plc</w:t>
              </w:r>
            </w:hyperlink>
          </w:p>
        </w:tc>
        <w:tc>
          <w:tcPr>
            <w:tcW w:w="2337" w:type="dxa"/>
            <w:vAlign w:val="center"/>
          </w:tcPr>
          <w:p w14:paraId="5D8516D6" w14:textId="2E4D8E1A" w:rsidR="00B70B50" w:rsidRPr="00B70B50" w:rsidRDefault="00EB6209" w:rsidP="00B70B50">
            <w:pPr>
              <w:rPr>
                <w:b/>
                <w:sz w:val="20"/>
                <w:szCs w:val="20"/>
              </w:rPr>
            </w:pPr>
            <w:hyperlink r:id="rId70" w:history="1">
              <w:r w:rsidR="00B70B50" w:rsidRPr="00B70B50">
                <w:rPr>
                  <w:rStyle w:val="Hyperlink"/>
                  <w:b/>
                  <w:bCs/>
                  <w:color w:val="auto"/>
                  <w:sz w:val="20"/>
                  <w:szCs w:val="20"/>
                </w:rPr>
                <w:t>Beeks Financial Cloud Group plc</w:t>
              </w:r>
            </w:hyperlink>
          </w:p>
        </w:tc>
        <w:tc>
          <w:tcPr>
            <w:tcW w:w="2338" w:type="dxa"/>
            <w:vAlign w:val="center"/>
          </w:tcPr>
          <w:p w14:paraId="55C9EB61" w14:textId="74042592" w:rsidR="00B70B50" w:rsidRPr="00B70B50" w:rsidRDefault="00B70B50" w:rsidP="00B70B50">
            <w:pPr>
              <w:rPr>
                <w:b/>
                <w:sz w:val="20"/>
                <w:szCs w:val="20"/>
              </w:rPr>
            </w:pPr>
            <w:r w:rsidRPr="00B70B50">
              <w:rPr>
                <w:b/>
                <w:bCs/>
                <w:sz w:val="20"/>
                <w:szCs w:val="20"/>
                <w:u w:val="single"/>
              </w:rPr>
              <w:t>ARCONTECH GROUP PLC</w:t>
            </w:r>
          </w:p>
        </w:tc>
        <w:tc>
          <w:tcPr>
            <w:tcW w:w="2338" w:type="dxa"/>
            <w:vAlign w:val="center"/>
          </w:tcPr>
          <w:p w14:paraId="3E57C7B3" w14:textId="792742C0" w:rsidR="00B70B50" w:rsidRPr="00B70B50" w:rsidRDefault="00B70B50" w:rsidP="00B70B50">
            <w:pPr>
              <w:rPr>
                <w:b/>
                <w:sz w:val="20"/>
                <w:szCs w:val="20"/>
              </w:rPr>
            </w:pPr>
            <w:r w:rsidRPr="00B70B50">
              <w:rPr>
                <w:b/>
                <w:bCs/>
                <w:sz w:val="20"/>
                <w:szCs w:val="20"/>
                <w:u w:val="single"/>
              </w:rPr>
              <w:t>DILLISTONE GROUP PLC</w:t>
            </w:r>
          </w:p>
        </w:tc>
      </w:tr>
      <w:tr w:rsidR="00B70B50" w14:paraId="63934799" w14:textId="77777777" w:rsidTr="00320861">
        <w:tc>
          <w:tcPr>
            <w:tcW w:w="2337" w:type="dxa"/>
            <w:vAlign w:val="center"/>
          </w:tcPr>
          <w:p w14:paraId="1291B861" w14:textId="60E620A9" w:rsidR="00B70B50" w:rsidRPr="00B70B50" w:rsidRDefault="00EB6209" w:rsidP="00B70B50">
            <w:pPr>
              <w:rPr>
                <w:b/>
                <w:sz w:val="20"/>
                <w:szCs w:val="20"/>
              </w:rPr>
            </w:pPr>
            <w:hyperlink r:id="rId71" w:history="1">
              <w:proofErr w:type="spellStart"/>
              <w:r w:rsidR="00B70B50" w:rsidRPr="00B70B50">
                <w:rPr>
                  <w:rStyle w:val="Hyperlink"/>
                  <w:b/>
                  <w:bCs/>
                  <w:color w:val="auto"/>
                  <w:sz w:val="20"/>
                  <w:szCs w:val="20"/>
                </w:rPr>
                <w:t>Fonix</w:t>
              </w:r>
              <w:proofErr w:type="spellEnd"/>
              <w:r w:rsidR="00B70B50" w:rsidRPr="00B70B50">
                <w:rPr>
                  <w:rStyle w:val="Hyperlink"/>
                  <w:b/>
                  <w:bCs/>
                  <w:color w:val="auto"/>
                  <w:sz w:val="20"/>
                  <w:szCs w:val="20"/>
                </w:rPr>
                <w:t xml:space="preserve"> Mobile plc</w:t>
              </w:r>
            </w:hyperlink>
          </w:p>
        </w:tc>
        <w:tc>
          <w:tcPr>
            <w:tcW w:w="2337" w:type="dxa"/>
            <w:vAlign w:val="center"/>
          </w:tcPr>
          <w:p w14:paraId="7B5B2532" w14:textId="70514BD7" w:rsidR="00B70B50" w:rsidRPr="00B70B50" w:rsidRDefault="00EB6209" w:rsidP="00B70B50">
            <w:pPr>
              <w:rPr>
                <w:b/>
                <w:sz w:val="20"/>
                <w:szCs w:val="20"/>
              </w:rPr>
            </w:pPr>
            <w:hyperlink r:id="rId72" w:history="1">
              <w:proofErr w:type="spellStart"/>
              <w:r w:rsidR="00B70B50" w:rsidRPr="00B70B50">
                <w:rPr>
                  <w:rStyle w:val="Hyperlink"/>
                  <w:b/>
                  <w:bCs/>
                  <w:color w:val="auto"/>
                  <w:sz w:val="20"/>
                  <w:szCs w:val="20"/>
                </w:rPr>
                <w:t>ActiveOps</w:t>
              </w:r>
              <w:proofErr w:type="spellEnd"/>
              <w:r w:rsidR="00B70B50" w:rsidRPr="00B70B50">
                <w:rPr>
                  <w:rStyle w:val="Hyperlink"/>
                  <w:b/>
                  <w:bCs/>
                  <w:color w:val="auto"/>
                  <w:sz w:val="20"/>
                  <w:szCs w:val="20"/>
                </w:rPr>
                <w:t xml:space="preserve"> Plc</w:t>
              </w:r>
            </w:hyperlink>
          </w:p>
        </w:tc>
        <w:tc>
          <w:tcPr>
            <w:tcW w:w="2338" w:type="dxa"/>
            <w:vAlign w:val="center"/>
          </w:tcPr>
          <w:p w14:paraId="72AEE5B3" w14:textId="5E224248" w:rsidR="00B70B50" w:rsidRPr="00B70B50" w:rsidRDefault="00EB6209" w:rsidP="00B70B50">
            <w:pPr>
              <w:rPr>
                <w:b/>
                <w:sz w:val="20"/>
                <w:szCs w:val="20"/>
              </w:rPr>
            </w:pPr>
            <w:hyperlink r:id="rId73" w:history="1">
              <w:r w:rsidR="00B70B50" w:rsidRPr="00B70B50">
                <w:rPr>
                  <w:rStyle w:val="Hyperlink"/>
                  <w:b/>
                  <w:bCs/>
                  <w:color w:val="auto"/>
                  <w:sz w:val="20"/>
                  <w:szCs w:val="20"/>
                </w:rPr>
                <w:t>Oxford Metrics plc</w:t>
              </w:r>
            </w:hyperlink>
          </w:p>
        </w:tc>
        <w:tc>
          <w:tcPr>
            <w:tcW w:w="2338" w:type="dxa"/>
            <w:vAlign w:val="center"/>
          </w:tcPr>
          <w:p w14:paraId="3AAEEBA7" w14:textId="7238CAF7" w:rsidR="00B70B50" w:rsidRPr="00B70B50" w:rsidRDefault="00EB6209" w:rsidP="00B70B50">
            <w:pPr>
              <w:rPr>
                <w:b/>
                <w:sz w:val="20"/>
                <w:szCs w:val="20"/>
              </w:rPr>
            </w:pPr>
            <w:hyperlink r:id="rId74" w:history="1">
              <w:proofErr w:type="spellStart"/>
              <w:r w:rsidR="00B70B50" w:rsidRPr="00B70B50">
                <w:rPr>
                  <w:rStyle w:val="Hyperlink"/>
                  <w:b/>
                  <w:bCs/>
                  <w:color w:val="auto"/>
                  <w:sz w:val="20"/>
                  <w:szCs w:val="20"/>
                </w:rPr>
                <w:t>SysGroup</w:t>
              </w:r>
              <w:proofErr w:type="spellEnd"/>
              <w:r w:rsidR="00B70B50" w:rsidRPr="00B70B50">
                <w:rPr>
                  <w:rStyle w:val="Hyperlink"/>
                  <w:b/>
                  <w:bCs/>
                  <w:color w:val="auto"/>
                  <w:sz w:val="20"/>
                  <w:szCs w:val="20"/>
                </w:rPr>
                <w:t xml:space="preserve"> plc</w:t>
              </w:r>
            </w:hyperlink>
          </w:p>
        </w:tc>
      </w:tr>
      <w:tr w:rsidR="00B70B50" w14:paraId="66D17240" w14:textId="77777777" w:rsidTr="00320861">
        <w:tc>
          <w:tcPr>
            <w:tcW w:w="2337" w:type="dxa"/>
            <w:vAlign w:val="center"/>
          </w:tcPr>
          <w:p w14:paraId="242EA1EF" w14:textId="777FEA74" w:rsidR="00B70B50" w:rsidRPr="00B70B50" w:rsidRDefault="00EB6209" w:rsidP="00B70B50">
            <w:pPr>
              <w:rPr>
                <w:b/>
                <w:sz w:val="20"/>
                <w:szCs w:val="20"/>
              </w:rPr>
            </w:pPr>
            <w:hyperlink r:id="rId75" w:history="1">
              <w:proofErr w:type="spellStart"/>
              <w:r w:rsidR="00B70B50" w:rsidRPr="00B70B50">
                <w:rPr>
                  <w:rStyle w:val="Hyperlink"/>
                  <w:b/>
                  <w:bCs/>
                  <w:color w:val="auto"/>
                  <w:sz w:val="20"/>
                  <w:szCs w:val="20"/>
                </w:rPr>
                <w:t>GetBusy</w:t>
              </w:r>
              <w:proofErr w:type="spellEnd"/>
              <w:r w:rsidR="00B70B50" w:rsidRPr="00B70B50">
                <w:rPr>
                  <w:rStyle w:val="Hyperlink"/>
                  <w:b/>
                  <w:bCs/>
                  <w:color w:val="auto"/>
                  <w:sz w:val="20"/>
                  <w:szCs w:val="20"/>
                </w:rPr>
                <w:t xml:space="preserve"> plc</w:t>
              </w:r>
            </w:hyperlink>
          </w:p>
        </w:tc>
        <w:tc>
          <w:tcPr>
            <w:tcW w:w="2337" w:type="dxa"/>
            <w:vAlign w:val="center"/>
          </w:tcPr>
          <w:p w14:paraId="2C071023" w14:textId="79D7737C" w:rsidR="00B70B50" w:rsidRPr="00B70B50" w:rsidRDefault="00B70B50" w:rsidP="00B70B50">
            <w:pPr>
              <w:rPr>
                <w:b/>
                <w:sz w:val="20"/>
                <w:szCs w:val="20"/>
              </w:rPr>
            </w:pPr>
            <w:r w:rsidRPr="00B70B50">
              <w:rPr>
                <w:b/>
                <w:bCs/>
                <w:sz w:val="20"/>
                <w:szCs w:val="20"/>
                <w:u w:val="single"/>
              </w:rPr>
              <w:t>CROSSWORD CYBERSECURITY PLC</w:t>
            </w:r>
          </w:p>
        </w:tc>
        <w:tc>
          <w:tcPr>
            <w:tcW w:w="2338" w:type="dxa"/>
            <w:vAlign w:val="center"/>
          </w:tcPr>
          <w:p w14:paraId="2602DF0A" w14:textId="6355A1E4" w:rsidR="00B70B50" w:rsidRPr="00B70B50" w:rsidRDefault="00EB6209" w:rsidP="00B70B50">
            <w:pPr>
              <w:rPr>
                <w:b/>
                <w:sz w:val="20"/>
                <w:szCs w:val="20"/>
              </w:rPr>
            </w:pPr>
            <w:hyperlink r:id="rId76" w:history="1">
              <w:proofErr w:type="spellStart"/>
              <w:r w:rsidR="00B70B50" w:rsidRPr="00B70B50">
                <w:rPr>
                  <w:rStyle w:val="Hyperlink"/>
                  <w:b/>
                  <w:bCs/>
                  <w:color w:val="auto"/>
                  <w:sz w:val="20"/>
                  <w:szCs w:val="20"/>
                </w:rPr>
                <w:t>Redcentric</w:t>
              </w:r>
              <w:proofErr w:type="spellEnd"/>
              <w:r w:rsidR="00B70B50" w:rsidRPr="00B70B50">
                <w:rPr>
                  <w:rStyle w:val="Hyperlink"/>
                  <w:b/>
                  <w:bCs/>
                  <w:color w:val="auto"/>
                  <w:sz w:val="20"/>
                  <w:szCs w:val="20"/>
                </w:rPr>
                <w:t xml:space="preserve"> plc</w:t>
              </w:r>
            </w:hyperlink>
          </w:p>
        </w:tc>
        <w:tc>
          <w:tcPr>
            <w:tcW w:w="2338" w:type="dxa"/>
            <w:vAlign w:val="center"/>
          </w:tcPr>
          <w:p w14:paraId="573351AE" w14:textId="07CF5275" w:rsidR="00B70B50" w:rsidRPr="00B70B50" w:rsidRDefault="00B70B50" w:rsidP="00B70B50">
            <w:pPr>
              <w:rPr>
                <w:b/>
                <w:sz w:val="20"/>
                <w:szCs w:val="20"/>
              </w:rPr>
            </w:pPr>
            <w:r w:rsidRPr="00B70B50">
              <w:rPr>
                <w:b/>
                <w:bCs/>
                <w:sz w:val="20"/>
                <w:szCs w:val="20"/>
                <w:u w:val="single"/>
              </w:rPr>
              <w:t>CLOUDCOCO GROUP PLC</w:t>
            </w:r>
          </w:p>
        </w:tc>
      </w:tr>
      <w:tr w:rsidR="00B70B50" w14:paraId="262A49D2" w14:textId="77777777" w:rsidTr="00320861">
        <w:tc>
          <w:tcPr>
            <w:tcW w:w="2337" w:type="dxa"/>
            <w:vAlign w:val="center"/>
          </w:tcPr>
          <w:p w14:paraId="0C18ECA0" w14:textId="01525609" w:rsidR="00B70B50" w:rsidRPr="00B70B50" w:rsidRDefault="00EB6209" w:rsidP="00B70B50">
            <w:pPr>
              <w:rPr>
                <w:b/>
                <w:sz w:val="20"/>
                <w:szCs w:val="20"/>
              </w:rPr>
            </w:pPr>
            <w:hyperlink r:id="rId77" w:history="1">
              <w:r w:rsidR="00B70B50" w:rsidRPr="00B70B50">
                <w:rPr>
                  <w:rStyle w:val="Hyperlink"/>
                  <w:b/>
                  <w:bCs/>
                  <w:color w:val="auto"/>
                  <w:sz w:val="20"/>
                  <w:szCs w:val="20"/>
                </w:rPr>
                <w:t>Bytes Technology Group plc</w:t>
              </w:r>
            </w:hyperlink>
          </w:p>
        </w:tc>
        <w:tc>
          <w:tcPr>
            <w:tcW w:w="2337" w:type="dxa"/>
            <w:vAlign w:val="center"/>
          </w:tcPr>
          <w:p w14:paraId="333A74C4" w14:textId="597649F7" w:rsidR="00B70B50" w:rsidRPr="00B70B50" w:rsidRDefault="00EB6209" w:rsidP="00B70B50">
            <w:pPr>
              <w:rPr>
                <w:b/>
                <w:sz w:val="20"/>
                <w:szCs w:val="20"/>
              </w:rPr>
            </w:pPr>
            <w:hyperlink r:id="rId78" w:history="1">
              <w:proofErr w:type="spellStart"/>
              <w:r w:rsidR="00B70B50" w:rsidRPr="00B70B50">
                <w:rPr>
                  <w:rStyle w:val="Hyperlink"/>
                  <w:b/>
                  <w:bCs/>
                  <w:color w:val="auto"/>
                  <w:sz w:val="20"/>
                  <w:szCs w:val="20"/>
                </w:rPr>
                <w:t>CyanConnode</w:t>
              </w:r>
              <w:proofErr w:type="spellEnd"/>
              <w:r w:rsidR="00B70B50" w:rsidRPr="00B70B50">
                <w:rPr>
                  <w:rStyle w:val="Hyperlink"/>
                  <w:b/>
                  <w:bCs/>
                  <w:color w:val="auto"/>
                  <w:sz w:val="20"/>
                  <w:szCs w:val="20"/>
                </w:rPr>
                <w:t xml:space="preserve"> Holdings plc</w:t>
              </w:r>
            </w:hyperlink>
          </w:p>
        </w:tc>
        <w:tc>
          <w:tcPr>
            <w:tcW w:w="2338" w:type="dxa"/>
            <w:vAlign w:val="center"/>
          </w:tcPr>
          <w:p w14:paraId="649E5758" w14:textId="67308A95" w:rsidR="00B70B50" w:rsidRPr="00B70B50" w:rsidRDefault="00EB6209" w:rsidP="00B70B50">
            <w:pPr>
              <w:rPr>
                <w:b/>
                <w:sz w:val="20"/>
                <w:szCs w:val="20"/>
              </w:rPr>
            </w:pPr>
            <w:hyperlink r:id="rId79" w:history="1">
              <w:r w:rsidR="00B70B50" w:rsidRPr="00B70B50">
                <w:rPr>
                  <w:rStyle w:val="Hyperlink"/>
                  <w:b/>
                  <w:bCs/>
                  <w:color w:val="auto"/>
                  <w:sz w:val="20"/>
                  <w:szCs w:val="20"/>
                </w:rPr>
                <w:t>Solid State plc</w:t>
              </w:r>
            </w:hyperlink>
          </w:p>
        </w:tc>
        <w:tc>
          <w:tcPr>
            <w:tcW w:w="2338" w:type="dxa"/>
            <w:vAlign w:val="center"/>
          </w:tcPr>
          <w:p w14:paraId="2989CA80" w14:textId="379AF532" w:rsidR="00B70B50" w:rsidRPr="00B70B50" w:rsidRDefault="00EB6209" w:rsidP="00B70B50">
            <w:pPr>
              <w:rPr>
                <w:b/>
                <w:sz w:val="20"/>
                <w:szCs w:val="20"/>
              </w:rPr>
            </w:pPr>
            <w:hyperlink r:id="rId80" w:history="1">
              <w:proofErr w:type="spellStart"/>
              <w:r w:rsidR="00B70B50" w:rsidRPr="00B70B50">
                <w:rPr>
                  <w:rStyle w:val="Hyperlink"/>
                  <w:b/>
                  <w:bCs/>
                  <w:color w:val="auto"/>
                  <w:sz w:val="20"/>
                  <w:szCs w:val="20"/>
                </w:rPr>
                <w:t>Maintel</w:t>
              </w:r>
              <w:proofErr w:type="spellEnd"/>
              <w:r w:rsidR="00B70B50" w:rsidRPr="00B70B50">
                <w:rPr>
                  <w:rStyle w:val="Hyperlink"/>
                  <w:b/>
                  <w:bCs/>
                  <w:color w:val="auto"/>
                  <w:sz w:val="20"/>
                  <w:szCs w:val="20"/>
                </w:rPr>
                <w:t xml:space="preserve"> Holdings plc</w:t>
              </w:r>
            </w:hyperlink>
          </w:p>
        </w:tc>
      </w:tr>
      <w:tr w:rsidR="00B70B50" w14:paraId="797CDE26" w14:textId="77777777" w:rsidTr="00320861">
        <w:tc>
          <w:tcPr>
            <w:tcW w:w="2337" w:type="dxa"/>
            <w:vAlign w:val="center"/>
          </w:tcPr>
          <w:p w14:paraId="3F5ED568" w14:textId="4EBB4E57" w:rsidR="00B70B50" w:rsidRPr="00B70B50" w:rsidRDefault="00EB6209" w:rsidP="00B70B50">
            <w:pPr>
              <w:rPr>
                <w:b/>
                <w:sz w:val="20"/>
                <w:szCs w:val="20"/>
              </w:rPr>
            </w:pPr>
            <w:hyperlink r:id="rId81" w:history="1">
              <w:proofErr w:type="gramStart"/>
              <w:r w:rsidR="00B70B50" w:rsidRPr="00B70B50">
                <w:rPr>
                  <w:rStyle w:val="Hyperlink"/>
                  <w:b/>
                  <w:bCs/>
                  <w:color w:val="auto"/>
                  <w:sz w:val="20"/>
                  <w:szCs w:val="20"/>
                </w:rPr>
                <w:t>Judges</w:t>
              </w:r>
              <w:proofErr w:type="gramEnd"/>
              <w:r w:rsidR="00B70B50" w:rsidRPr="00B70B50">
                <w:rPr>
                  <w:rStyle w:val="Hyperlink"/>
                  <w:b/>
                  <w:bCs/>
                  <w:color w:val="auto"/>
                  <w:sz w:val="20"/>
                  <w:szCs w:val="20"/>
                </w:rPr>
                <w:t xml:space="preserve"> Scientific plc</w:t>
              </w:r>
            </w:hyperlink>
          </w:p>
        </w:tc>
        <w:tc>
          <w:tcPr>
            <w:tcW w:w="2337" w:type="dxa"/>
            <w:vAlign w:val="center"/>
          </w:tcPr>
          <w:p w14:paraId="342DC1A3" w14:textId="2A00748E" w:rsidR="00B70B50" w:rsidRPr="00B70B50" w:rsidRDefault="00EB6209" w:rsidP="00B70B50">
            <w:pPr>
              <w:rPr>
                <w:b/>
                <w:sz w:val="20"/>
                <w:szCs w:val="20"/>
              </w:rPr>
            </w:pPr>
            <w:hyperlink r:id="rId82" w:history="1">
              <w:r w:rsidR="00B70B50" w:rsidRPr="00B70B50">
                <w:rPr>
                  <w:rStyle w:val="Hyperlink"/>
                  <w:b/>
                  <w:bCs/>
                  <w:color w:val="auto"/>
                  <w:sz w:val="20"/>
                  <w:szCs w:val="20"/>
                </w:rPr>
                <w:t>Gresham Technologies plc</w:t>
              </w:r>
            </w:hyperlink>
          </w:p>
        </w:tc>
        <w:tc>
          <w:tcPr>
            <w:tcW w:w="2338" w:type="dxa"/>
            <w:vAlign w:val="center"/>
          </w:tcPr>
          <w:p w14:paraId="5A6A4F4C" w14:textId="4C415F67" w:rsidR="00B70B50" w:rsidRPr="00B70B50" w:rsidRDefault="00EB6209" w:rsidP="00B70B50">
            <w:pPr>
              <w:rPr>
                <w:b/>
                <w:sz w:val="20"/>
                <w:szCs w:val="20"/>
              </w:rPr>
            </w:pPr>
            <w:hyperlink r:id="rId83" w:history="1">
              <w:r w:rsidR="00B70B50" w:rsidRPr="00B70B50">
                <w:rPr>
                  <w:rStyle w:val="Hyperlink"/>
                  <w:b/>
                  <w:bCs/>
                  <w:color w:val="auto"/>
                  <w:sz w:val="20"/>
                  <w:szCs w:val="20"/>
                </w:rPr>
                <w:t>K3 Business Technology Group plc</w:t>
              </w:r>
            </w:hyperlink>
          </w:p>
        </w:tc>
        <w:tc>
          <w:tcPr>
            <w:tcW w:w="2338" w:type="dxa"/>
            <w:vAlign w:val="center"/>
          </w:tcPr>
          <w:p w14:paraId="3B710295" w14:textId="4EBD5CD3" w:rsidR="00B70B50" w:rsidRPr="00B70B50" w:rsidRDefault="00EB6209" w:rsidP="00B70B50">
            <w:pPr>
              <w:rPr>
                <w:b/>
                <w:sz w:val="20"/>
                <w:szCs w:val="20"/>
              </w:rPr>
            </w:pPr>
            <w:hyperlink r:id="rId84" w:history="1">
              <w:r w:rsidR="00B70B50" w:rsidRPr="00B70B50">
                <w:rPr>
                  <w:rStyle w:val="Hyperlink"/>
                  <w:b/>
                  <w:bCs/>
                  <w:color w:val="auto"/>
                  <w:sz w:val="20"/>
                  <w:szCs w:val="20"/>
                </w:rPr>
                <w:t>Micro Focus International plc</w:t>
              </w:r>
            </w:hyperlink>
          </w:p>
        </w:tc>
      </w:tr>
      <w:tr w:rsidR="00B70B50" w14:paraId="29E6A8E0" w14:textId="77777777" w:rsidTr="00320861">
        <w:tc>
          <w:tcPr>
            <w:tcW w:w="2337" w:type="dxa"/>
            <w:vAlign w:val="center"/>
          </w:tcPr>
          <w:p w14:paraId="466357B5" w14:textId="02B94CDB" w:rsidR="00B70B50" w:rsidRPr="00B70B50" w:rsidRDefault="00EB6209" w:rsidP="00B70B50">
            <w:pPr>
              <w:rPr>
                <w:b/>
                <w:sz w:val="20"/>
                <w:szCs w:val="20"/>
              </w:rPr>
            </w:pPr>
            <w:hyperlink r:id="rId85" w:history="1">
              <w:r w:rsidR="00B70B50" w:rsidRPr="00B70B50">
                <w:rPr>
                  <w:rStyle w:val="Hyperlink"/>
                  <w:b/>
                  <w:bCs/>
                  <w:color w:val="auto"/>
                  <w:sz w:val="20"/>
                  <w:szCs w:val="20"/>
                </w:rPr>
                <w:t>Concurrent Technologies plc</w:t>
              </w:r>
            </w:hyperlink>
          </w:p>
        </w:tc>
        <w:tc>
          <w:tcPr>
            <w:tcW w:w="2337" w:type="dxa"/>
            <w:vAlign w:val="center"/>
          </w:tcPr>
          <w:p w14:paraId="6C2896FD" w14:textId="6E842DAC" w:rsidR="00B70B50" w:rsidRPr="00B70B50" w:rsidRDefault="00B70B50" w:rsidP="00B70B50">
            <w:pPr>
              <w:rPr>
                <w:b/>
                <w:sz w:val="20"/>
                <w:szCs w:val="20"/>
              </w:rPr>
            </w:pPr>
            <w:r w:rsidRPr="00B70B50">
              <w:rPr>
                <w:b/>
                <w:bCs/>
                <w:sz w:val="20"/>
                <w:szCs w:val="20"/>
              </w:rPr>
              <w:t>Sage Group PLC</w:t>
            </w:r>
          </w:p>
        </w:tc>
        <w:tc>
          <w:tcPr>
            <w:tcW w:w="2338" w:type="dxa"/>
            <w:vAlign w:val="center"/>
          </w:tcPr>
          <w:p w14:paraId="6C3558C0" w14:textId="02F5D421" w:rsidR="00B70B50" w:rsidRPr="00B70B50" w:rsidRDefault="00EB6209" w:rsidP="00B70B50">
            <w:pPr>
              <w:rPr>
                <w:b/>
                <w:sz w:val="20"/>
                <w:szCs w:val="20"/>
              </w:rPr>
            </w:pPr>
            <w:hyperlink r:id="rId86" w:history="1">
              <w:r w:rsidR="00B70B50" w:rsidRPr="00B70B50">
                <w:rPr>
                  <w:rStyle w:val="Hyperlink"/>
                  <w:b/>
                  <w:bCs/>
                  <w:color w:val="auto"/>
                  <w:sz w:val="20"/>
                  <w:szCs w:val="20"/>
                </w:rPr>
                <w:t>Auction Technology Group plc</w:t>
              </w:r>
            </w:hyperlink>
          </w:p>
        </w:tc>
        <w:tc>
          <w:tcPr>
            <w:tcW w:w="2338" w:type="dxa"/>
            <w:vAlign w:val="center"/>
          </w:tcPr>
          <w:p w14:paraId="559AACDE" w14:textId="519EE670" w:rsidR="00B70B50" w:rsidRPr="00B70B50" w:rsidRDefault="00EB6209" w:rsidP="00B70B50">
            <w:pPr>
              <w:rPr>
                <w:b/>
                <w:sz w:val="20"/>
                <w:szCs w:val="20"/>
              </w:rPr>
            </w:pPr>
            <w:hyperlink r:id="rId87" w:history="1">
              <w:proofErr w:type="spellStart"/>
              <w:r w:rsidR="00B70B50" w:rsidRPr="00B70B50">
                <w:rPr>
                  <w:rStyle w:val="Hyperlink"/>
                  <w:b/>
                  <w:bCs/>
                  <w:color w:val="auto"/>
                  <w:sz w:val="20"/>
                  <w:szCs w:val="20"/>
                </w:rPr>
                <w:t>TPXimpact</w:t>
              </w:r>
              <w:proofErr w:type="spellEnd"/>
              <w:r w:rsidR="00B70B50" w:rsidRPr="00B70B50">
                <w:rPr>
                  <w:rStyle w:val="Hyperlink"/>
                  <w:b/>
                  <w:bCs/>
                  <w:color w:val="auto"/>
                  <w:sz w:val="20"/>
                  <w:szCs w:val="20"/>
                </w:rPr>
                <w:t xml:space="preserve"> Holdings PLC</w:t>
              </w:r>
            </w:hyperlink>
          </w:p>
        </w:tc>
      </w:tr>
      <w:tr w:rsidR="00B70B50" w14:paraId="0BF4F4D8" w14:textId="77777777" w:rsidTr="00320861">
        <w:tc>
          <w:tcPr>
            <w:tcW w:w="2337" w:type="dxa"/>
            <w:vAlign w:val="center"/>
          </w:tcPr>
          <w:p w14:paraId="10E96641" w14:textId="19C6260F" w:rsidR="00B70B50" w:rsidRPr="00B70B50" w:rsidRDefault="00EB6209" w:rsidP="00B70B50">
            <w:pPr>
              <w:rPr>
                <w:b/>
                <w:sz w:val="20"/>
                <w:szCs w:val="20"/>
              </w:rPr>
            </w:pPr>
            <w:hyperlink r:id="rId88" w:history="1">
              <w:r w:rsidR="00B70B50" w:rsidRPr="00B70B50">
                <w:rPr>
                  <w:rStyle w:val="Hyperlink"/>
                  <w:b/>
                  <w:bCs/>
                  <w:color w:val="auto"/>
                  <w:sz w:val="20"/>
                  <w:szCs w:val="20"/>
                </w:rPr>
                <w:t>SRT Marine Systems plc</w:t>
              </w:r>
            </w:hyperlink>
          </w:p>
        </w:tc>
        <w:tc>
          <w:tcPr>
            <w:tcW w:w="2337" w:type="dxa"/>
            <w:vAlign w:val="center"/>
          </w:tcPr>
          <w:p w14:paraId="65048D06" w14:textId="5FD90144" w:rsidR="00B70B50" w:rsidRPr="00B70B50" w:rsidRDefault="00EB6209" w:rsidP="00B70B50">
            <w:pPr>
              <w:rPr>
                <w:b/>
                <w:sz w:val="20"/>
                <w:szCs w:val="20"/>
              </w:rPr>
            </w:pPr>
            <w:hyperlink r:id="rId89" w:history="1">
              <w:r w:rsidR="00B70B50" w:rsidRPr="00B70B50">
                <w:rPr>
                  <w:rStyle w:val="Hyperlink"/>
                  <w:b/>
                  <w:bCs/>
                  <w:color w:val="auto"/>
                  <w:sz w:val="20"/>
                  <w:szCs w:val="20"/>
                </w:rPr>
                <w:t>accesso Technology Group plc</w:t>
              </w:r>
            </w:hyperlink>
          </w:p>
        </w:tc>
        <w:tc>
          <w:tcPr>
            <w:tcW w:w="2338" w:type="dxa"/>
            <w:vAlign w:val="center"/>
          </w:tcPr>
          <w:p w14:paraId="7AA30EF8" w14:textId="2BD7A412" w:rsidR="00B70B50" w:rsidRPr="00B70B50" w:rsidRDefault="00B70B50" w:rsidP="00B70B50">
            <w:pPr>
              <w:rPr>
                <w:b/>
                <w:sz w:val="20"/>
                <w:szCs w:val="20"/>
              </w:rPr>
            </w:pPr>
            <w:r w:rsidRPr="00B70B50">
              <w:rPr>
                <w:b/>
                <w:bCs/>
                <w:sz w:val="20"/>
                <w:szCs w:val="20"/>
                <w:u w:val="single"/>
              </w:rPr>
              <w:t>IG Group PLC</w:t>
            </w:r>
          </w:p>
        </w:tc>
        <w:tc>
          <w:tcPr>
            <w:tcW w:w="2338" w:type="dxa"/>
            <w:vAlign w:val="center"/>
          </w:tcPr>
          <w:p w14:paraId="5C824098" w14:textId="57FB4415" w:rsidR="00B70B50" w:rsidRPr="00B70B50" w:rsidRDefault="00EB6209" w:rsidP="00B70B50">
            <w:pPr>
              <w:rPr>
                <w:b/>
                <w:sz w:val="20"/>
                <w:szCs w:val="20"/>
              </w:rPr>
            </w:pPr>
            <w:hyperlink r:id="rId90" w:history="1">
              <w:r w:rsidR="00B70B50" w:rsidRPr="00B70B50">
                <w:rPr>
                  <w:rStyle w:val="Hyperlink"/>
                  <w:b/>
                  <w:bCs/>
                  <w:color w:val="auto"/>
                  <w:sz w:val="20"/>
                  <w:szCs w:val="20"/>
                </w:rPr>
                <w:t>Actual Experience</w:t>
              </w:r>
            </w:hyperlink>
          </w:p>
        </w:tc>
      </w:tr>
      <w:tr w:rsidR="00B70B50" w14:paraId="34FE5345" w14:textId="77777777" w:rsidTr="00320861">
        <w:tc>
          <w:tcPr>
            <w:tcW w:w="2337" w:type="dxa"/>
            <w:vAlign w:val="center"/>
          </w:tcPr>
          <w:p w14:paraId="4F61ABFA" w14:textId="61AEBF47" w:rsidR="00B70B50" w:rsidRPr="00B70B50" w:rsidRDefault="00EB6209" w:rsidP="00B70B50">
            <w:pPr>
              <w:rPr>
                <w:b/>
                <w:sz w:val="20"/>
                <w:szCs w:val="20"/>
              </w:rPr>
            </w:pPr>
            <w:hyperlink r:id="rId91" w:history="1">
              <w:proofErr w:type="spellStart"/>
              <w:r w:rsidR="00B70B50" w:rsidRPr="00B70B50">
                <w:rPr>
                  <w:rStyle w:val="Hyperlink"/>
                  <w:b/>
                  <w:bCs/>
                  <w:color w:val="auto"/>
                  <w:sz w:val="20"/>
                  <w:szCs w:val="20"/>
                </w:rPr>
                <w:t>IQGeo</w:t>
              </w:r>
              <w:proofErr w:type="spellEnd"/>
              <w:r w:rsidR="00B70B50" w:rsidRPr="00B70B50">
                <w:rPr>
                  <w:rStyle w:val="Hyperlink"/>
                  <w:b/>
                  <w:bCs/>
                  <w:color w:val="auto"/>
                  <w:sz w:val="20"/>
                  <w:szCs w:val="20"/>
                </w:rPr>
                <w:t xml:space="preserve"> Group plc</w:t>
              </w:r>
            </w:hyperlink>
          </w:p>
        </w:tc>
        <w:tc>
          <w:tcPr>
            <w:tcW w:w="2337" w:type="dxa"/>
            <w:vAlign w:val="center"/>
          </w:tcPr>
          <w:p w14:paraId="710F87C9" w14:textId="23126931" w:rsidR="00B70B50" w:rsidRPr="00B70B50" w:rsidRDefault="00EB6209" w:rsidP="00B70B50">
            <w:pPr>
              <w:rPr>
                <w:b/>
                <w:sz w:val="20"/>
                <w:szCs w:val="20"/>
              </w:rPr>
            </w:pPr>
            <w:hyperlink r:id="rId92" w:history="1">
              <w:proofErr w:type="spellStart"/>
              <w:r w:rsidR="00B70B50" w:rsidRPr="00B70B50">
                <w:rPr>
                  <w:rStyle w:val="Hyperlink"/>
                  <w:b/>
                  <w:bCs/>
                  <w:color w:val="auto"/>
                  <w:sz w:val="20"/>
                  <w:szCs w:val="20"/>
                </w:rPr>
                <w:t>Blancco</w:t>
              </w:r>
              <w:proofErr w:type="spellEnd"/>
              <w:r w:rsidR="00B70B50" w:rsidRPr="00B70B50">
                <w:rPr>
                  <w:rStyle w:val="Hyperlink"/>
                  <w:b/>
                  <w:bCs/>
                  <w:color w:val="auto"/>
                  <w:sz w:val="20"/>
                  <w:szCs w:val="20"/>
                </w:rPr>
                <w:t xml:space="preserve"> Technology Group plc</w:t>
              </w:r>
            </w:hyperlink>
          </w:p>
        </w:tc>
        <w:tc>
          <w:tcPr>
            <w:tcW w:w="2338" w:type="dxa"/>
            <w:vAlign w:val="center"/>
          </w:tcPr>
          <w:p w14:paraId="7BD90E6C" w14:textId="0ABE1538" w:rsidR="00B70B50" w:rsidRPr="00B70B50" w:rsidRDefault="00B70B50" w:rsidP="00B70B50">
            <w:pPr>
              <w:rPr>
                <w:b/>
                <w:sz w:val="20"/>
                <w:szCs w:val="20"/>
              </w:rPr>
            </w:pPr>
            <w:r w:rsidRPr="00B70B50">
              <w:rPr>
                <w:b/>
                <w:bCs/>
                <w:sz w:val="20"/>
                <w:szCs w:val="20"/>
                <w:u w:val="single"/>
              </w:rPr>
              <w:t>Team Internet Group PLC</w:t>
            </w:r>
          </w:p>
        </w:tc>
        <w:tc>
          <w:tcPr>
            <w:tcW w:w="2338" w:type="dxa"/>
            <w:vAlign w:val="center"/>
          </w:tcPr>
          <w:p w14:paraId="510B2E5C" w14:textId="5D6FBAF6" w:rsidR="00B70B50" w:rsidRPr="00B70B50" w:rsidRDefault="00EB6209" w:rsidP="00B70B50">
            <w:pPr>
              <w:rPr>
                <w:b/>
                <w:sz w:val="20"/>
                <w:szCs w:val="20"/>
              </w:rPr>
            </w:pPr>
            <w:hyperlink r:id="rId93" w:history="1">
              <w:r w:rsidR="00B70B50" w:rsidRPr="00B70B50">
                <w:rPr>
                  <w:rStyle w:val="Hyperlink"/>
                  <w:b/>
                  <w:bCs/>
                  <w:color w:val="auto"/>
                  <w:sz w:val="20"/>
                  <w:szCs w:val="20"/>
                </w:rPr>
                <w:t>RM plc</w:t>
              </w:r>
            </w:hyperlink>
          </w:p>
        </w:tc>
      </w:tr>
      <w:tr w:rsidR="00B70B50" w14:paraId="44F6E384" w14:textId="77777777" w:rsidTr="00320861">
        <w:tc>
          <w:tcPr>
            <w:tcW w:w="2337" w:type="dxa"/>
            <w:vAlign w:val="center"/>
          </w:tcPr>
          <w:p w14:paraId="1BCD3B5C" w14:textId="07ECEF9F" w:rsidR="00B70B50" w:rsidRPr="00B70B50" w:rsidRDefault="00EB6209" w:rsidP="00B70B50">
            <w:pPr>
              <w:rPr>
                <w:b/>
                <w:sz w:val="20"/>
                <w:szCs w:val="20"/>
              </w:rPr>
            </w:pPr>
            <w:hyperlink r:id="rId94" w:history="1">
              <w:proofErr w:type="spellStart"/>
              <w:r w:rsidR="00B70B50" w:rsidRPr="00B70B50">
                <w:rPr>
                  <w:rStyle w:val="Hyperlink"/>
                  <w:b/>
                  <w:bCs/>
                  <w:color w:val="auto"/>
                  <w:sz w:val="20"/>
                  <w:szCs w:val="20"/>
                </w:rPr>
                <w:t>Nanoco</w:t>
              </w:r>
              <w:proofErr w:type="spellEnd"/>
              <w:r w:rsidR="00B70B50" w:rsidRPr="00B70B50">
                <w:rPr>
                  <w:rStyle w:val="Hyperlink"/>
                  <w:b/>
                  <w:bCs/>
                  <w:color w:val="auto"/>
                  <w:sz w:val="20"/>
                  <w:szCs w:val="20"/>
                </w:rPr>
                <w:t xml:space="preserve"> Group plc</w:t>
              </w:r>
            </w:hyperlink>
          </w:p>
        </w:tc>
        <w:tc>
          <w:tcPr>
            <w:tcW w:w="2337" w:type="dxa"/>
            <w:vAlign w:val="center"/>
          </w:tcPr>
          <w:p w14:paraId="2B6B023A" w14:textId="145A4E53" w:rsidR="00B70B50" w:rsidRPr="00B70B50" w:rsidRDefault="00EB6209" w:rsidP="00B70B50">
            <w:pPr>
              <w:rPr>
                <w:b/>
                <w:sz w:val="20"/>
                <w:szCs w:val="20"/>
              </w:rPr>
            </w:pPr>
            <w:hyperlink r:id="rId95" w:history="1">
              <w:proofErr w:type="spellStart"/>
              <w:r w:rsidR="00B70B50" w:rsidRPr="00B70B50">
                <w:rPr>
                  <w:rStyle w:val="Hyperlink"/>
                  <w:b/>
                  <w:bCs/>
                  <w:color w:val="auto"/>
                  <w:sz w:val="20"/>
                  <w:szCs w:val="20"/>
                </w:rPr>
                <w:t>Eckoh</w:t>
              </w:r>
              <w:proofErr w:type="spellEnd"/>
              <w:r w:rsidR="00B70B50" w:rsidRPr="00B70B50">
                <w:rPr>
                  <w:rStyle w:val="Hyperlink"/>
                  <w:b/>
                  <w:bCs/>
                  <w:color w:val="auto"/>
                  <w:sz w:val="20"/>
                  <w:szCs w:val="20"/>
                </w:rPr>
                <w:t xml:space="preserve"> plc</w:t>
              </w:r>
            </w:hyperlink>
          </w:p>
        </w:tc>
        <w:tc>
          <w:tcPr>
            <w:tcW w:w="2338" w:type="dxa"/>
            <w:vAlign w:val="center"/>
          </w:tcPr>
          <w:p w14:paraId="434141B0" w14:textId="3940C52F" w:rsidR="00B70B50" w:rsidRPr="00B70B50" w:rsidRDefault="00EB6209" w:rsidP="00B70B50">
            <w:pPr>
              <w:rPr>
                <w:b/>
                <w:sz w:val="20"/>
                <w:szCs w:val="20"/>
              </w:rPr>
            </w:pPr>
            <w:hyperlink r:id="rId96" w:history="1">
              <w:r w:rsidR="00B70B50" w:rsidRPr="00B70B50">
                <w:rPr>
                  <w:rStyle w:val="Hyperlink"/>
                  <w:b/>
                  <w:bCs/>
                  <w:color w:val="auto"/>
                  <w:sz w:val="20"/>
                  <w:szCs w:val="20"/>
                </w:rPr>
                <w:t>Tribal Group plc</w:t>
              </w:r>
            </w:hyperlink>
          </w:p>
        </w:tc>
        <w:tc>
          <w:tcPr>
            <w:tcW w:w="2338" w:type="dxa"/>
            <w:vAlign w:val="center"/>
          </w:tcPr>
          <w:p w14:paraId="3981D5E1" w14:textId="22644756" w:rsidR="00B70B50" w:rsidRPr="00B70B50" w:rsidRDefault="00B70B50" w:rsidP="00B70B50">
            <w:pPr>
              <w:rPr>
                <w:b/>
                <w:sz w:val="20"/>
                <w:szCs w:val="20"/>
              </w:rPr>
            </w:pPr>
            <w:r w:rsidRPr="00B70B50">
              <w:rPr>
                <w:b/>
                <w:bCs/>
                <w:sz w:val="20"/>
                <w:szCs w:val="20"/>
                <w:u w:val="single"/>
              </w:rPr>
              <w:t>The Hut Group PLC</w:t>
            </w:r>
          </w:p>
        </w:tc>
      </w:tr>
    </w:tbl>
    <w:p w14:paraId="2CFDA3DA" w14:textId="77777777" w:rsidR="00697784" w:rsidRPr="00697784" w:rsidRDefault="00697784">
      <w:pPr>
        <w:rPr>
          <w:b/>
          <w:sz w:val="24"/>
          <w:szCs w:val="24"/>
        </w:rPr>
      </w:pPr>
    </w:p>
    <w:p w14:paraId="4D9AA7ED" w14:textId="23598EC4" w:rsidR="00D93A45" w:rsidRDefault="00B70B50">
      <w:pPr>
        <w:rPr>
          <w:bCs/>
          <w:sz w:val="24"/>
          <w:szCs w:val="24"/>
        </w:rPr>
      </w:pPr>
      <w:r w:rsidRPr="00B70B50">
        <w:rPr>
          <w:b/>
          <w:sz w:val="24"/>
          <w:szCs w:val="24"/>
        </w:rPr>
        <w:t>Table 8</w:t>
      </w:r>
      <w:r>
        <w:rPr>
          <w:bCs/>
          <w:sz w:val="24"/>
          <w:szCs w:val="24"/>
        </w:rPr>
        <w:t>: List of selected companies</w:t>
      </w:r>
    </w:p>
    <w:p w14:paraId="60C9B405" w14:textId="77777777" w:rsidR="00D93A45" w:rsidRDefault="00D93A45">
      <w:pPr>
        <w:rPr>
          <w:bCs/>
          <w:sz w:val="24"/>
          <w:szCs w:val="24"/>
        </w:rPr>
      </w:pPr>
    </w:p>
    <w:p w14:paraId="283FC582" w14:textId="77777777" w:rsidR="00D93A45" w:rsidRPr="00B70B50" w:rsidRDefault="00D93A45" w:rsidP="00B70B50">
      <w:pPr>
        <w:pStyle w:val="NormalWeb"/>
        <w:spacing w:before="0" w:beforeAutospacing="0" w:after="0" w:afterAutospacing="0" w:line="276" w:lineRule="auto"/>
        <w:rPr>
          <w:rFonts w:ascii="Arial" w:eastAsia="Arial" w:hAnsi="Arial" w:cs="Arial"/>
          <w:bCs/>
          <w:lang w:val="en" w:eastAsia="en-GB"/>
        </w:rPr>
      </w:pPr>
    </w:p>
    <w:p w14:paraId="671DC354" w14:textId="77777777" w:rsidR="00D93A45" w:rsidRDefault="00D93A45">
      <w:pPr>
        <w:rPr>
          <w:bCs/>
          <w:sz w:val="24"/>
          <w:szCs w:val="24"/>
        </w:rPr>
      </w:pPr>
    </w:p>
    <w:p w14:paraId="26B79AF2" w14:textId="77777777" w:rsidR="00D93A45" w:rsidRDefault="00D93A45">
      <w:pPr>
        <w:rPr>
          <w:bCs/>
          <w:sz w:val="24"/>
          <w:szCs w:val="24"/>
        </w:rPr>
      </w:pPr>
    </w:p>
    <w:p w14:paraId="1F402FC1" w14:textId="24F9B481" w:rsidR="00D93A45" w:rsidRDefault="00AC6D60">
      <w:pPr>
        <w:rPr>
          <w:bCs/>
          <w:sz w:val="24"/>
          <w:szCs w:val="24"/>
        </w:rPr>
      </w:pPr>
      <w:r>
        <w:rPr>
          <w:bCs/>
          <w:sz w:val="24"/>
          <w:szCs w:val="24"/>
        </w:rPr>
        <w:t>Appendix 5: all distribution</w:t>
      </w:r>
    </w:p>
    <w:p w14:paraId="699F0092" w14:textId="78FBC47E" w:rsidR="00AC6D60" w:rsidRDefault="00FC1A3C">
      <w:pPr>
        <w:rPr>
          <w:bCs/>
          <w:sz w:val="24"/>
          <w:szCs w:val="24"/>
        </w:rPr>
      </w:pPr>
      <w:r w:rsidRPr="00FC1A3C">
        <w:rPr>
          <w:bCs/>
          <w:noProof/>
          <w:sz w:val="24"/>
          <w:szCs w:val="24"/>
        </w:rPr>
        <w:drawing>
          <wp:inline distT="0" distB="0" distL="0" distR="0" wp14:anchorId="3941CB22" wp14:editId="65C4695F">
            <wp:extent cx="5943600" cy="4132580"/>
            <wp:effectExtent l="0" t="0" r="0" b="1270"/>
            <wp:docPr id="16470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19" name=""/>
                    <pic:cNvPicPr/>
                  </pic:nvPicPr>
                  <pic:blipFill>
                    <a:blip r:embed="rId97"/>
                    <a:stretch>
                      <a:fillRect/>
                    </a:stretch>
                  </pic:blipFill>
                  <pic:spPr>
                    <a:xfrm>
                      <a:off x="0" y="0"/>
                      <a:ext cx="5943600" cy="4132580"/>
                    </a:xfrm>
                    <a:prstGeom prst="rect">
                      <a:avLst/>
                    </a:prstGeom>
                  </pic:spPr>
                </pic:pic>
              </a:graphicData>
            </a:graphic>
          </wp:inline>
        </w:drawing>
      </w:r>
    </w:p>
    <w:p w14:paraId="24B793BC" w14:textId="77777777" w:rsidR="00D93A45" w:rsidRPr="00B70B50" w:rsidRDefault="00D93A45" w:rsidP="00B70B50">
      <w:pPr>
        <w:pStyle w:val="NormalWeb"/>
        <w:spacing w:before="0" w:beforeAutospacing="0" w:after="0" w:afterAutospacing="0" w:line="276" w:lineRule="auto"/>
        <w:rPr>
          <w:rFonts w:ascii="Arial" w:eastAsia="Arial" w:hAnsi="Arial" w:cs="Arial"/>
          <w:bCs/>
          <w:lang w:val="en" w:eastAsia="en-GB"/>
        </w:rPr>
      </w:pPr>
    </w:p>
    <w:p w14:paraId="16BABE15" w14:textId="77777777" w:rsidR="00D93A45" w:rsidRDefault="00D93A45">
      <w:pPr>
        <w:rPr>
          <w:bCs/>
          <w:sz w:val="24"/>
          <w:szCs w:val="24"/>
        </w:rPr>
      </w:pPr>
    </w:p>
    <w:p w14:paraId="43F094D7" w14:textId="77777777" w:rsidR="00D93A45" w:rsidRDefault="00D93A45">
      <w:pPr>
        <w:rPr>
          <w:bCs/>
          <w:sz w:val="24"/>
          <w:szCs w:val="24"/>
        </w:rPr>
      </w:pPr>
    </w:p>
    <w:p w14:paraId="7E1D91F6" w14:textId="77777777" w:rsidR="00D93A45" w:rsidRDefault="00D93A45">
      <w:pPr>
        <w:rPr>
          <w:bCs/>
          <w:sz w:val="24"/>
          <w:szCs w:val="24"/>
        </w:rPr>
      </w:pPr>
    </w:p>
    <w:p w14:paraId="7FCC0171" w14:textId="77777777" w:rsidR="00DC320B" w:rsidRPr="00C90F7E" w:rsidRDefault="00DC320B" w:rsidP="00DC320B">
      <w:pPr>
        <w:spacing w:line="240" w:lineRule="auto"/>
        <w:rPr>
          <w:rFonts w:ascii="Georgia" w:hAnsi="Georgia" w:cstheme="majorHAnsi"/>
          <w:sz w:val="32"/>
          <w:szCs w:val="32"/>
          <w:u w:val="single"/>
        </w:rPr>
      </w:pPr>
      <w:r w:rsidRPr="00C90F7E">
        <w:rPr>
          <w:rFonts w:ascii="Georgia" w:hAnsi="Georgia" w:cstheme="majorHAnsi"/>
          <w:sz w:val="32"/>
          <w:szCs w:val="32"/>
          <w:u w:val="single"/>
        </w:rPr>
        <w:lastRenderedPageBreak/>
        <w:t>Appendix: Record of meetings with your project supervisor</w:t>
      </w:r>
    </w:p>
    <w:p w14:paraId="50603F4A" w14:textId="77777777" w:rsidR="00DC320B" w:rsidRPr="00C90F7E" w:rsidRDefault="00DC320B" w:rsidP="00DC320B">
      <w:pPr>
        <w:spacing w:line="240" w:lineRule="auto"/>
        <w:rPr>
          <w:rFonts w:ascii="Georgia" w:hAnsi="Georgia" w:cstheme="majorHAnsi"/>
        </w:rPr>
      </w:pPr>
    </w:p>
    <w:p w14:paraId="1768E1D0" w14:textId="77777777" w:rsidR="00DC320B" w:rsidRPr="00C90F7E" w:rsidRDefault="00DC320B" w:rsidP="00DC320B">
      <w:pPr>
        <w:spacing w:line="240" w:lineRule="auto"/>
        <w:jc w:val="both"/>
        <w:rPr>
          <w:rFonts w:ascii="Georgia" w:hAnsi="Georgia" w:cstheme="majorHAnsi"/>
        </w:rPr>
      </w:pPr>
      <w:r w:rsidRPr="00C90F7E">
        <w:rPr>
          <w:rFonts w:ascii="Georgia" w:hAnsi="Georgia" w:cstheme="majorHAnsi"/>
        </w:rPr>
        <w:t xml:space="preserve">You are required to meet with your supervisor at least </w:t>
      </w:r>
      <w:r w:rsidRPr="00C90F7E">
        <w:rPr>
          <w:rFonts w:ascii="Georgia" w:hAnsi="Georgia" w:cstheme="majorHAnsi"/>
          <w:b/>
        </w:rPr>
        <w:t>three times a term</w:t>
      </w:r>
      <w:r w:rsidRPr="00C90F7E">
        <w:rPr>
          <w:rFonts w:ascii="Georgia" w:hAnsi="Georgia" w:cstheme="majorHAnsi"/>
        </w:rPr>
        <w:t xml:space="preserve"> to ensure that progress with your project is satisfactory and to receive any guidance required.  Please note that, if you fail to meet regularly with your supervisor, </w:t>
      </w:r>
      <w:r w:rsidRPr="00C90F7E">
        <w:rPr>
          <w:rFonts w:ascii="Georgia" w:hAnsi="Georgia" w:cstheme="majorHAnsi"/>
          <w:b/>
        </w:rPr>
        <w:t>you may have up to ten percentage points deducted from your project mark</w:t>
      </w:r>
      <w:r w:rsidRPr="00C90F7E">
        <w:rPr>
          <w:rFonts w:ascii="Georgia" w:hAnsi="Georgia" w:cstheme="majorHAnsi"/>
        </w:rPr>
        <w:t>.  This is part of the evidence we will use to see whether you have effectively project managed your final year project.</w:t>
      </w:r>
    </w:p>
    <w:p w14:paraId="2DAB9991" w14:textId="77777777" w:rsidR="00DC320B" w:rsidRPr="00C90F7E" w:rsidRDefault="00DC320B" w:rsidP="00DC320B">
      <w:pPr>
        <w:spacing w:line="240" w:lineRule="auto"/>
        <w:rPr>
          <w:rFonts w:ascii="Georgia" w:hAnsi="Georgia" w:cstheme="majorHAnsi"/>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30"/>
      </w:tblGrid>
      <w:tr w:rsidR="00DC320B" w:rsidRPr="00C90F7E" w14:paraId="10BAF5B0" w14:textId="77777777" w:rsidTr="00320861">
        <w:tc>
          <w:tcPr>
            <w:tcW w:w="8730" w:type="dxa"/>
          </w:tcPr>
          <w:p w14:paraId="2B2F2193" w14:textId="77777777" w:rsidR="00DC320B" w:rsidRPr="00C90F7E" w:rsidRDefault="00DC320B" w:rsidP="00320861">
            <w:pPr>
              <w:spacing w:line="240" w:lineRule="auto"/>
              <w:rPr>
                <w:rFonts w:ascii="Georgia" w:hAnsi="Georgia" w:cstheme="majorHAnsi"/>
              </w:rPr>
            </w:pPr>
          </w:p>
          <w:p w14:paraId="4A27CC55" w14:textId="345FE4A7" w:rsidR="00DC320B" w:rsidRPr="00C90F7E" w:rsidRDefault="00DC320B" w:rsidP="00320861">
            <w:pPr>
              <w:spacing w:line="240" w:lineRule="auto"/>
              <w:rPr>
                <w:rFonts w:ascii="Georgia" w:hAnsi="Georgia" w:cstheme="majorHAnsi"/>
              </w:rPr>
            </w:pPr>
            <w:r w:rsidRPr="00C90F7E">
              <w:rPr>
                <w:rFonts w:ascii="Georgia" w:hAnsi="Georgia" w:cstheme="majorHAnsi"/>
              </w:rPr>
              <w:t>Student’s name (and ID):</w:t>
            </w:r>
            <w:r w:rsidR="00DA3232">
              <w:rPr>
                <w:rFonts w:ascii="Georgia" w:hAnsi="Georgia" w:cstheme="majorHAnsi"/>
              </w:rPr>
              <w:t xml:space="preserve"> HOANG NAM PHONG (21078242)</w:t>
            </w:r>
          </w:p>
          <w:p w14:paraId="73D6C11A" w14:textId="77777777" w:rsidR="00DC320B" w:rsidRPr="00C90F7E" w:rsidRDefault="00DC320B" w:rsidP="00320861">
            <w:pPr>
              <w:spacing w:line="240" w:lineRule="auto"/>
              <w:rPr>
                <w:rFonts w:ascii="Georgia" w:hAnsi="Georgia" w:cstheme="majorHAnsi"/>
              </w:rPr>
            </w:pPr>
          </w:p>
        </w:tc>
      </w:tr>
      <w:tr w:rsidR="00DC320B" w:rsidRPr="00C90F7E" w14:paraId="4ABF1788" w14:textId="77777777" w:rsidTr="00320861">
        <w:trPr>
          <w:trHeight w:val="854"/>
        </w:trPr>
        <w:tc>
          <w:tcPr>
            <w:tcW w:w="8730" w:type="dxa"/>
          </w:tcPr>
          <w:p w14:paraId="6F70227F" w14:textId="77777777" w:rsidR="00DC320B" w:rsidRPr="00C90F7E" w:rsidRDefault="00DC320B" w:rsidP="00320861">
            <w:pPr>
              <w:spacing w:line="240" w:lineRule="auto"/>
              <w:rPr>
                <w:rFonts w:ascii="Georgia" w:hAnsi="Georgia" w:cstheme="majorHAnsi"/>
              </w:rPr>
            </w:pPr>
          </w:p>
          <w:p w14:paraId="3BE85FDE" w14:textId="3266BE67" w:rsidR="00DC320B" w:rsidRPr="00C90F7E" w:rsidRDefault="00DC320B" w:rsidP="00320861">
            <w:pPr>
              <w:spacing w:line="240" w:lineRule="auto"/>
              <w:rPr>
                <w:rFonts w:ascii="Georgia" w:hAnsi="Georgia" w:cstheme="majorHAnsi"/>
              </w:rPr>
            </w:pPr>
            <w:r w:rsidRPr="00C90F7E">
              <w:rPr>
                <w:rFonts w:ascii="Georgia" w:hAnsi="Georgia" w:cstheme="majorHAnsi"/>
              </w:rPr>
              <w:t>Project title:</w:t>
            </w:r>
            <w:r w:rsidR="00F25641">
              <w:rPr>
                <w:rFonts w:ascii="Georgia" w:hAnsi="Georgia" w:cstheme="majorHAnsi"/>
              </w:rPr>
              <w:t xml:space="preserve"> </w:t>
            </w:r>
            <w:sdt>
              <w:sdtPr>
                <w:rPr>
                  <w:rFonts w:ascii="Tahoma" w:eastAsia="Times New Roman" w:hAnsi="Tahoma" w:cs="Tahoma"/>
                  <w:color w:val="000000"/>
                </w:rPr>
                <w:id w:val="184261880"/>
                <w:placeholder>
                  <w:docPart w:val="4CC0FE216ACB4682B0DFF04DFAB87209"/>
                </w:placeholder>
                <w:text w:multiLine="1"/>
              </w:sdtPr>
              <w:sdtEndPr/>
              <w:sdtContent>
                <w:r w:rsidR="00F25641" w:rsidRPr="005B421D">
                  <w:rPr>
                    <w:rFonts w:ascii="Tahoma" w:eastAsia="Times New Roman" w:hAnsi="Tahoma" w:cs="Tahoma"/>
                    <w:color w:val="000000"/>
                  </w:rPr>
                  <w:t>Does enterprise risk management affect technological firms’ value? Evidence from United Kingdom listed tech companies.</w:t>
                </w:r>
              </w:sdtContent>
            </w:sdt>
          </w:p>
          <w:p w14:paraId="5CB299B2" w14:textId="77777777" w:rsidR="00DC320B" w:rsidRPr="00C90F7E" w:rsidRDefault="00DC320B" w:rsidP="00320861">
            <w:pPr>
              <w:spacing w:line="240" w:lineRule="auto"/>
              <w:rPr>
                <w:rFonts w:ascii="Georgia" w:hAnsi="Georgia" w:cstheme="majorHAnsi"/>
              </w:rPr>
            </w:pPr>
          </w:p>
        </w:tc>
      </w:tr>
    </w:tbl>
    <w:p w14:paraId="1FF69C64" w14:textId="77777777" w:rsidR="00DC320B" w:rsidRPr="00C90F7E" w:rsidRDefault="00DC320B" w:rsidP="00DC320B">
      <w:pPr>
        <w:spacing w:line="240" w:lineRule="auto"/>
        <w:rPr>
          <w:rFonts w:ascii="Georgia" w:hAnsi="Georgia" w:cstheme="majorHAnsi"/>
        </w:rPr>
      </w:pPr>
    </w:p>
    <w:p w14:paraId="52DA75F4" w14:textId="77777777" w:rsidR="00DC320B" w:rsidRPr="00C90F7E" w:rsidRDefault="00DC320B" w:rsidP="00DC320B">
      <w:pPr>
        <w:spacing w:line="240" w:lineRule="auto"/>
        <w:rPr>
          <w:rFonts w:ascii="Georgia" w:hAnsi="Georgia" w:cstheme="majorHAnsi"/>
          <w:b/>
          <w:u w:val="single"/>
        </w:rPr>
      </w:pPr>
      <w:r w:rsidRPr="00C90F7E">
        <w:rPr>
          <w:rFonts w:ascii="Georgia" w:hAnsi="Georgia" w:cstheme="majorHAnsi"/>
          <w:b/>
          <w:u w:val="single"/>
        </w:rPr>
        <w:t>Record of meetings</w:t>
      </w:r>
    </w:p>
    <w:p w14:paraId="21EBF260" w14:textId="77777777" w:rsidR="00DC320B" w:rsidRPr="00C90F7E" w:rsidRDefault="00DC320B" w:rsidP="00DC320B">
      <w:pPr>
        <w:spacing w:line="240" w:lineRule="auto"/>
        <w:rPr>
          <w:rFonts w:ascii="Georgia" w:hAnsi="Georgia" w:cstheme="majorHAns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5"/>
        <w:gridCol w:w="6375"/>
      </w:tblGrid>
      <w:tr w:rsidR="00DC320B" w:rsidRPr="00C90F7E" w14:paraId="598EBFBB" w14:textId="77777777" w:rsidTr="00320861">
        <w:tc>
          <w:tcPr>
            <w:tcW w:w="1591" w:type="pct"/>
          </w:tcPr>
          <w:p w14:paraId="73BE1374" w14:textId="572B85E7" w:rsidR="00DC320B" w:rsidRPr="00C90F7E" w:rsidRDefault="00DC320B" w:rsidP="00320861">
            <w:pPr>
              <w:spacing w:line="240" w:lineRule="auto"/>
              <w:jc w:val="center"/>
              <w:rPr>
                <w:rFonts w:ascii="Georgia" w:hAnsi="Georgia" w:cstheme="majorHAnsi"/>
                <w:b/>
              </w:rPr>
            </w:pPr>
            <w:r w:rsidRPr="00C90F7E">
              <w:rPr>
                <w:rFonts w:ascii="Georgia" w:hAnsi="Georgia" w:cstheme="majorHAnsi"/>
                <w:b/>
              </w:rPr>
              <w:t>Date of meeting</w:t>
            </w:r>
          </w:p>
        </w:tc>
        <w:tc>
          <w:tcPr>
            <w:tcW w:w="3409" w:type="pct"/>
          </w:tcPr>
          <w:p w14:paraId="5DFD4D63" w14:textId="77777777" w:rsidR="00DC320B" w:rsidRPr="00C90F7E" w:rsidRDefault="00DC320B" w:rsidP="00320861">
            <w:pPr>
              <w:spacing w:line="240" w:lineRule="auto"/>
              <w:jc w:val="center"/>
              <w:rPr>
                <w:rFonts w:ascii="Georgia" w:hAnsi="Georgia" w:cstheme="majorHAnsi"/>
                <w:b/>
              </w:rPr>
            </w:pPr>
            <w:r w:rsidRPr="00C90F7E">
              <w:rPr>
                <w:rFonts w:ascii="Georgia" w:hAnsi="Georgia" w:cstheme="majorHAnsi"/>
                <w:b/>
              </w:rPr>
              <w:t>(Main) subject of meeting and any principal action points</w:t>
            </w:r>
          </w:p>
        </w:tc>
      </w:tr>
      <w:tr w:rsidR="00DC320B" w:rsidRPr="00C90F7E" w14:paraId="44D955AC" w14:textId="77777777" w:rsidTr="00320861">
        <w:tc>
          <w:tcPr>
            <w:tcW w:w="1591" w:type="pct"/>
          </w:tcPr>
          <w:p w14:paraId="545E50EF" w14:textId="77777777" w:rsidR="00DC320B" w:rsidRPr="00C90F7E" w:rsidRDefault="00DC320B" w:rsidP="00320861">
            <w:pPr>
              <w:spacing w:line="240" w:lineRule="auto"/>
              <w:jc w:val="center"/>
              <w:rPr>
                <w:rFonts w:ascii="Georgia" w:hAnsi="Georgia" w:cstheme="majorHAnsi"/>
              </w:rPr>
            </w:pPr>
            <w:r w:rsidRPr="00C90F7E">
              <w:rPr>
                <w:rFonts w:ascii="Georgia" w:hAnsi="Georgia" w:cstheme="majorHAnsi"/>
              </w:rPr>
              <w:t>1</w:t>
            </w:r>
            <w:r w:rsidRPr="00C90F7E">
              <w:rPr>
                <w:rFonts w:ascii="Georgia" w:hAnsi="Georgia" w:cstheme="majorHAnsi"/>
                <w:vertAlign w:val="superscript"/>
              </w:rPr>
              <w:t>st</w:t>
            </w:r>
            <w:r w:rsidRPr="00C90F7E">
              <w:rPr>
                <w:rFonts w:ascii="Georgia" w:hAnsi="Georgia" w:cstheme="majorHAnsi"/>
              </w:rPr>
              <w:t xml:space="preserve"> term</w:t>
            </w:r>
          </w:p>
        </w:tc>
        <w:tc>
          <w:tcPr>
            <w:tcW w:w="3409" w:type="pct"/>
          </w:tcPr>
          <w:p w14:paraId="4153BF29" w14:textId="77777777" w:rsidR="00DC320B" w:rsidRPr="00C90F7E" w:rsidRDefault="00DC320B" w:rsidP="00320861">
            <w:pPr>
              <w:spacing w:line="240" w:lineRule="auto"/>
              <w:jc w:val="center"/>
              <w:rPr>
                <w:rFonts w:ascii="Georgia" w:hAnsi="Georgia" w:cstheme="majorHAnsi"/>
              </w:rPr>
            </w:pPr>
          </w:p>
        </w:tc>
      </w:tr>
      <w:tr w:rsidR="00DC320B" w:rsidRPr="00C90F7E" w14:paraId="33157ABD" w14:textId="77777777" w:rsidTr="00320861">
        <w:tc>
          <w:tcPr>
            <w:tcW w:w="1591" w:type="pct"/>
          </w:tcPr>
          <w:p w14:paraId="60B86FCA" w14:textId="1FC73971" w:rsidR="00DC320B" w:rsidRPr="00C90F7E" w:rsidRDefault="0079672E" w:rsidP="00320861">
            <w:pPr>
              <w:spacing w:line="240" w:lineRule="auto"/>
              <w:rPr>
                <w:rFonts w:ascii="Georgia" w:hAnsi="Georgia" w:cstheme="majorHAnsi"/>
              </w:rPr>
            </w:pPr>
            <w:r>
              <w:rPr>
                <w:rFonts w:ascii="Georgia" w:hAnsi="Georgia" w:cstheme="majorHAnsi"/>
              </w:rPr>
              <w:t xml:space="preserve"> </w:t>
            </w:r>
            <w:r w:rsidR="008975ED" w:rsidRPr="008975ED">
              <w:rPr>
                <w:rFonts w:ascii="Georgia" w:hAnsi="Georgia" w:cstheme="majorHAnsi"/>
              </w:rPr>
              <w:t>2023-10-25 14:00 - 14:30</w:t>
            </w:r>
          </w:p>
        </w:tc>
        <w:tc>
          <w:tcPr>
            <w:tcW w:w="3409" w:type="pct"/>
          </w:tcPr>
          <w:p w14:paraId="1EA57D17" w14:textId="6351FB9F" w:rsidR="00DC320B" w:rsidRPr="00C90F7E" w:rsidRDefault="00FC683D" w:rsidP="00320861">
            <w:pPr>
              <w:spacing w:line="240" w:lineRule="auto"/>
              <w:rPr>
                <w:rFonts w:ascii="Georgia" w:hAnsi="Georgia" w:cstheme="majorHAnsi"/>
              </w:rPr>
            </w:pPr>
            <w:r>
              <w:rPr>
                <w:rFonts w:ascii="Georgia" w:hAnsi="Georgia" w:cstheme="majorHAnsi"/>
              </w:rPr>
              <w:t xml:space="preserve">This meeting was </w:t>
            </w:r>
            <w:r w:rsidR="00843895">
              <w:rPr>
                <w:rFonts w:ascii="Georgia" w:hAnsi="Georgia" w:cstheme="majorHAnsi"/>
              </w:rPr>
              <w:t xml:space="preserve">for both the student and the supervisor to </w:t>
            </w:r>
            <w:r w:rsidR="00054F2A">
              <w:rPr>
                <w:rFonts w:ascii="Georgia" w:hAnsi="Georgia" w:cstheme="majorHAnsi"/>
              </w:rPr>
              <w:t xml:space="preserve">discuss and have a better understanding of the </w:t>
            </w:r>
            <w:r w:rsidR="008C3439">
              <w:rPr>
                <w:rFonts w:ascii="Georgia" w:hAnsi="Georgia" w:cstheme="majorHAnsi"/>
              </w:rPr>
              <w:t xml:space="preserve">topic chosen for the </w:t>
            </w:r>
            <w:r w:rsidR="0046405B">
              <w:rPr>
                <w:rFonts w:ascii="Georgia" w:hAnsi="Georgia" w:cstheme="majorHAnsi"/>
              </w:rPr>
              <w:t>thesis and some suggestions.</w:t>
            </w:r>
          </w:p>
          <w:p w14:paraId="4DBC93A0" w14:textId="77777777" w:rsidR="00DC320B" w:rsidRPr="00C90F7E" w:rsidRDefault="00DC320B" w:rsidP="00320861">
            <w:pPr>
              <w:spacing w:line="240" w:lineRule="auto"/>
              <w:rPr>
                <w:rFonts w:ascii="Georgia" w:hAnsi="Georgia" w:cstheme="majorHAnsi"/>
              </w:rPr>
            </w:pPr>
          </w:p>
          <w:p w14:paraId="56784AC6" w14:textId="334B77C4" w:rsidR="00DC320B" w:rsidRPr="00C90F7E" w:rsidRDefault="00414BF6" w:rsidP="00320861">
            <w:pPr>
              <w:spacing w:line="240" w:lineRule="auto"/>
              <w:rPr>
                <w:rFonts w:ascii="Georgia" w:hAnsi="Georgia" w:cstheme="majorHAnsi"/>
              </w:rPr>
            </w:pPr>
            <w:r>
              <w:rPr>
                <w:rFonts w:ascii="Georgia" w:hAnsi="Georgia" w:cstheme="majorHAnsi"/>
              </w:rPr>
              <w:t xml:space="preserve">The student started working on the project and </w:t>
            </w:r>
            <w:r w:rsidR="00C50453">
              <w:rPr>
                <w:rFonts w:ascii="Georgia" w:hAnsi="Georgia" w:cstheme="majorHAnsi"/>
              </w:rPr>
              <w:t>refined the final research question.</w:t>
            </w:r>
          </w:p>
          <w:p w14:paraId="5FD96C1D" w14:textId="77777777" w:rsidR="00DC320B" w:rsidRPr="00C90F7E" w:rsidRDefault="00DC320B" w:rsidP="00320861">
            <w:pPr>
              <w:spacing w:line="240" w:lineRule="auto"/>
              <w:rPr>
                <w:rFonts w:ascii="Georgia" w:hAnsi="Georgia" w:cstheme="majorHAnsi"/>
              </w:rPr>
            </w:pPr>
          </w:p>
        </w:tc>
      </w:tr>
      <w:tr w:rsidR="00DC320B" w:rsidRPr="00C90F7E" w14:paraId="3ED8A91B" w14:textId="77777777" w:rsidTr="00320861">
        <w:tc>
          <w:tcPr>
            <w:tcW w:w="1591" w:type="pct"/>
          </w:tcPr>
          <w:p w14:paraId="5A127535" w14:textId="6E121DF1" w:rsidR="00DC320B" w:rsidRPr="00C90F7E" w:rsidRDefault="0079672E" w:rsidP="00320861">
            <w:pPr>
              <w:spacing w:line="240" w:lineRule="auto"/>
              <w:rPr>
                <w:rFonts w:ascii="Georgia" w:hAnsi="Georgia" w:cstheme="majorHAnsi"/>
              </w:rPr>
            </w:pPr>
            <w:r>
              <w:rPr>
                <w:rFonts w:ascii="Georgia" w:hAnsi="Georgia" w:cstheme="majorHAnsi"/>
              </w:rPr>
              <w:t>2023</w:t>
            </w:r>
            <w:r w:rsidR="00D21AA4">
              <w:rPr>
                <w:rFonts w:ascii="Georgia" w:hAnsi="Georgia" w:cstheme="majorHAnsi"/>
              </w:rPr>
              <w:t>-11-12</w:t>
            </w:r>
          </w:p>
        </w:tc>
        <w:tc>
          <w:tcPr>
            <w:tcW w:w="3409" w:type="pct"/>
          </w:tcPr>
          <w:p w14:paraId="11275636" w14:textId="0E23D86E" w:rsidR="00DC320B" w:rsidRPr="00C90F7E" w:rsidRDefault="00AB423E" w:rsidP="00320861">
            <w:pPr>
              <w:spacing w:line="240" w:lineRule="auto"/>
              <w:rPr>
                <w:rFonts w:ascii="Georgia" w:hAnsi="Georgia" w:cstheme="majorHAnsi"/>
              </w:rPr>
            </w:pPr>
            <w:r>
              <w:rPr>
                <w:rFonts w:ascii="Georgia" w:hAnsi="Georgia" w:cstheme="majorHAnsi"/>
              </w:rPr>
              <w:t xml:space="preserve">This </w:t>
            </w:r>
            <w:r w:rsidR="00327085">
              <w:rPr>
                <w:rFonts w:ascii="Georgia" w:hAnsi="Georgia" w:cstheme="majorHAnsi"/>
              </w:rPr>
              <w:t>meeting</w:t>
            </w:r>
            <w:r>
              <w:rPr>
                <w:rFonts w:ascii="Georgia" w:hAnsi="Georgia" w:cstheme="majorHAnsi"/>
              </w:rPr>
              <w:t xml:space="preserve"> was for the student to </w:t>
            </w:r>
            <w:r w:rsidR="000207CA">
              <w:rPr>
                <w:rFonts w:ascii="Georgia" w:hAnsi="Georgia" w:cstheme="majorHAnsi"/>
              </w:rPr>
              <w:t>update on the progression of the research proposal</w:t>
            </w:r>
            <w:r w:rsidR="007D4C90">
              <w:rPr>
                <w:rFonts w:ascii="Georgia" w:hAnsi="Georgia" w:cstheme="majorHAnsi"/>
              </w:rPr>
              <w:t xml:space="preserve"> and verification to some questions related to </w:t>
            </w:r>
            <w:r w:rsidR="00AD79F2">
              <w:rPr>
                <w:rFonts w:ascii="Georgia" w:hAnsi="Georgia" w:cstheme="majorHAnsi"/>
              </w:rPr>
              <w:t xml:space="preserve">the previous </w:t>
            </w:r>
            <w:r w:rsidR="00327085">
              <w:rPr>
                <w:rFonts w:ascii="Georgia" w:hAnsi="Georgia" w:cstheme="majorHAnsi"/>
              </w:rPr>
              <w:t>literature</w:t>
            </w:r>
            <w:r w:rsidR="00AD79F2">
              <w:rPr>
                <w:rFonts w:ascii="Georgia" w:hAnsi="Georgia" w:cstheme="majorHAnsi"/>
              </w:rPr>
              <w:t xml:space="preserve"> and data.</w:t>
            </w:r>
          </w:p>
          <w:p w14:paraId="2D2314EF" w14:textId="77777777" w:rsidR="00DC320B" w:rsidRPr="00C90F7E" w:rsidRDefault="00DC320B" w:rsidP="00320861">
            <w:pPr>
              <w:spacing w:line="240" w:lineRule="auto"/>
              <w:rPr>
                <w:rFonts w:ascii="Georgia" w:hAnsi="Georgia" w:cstheme="majorHAnsi"/>
              </w:rPr>
            </w:pPr>
          </w:p>
          <w:p w14:paraId="35E6DAF5" w14:textId="4EF3E5DB" w:rsidR="00DC320B" w:rsidRPr="00C90F7E" w:rsidRDefault="00E9305B" w:rsidP="00320861">
            <w:pPr>
              <w:spacing w:line="240" w:lineRule="auto"/>
              <w:rPr>
                <w:rFonts w:ascii="Georgia" w:hAnsi="Georgia" w:cstheme="majorHAnsi"/>
              </w:rPr>
            </w:pPr>
            <w:r>
              <w:rPr>
                <w:rFonts w:ascii="Georgia" w:hAnsi="Georgia" w:cstheme="majorHAnsi"/>
              </w:rPr>
              <w:t xml:space="preserve">The student proceeded to finish </w:t>
            </w:r>
            <w:r w:rsidR="007723B0">
              <w:rPr>
                <w:rFonts w:ascii="Georgia" w:hAnsi="Georgia" w:cstheme="majorHAnsi"/>
              </w:rPr>
              <w:t>the first proposal draft after the approval and cl</w:t>
            </w:r>
            <w:r w:rsidR="00327085">
              <w:rPr>
                <w:rFonts w:ascii="Georgia" w:hAnsi="Georgia" w:cstheme="majorHAnsi"/>
              </w:rPr>
              <w:t>arification from the supervisor.</w:t>
            </w:r>
          </w:p>
          <w:p w14:paraId="746AC371" w14:textId="77777777" w:rsidR="00DC320B" w:rsidRPr="00C90F7E" w:rsidRDefault="00DC320B" w:rsidP="00320861">
            <w:pPr>
              <w:spacing w:line="240" w:lineRule="auto"/>
              <w:rPr>
                <w:rFonts w:ascii="Georgia" w:hAnsi="Georgia" w:cstheme="majorHAnsi"/>
              </w:rPr>
            </w:pPr>
          </w:p>
        </w:tc>
      </w:tr>
      <w:tr w:rsidR="00DC320B" w:rsidRPr="00C90F7E" w14:paraId="461CBE52" w14:textId="77777777" w:rsidTr="00320861">
        <w:tc>
          <w:tcPr>
            <w:tcW w:w="1591" w:type="pct"/>
          </w:tcPr>
          <w:p w14:paraId="18DC4FBF" w14:textId="0862B8AD" w:rsidR="00DC320B" w:rsidRPr="00C90F7E" w:rsidRDefault="00A6519A" w:rsidP="00320861">
            <w:pPr>
              <w:spacing w:line="240" w:lineRule="auto"/>
              <w:rPr>
                <w:rFonts w:ascii="Georgia" w:hAnsi="Georgia" w:cstheme="majorHAnsi"/>
              </w:rPr>
            </w:pPr>
            <w:r w:rsidRPr="00A6519A">
              <w:rPr>
                <w:rFonts w:ascii="Georgia" w:hAnsi="Georgia" w:cstheme="majorHAnsi"/>
              </w:rPr>
              <w:t>2023-11-22 11:00 - 11:30</w:t>
            </w:r>
          </w:p>
        </w:tc>
        <w:tc>
          <w:tcPr>
            <w:tcW w:w="3409" w:type="pct"/>
          </w:tcPr>
          <w:p w14:paraId="56EC0B2E" w14:textId="7DC72858" w:rsidR="00DC320B" w:rsidRPr="00C90F7E" w:rsidRDefault="00327085" w:rsidP="00320861">
            <w:pPr>
              <w:spacing w:line="240" w:lineRule="auto"/>
              <w:rPr>
                <w:rFonts w:ascii="Georgia" w:hAnsi="Georgia" w:cstheme="majorHAnsi"/>
              </w:rPr>
            </w:pPr>
            <w:r>
              <w:rPr>
                <w:rFonts w:ascii="Georgia" w:hAnsi="Georgia" w:cstheme="majorHAnsi"/>
              </w:rPr>
              <w:t xml:space="preserve">This meeting was for both the </w:t>
            </w:r>
            <w:r w:rsidR="001B3B52">
              <w:rPr>
                <w:rFonts w:ascii="Georgia" w:hAnsi="Georgia" w:cstheme="majorHAnsi"/>
              </w:rPr>
              <w:t xml:space="preserve">student and supervisor to </w:t>
            </w:r>
            <w:r w:rsidR="00145681">
              <w:rPr>
                <w:rFonts w:ascii="Georgia" w:hAnsi="Georgia" w:cstheme="majorHAnsi"/>
              </w:rPr>
              <w:t>discuss</w:t>
            </w:r>
            <w:r w:rsidR="001B3B52">
              <w:rPr>
                <w:rFonts w:ascii="Georgia" w:hAnsi="Georgia" w:cstheme="majorHAnsi"/>
              </w:rPr>
              <w:t xml:space="preserve"> the proposal, including the </w:t>
            </w:r>
            <w:r w:rsidR="00B02606">
              <w:rPr>
                <w:rFonts w:ascii="Georgia" w:hAnsi="Georgia" w:cstheme="majorHAnsi"/>
              </w:rPr>
              <w:t>introduction, literature review and methodology</w:t>
            </w:r>
            <w:r w:rsidR="003352B1">
              <w:rPr>
                <w:rFonts w:ascii="Georgia" w:hAnsi="Georgia" w:cstheme="majorHAnsi"/>
              </w:rPr>
              <w:t xml:space="preserve"> and pointing out </w:t>
            </w:r>
            <w:r w:rsidR="001B5149">
              <w:rPr>
                <w:rFonts w:ascii="Georgia" w:hAnsi="Georgia" w:cstheme="majorHAnsi"/>
              </w:rPr>
              <w:t>what’s good and wha</w:t>
            </w:r>
            <w:r w:rsidR="00631B5D">
              <w:rPr>
                <w:rFonts w:ascii="Georgia" w:hAnsi="Georgia" w:cstheme="majorHAnsi"/>
              </w:rPr>
              <w:t>t should be improved.</w:t>
            </w:r>
          </w:p>
          <w:p w14:paraId="3875D7C7" w14:textId="77777777" w:rsidR="00DC320B" w:rsidRPr="00C90F7E" w:rsidRDefault="00DC320B" w:rsidP="00320861">
            <w:pPr>
              <w:spacing w:line="240" w:lineRule="auto"/>
              <w:rPr>
                <w:rFonts w:ascii="Georgia" w:hAnsi="Georgia" w:cstheme="majorHAnsi"/>
              </w:rPr>
            </w:pPr>
          </w:p>
          <w:p w14:paraId="1BE3AEA2" w14:textId="61F3CB68" w:rsidR="00DC320B" w:rsidRPr="00C90F7E" w:rsidRDefault="00631B5D" w:rsidP="00320861">
            <w:pPr>
              <w:spacing w:line="240" w:lineRule="auto"/>
              <w:rPr>
                <w:rFonts w:ascii="Georgia" w:hAnsi="Georgia" w:cstheme="majorHAnsi"/>
              </w:rPr>
            </w:pPr>
            <w:r>
              <w:rPr>
                <w:rFonts w:ascii="Georgia" w:hAnsi="Georgia" w:cstheme="majorHAnsi"/>
              </w:rPr>
              <w:t xml:space="preserve">The student </w:t>
            </w:r>
            <w:r w:rsidR="00092AC4">
              <w:rPr>
                <w:rFonts w:ascii="Georgia" w:hAnsi="Georgia" w:cstheme="majorHAnsi"/>
              </w:rPr>
              <w:t>tried to improve upon the</w:t>
            </w:r>
            <w:r w:rsidR="00F32281">
              <w:rPr>
                <w:rFonts w:ascii="Georgia" w:hAnsi="Georgia" w:cstheme="majorHAnsi"/>
              </w:rPr>
              <w:t xml:space="preserve"> suggestions (</w:t>
            </w:r>
            <w:proofErr w:type="spellStart"/>
            <w:r w:rsidR="00F32281">
              <w:rPr>
                <w:rFonts w:ascii="Georgia" w:hAnsi="Georgia" w:cstheme="majorHAnsi"/>
              </w:rPr>
              <w:t>i.e</w:t>
            </w:r>
            <w:proofErr w:type="spellEnd"/>
            <w:r w:rsidR="00F32281">
              <w:rPr>
                <w:rFonts w:ascii="Georgia" w:hAnsi="Georgia" w:cstheme="majorHAnsi"/>
              </w:rPr>
              <w:t xml:space="preserve"> including a better “hook</w:t>
            </w:r>
            <w:r w:rsidR="00DD622F">
              <w:rPr>
                <w:rFonts w:ascii="Georgia" w:hAnsi="Georgia" w:cstheme="majorHAnsi"/>
              </w:rPr>
              <w:t>” for the reader in the introduction, hav</w:t>
            </w:r>
            <w:r w:rsidR="00AB2A33">
              <w:rPr>
                <w:rFonts w:ascii="Georgia" w:hAnsi="Georgia" w:cstheme="majorHAnsi"/>
              </w:rPr>
              <w:t xml:space="preserve">ing a clearer theoretical review, </w:t>
            </w:r>
            <w:proofErr w:type="spellStart"/>
            <w:r w:rsidR="00AB2A33">
              <w:rPr>
                <w:rFonts w:ascii="Georgia" w:hAnsi="Georgia" w:cstheme="majorHAnsi"/>
              </w:rPr>
              <w:t>etc</w:t>
            </w:r>
            <w:proofErr w:type="spellEnd"/>
            <w:r w:rsidR="00AB2A33">
              <w:rPr>
                <w:rFonts w:ascii="Georgia" w:hAnsi="Georgia" w:cstheme="majorHAnsi"/>
              </w:rPr>
              <w:t>)</w:t>
            </w:r>
          </w:p>
          <w:p w14:paraId="08AF3F51" w14:textId="77777777" w:rsidR="00DC320B" w:rsidRPr="00C90F7E" w:rsidRDefault="00DC320B" w:rsidP="00320861">
            <w:pPr>
              <w:spacing w:line="240" w:lineRule="auto"/>
              <w:rPr>
                <w:rFonts w:ascii="Georgia" w:hAnsi="Georgia" w:cstheme="majorHAnsi"/>
              </w:rPr>
            </w:pPr>
          </w:p>
        </w:tc>
      </w:tr>
      <w:tr w:rsidR="00DC320B" w:rsidRPr="00C90F7E" w14:paraId="75F4D112" w14:textId="77777777" w:rsidTr="00320861">
        <w:tc>
          <w:tcPr>
            <w:tcW w:w="1591" w:type="pct"/>
          </w:tcPr>
          <w:p w14:paraId="57BE3CF5" w14:textId="77777777" w:rsidR="00DC320B" w:rsidRPr="00C90F7E" w:rsidRDefault="00DC320B" w:rsidP="00320861">
            <w:pPr>
              <w:spacing w:line="240" w:lineRule="auto"/>
              <w:rPr>
                <w:rFonts w:ascii="Georgia" w:hAnsi="Georgia" w:cstheme="majorHAnsi"/>
              </w:rPr>
            </w:pPr>
          </w:p>
        </w:tc>
        <w:tc>
          <w:tcPr>
            <w:tcW w:w="3409" w:type="pct"/>
          </w:tcPr>
          <w:p w14:paraId="383575CB" w14:textId="77777777" w:rsidR="00DC320B" w:rsidRPr="00C90F7E" w:rsidRDefault="00DC320B" w:rsidP="00320861">
            <w:pPr>
              <w:spacing w:line="240" w:lineRule="auto"/>
              <w:rPr>
                <w:rFonts w:ascii="Georgia" w:hAnsi="Georgia" w:cstheme="majorHAnsi"/>
              </w:rPr>
            </w:pPr>
          </w:p>
        </w:tc>
      </w:tr>
      <w:tr w:rsidR="00DC320B" w:rsidRPr="00C90F7E" w14:paraId="627DE8A8" w14:textId="77777777" w:rsidTr="00320861">
        <w:tc>
          <w:tcPr>
            <w:tcW w:w="1591" w:type="pct"/>
          </w:tcPr>
          <w:p w14:paraId="4C05A80F" w14:textId="77777777" w:rsidR="00DC320B" w:rsidRPr="00C90F7E" w:rsidRDefault="00DC320B" w:rsidP="00320861">
            <w:pPr>
              <w:spacing w:line="240" w:lineRule="auto"/>
              <w:jc w:val="center"/>
              <w:rPr>
                <w:rFonts w:ascii="Georgia" w:hAnsi="Georgia" w:cstheme="majorHAnsi"/>
              </w:rPr>
            </w:pPr>
            <w:r w:rsidRPr="00C90F7E">
              <w:rPr>
                <w:rFonts w:ascii="Georgia" w:hAnsi="Georgia" w:cstheme="majorHAnsi"/>
              </w:rPr>
              <w:t>2</w:t>
            </w:r>
            <w:r w:rsidRPr="00C90F7E">
              <w:rPr>
                <w:rFonts w:ascii="Georgia" w:hAnsi="Georgia" w:cstheme="majorHAnsi"/>
                <w:vertAlign w:val="superscript"/>
              </w:rPr>
              <w:t>nd</w:t>
            </w:r>
            <w:r w:rsidRPr="00C90F7E">
              <w:rPr>
                <w:rFonts w:ascii="Georgia" w:hAnsi="Georgia" w:cstheme="majorHAnsi"/>
              </w:rPr>
              <w:t xml:space="preserve"> term</w:t>
            </w:r>
          </w:p>
        </w:tc>
        <w:tc>
          <w:tcPr>
            <w:tcW w:w="3409" w:type="pct"/>
          </w:tcPr>
          <w:p w14:paraId="100D1F7E" w14:textId="77777777" w:rsidR="00DC320B" w:rsidRPr="00C90F7E" w:rsidRDefault="00DC320B" w:rsidP="00320861">
            <w:pPr>
              <w:spacing w:line="240" w:lineRule="auto"/>
              <w:jc w:val="center"/>
              <w:rPr>
                <w:rFonts w:ascii="Georgia" w:hAnsi="Georgia" w:cstheme="majorHAnsi"/>
              </w:rPr>
            </w:pPr>
          </w:p>
        </w:tc>
      </w:tr>
      <w:tr w:rsidR="00DC320B" w:rsidRPr="00C90F7E" w14:paraId="2F8AC495" w14:textId="77777777" w:rsidTr="00320861">
        <w:tc>
          <w:tcPr>
            <w:tcW w:w="1591" w:type="pct"/>
          </w:tcPr>
          <w:p w14:paraId="1353649A" w14:textId="36CCFDBC" w:rsidR="00DC320B" w:rsidRPr="00C90F7E" w:rsidRDefault="00B3485A" w:rsidP="00320861">
            <w:pPr>
              <w:spacing w:line="240" w:lineRule="auto"/>
              <w:rPr>
                <w:rFonts w:ascii="Georgia" w:hAnsi="Georgia" w:cstheme="majorHAnsi"/>
              </w:rPr>
            </w:pPr>
            <w:r>
              <w:rPr>
                <w:rFonts w:ascii="Georgia" w:hAnsi="Georgia" w:cstheme="majorHAnsi"/>
              </w:rPr>
              <w:t>2024-03-11</w:t>
            </w:r>
          </w:p>
        </w:tc>
        <w:tc>
          <w:tcPr>
            <w:tcW w:w="3409" w:type="pct"/>
          </w:tcPr>
          <w:p w14:paraId="01472D2F" w14:textId="6F2A6118" w:rsidR="00DC320B" w:rsidRPr="00C90F7E" w:rsidRDefault="00145681" w:rsidP="00320861">
            <w:pPr>
              <w:spacing w:line="240" w:lineRule="auto"/>
              <w:rPr>
                <w:rFonts w:ascii="Georgia" w:hAnsi="Georgia" w:cstheme="majorHAnsi"/>
              </w:rPr>
            </w:pPr>
            <w:r>
              <w:rPr>
                <w:rFonts w:ascii="Georgia" w:hAnsi="Georgia" w:cstheme="majorHAnsi"/>
              </w:rPr>
              <w:t xml:space="preserve">This meeting </w:t>
            </w:r>
            <w:r w:rsidR="0087120F">
              <w:rPr>
                <w:rFonts w:ascii="Georgia" w:hAnsi="Georgia" w:cstheme="majorHAnsi"/>
              </w:rPr>
              <w:t xml:space="preserve">was to clarify some of the student’s questions and concerns about the </w:t>
            </w:r>
            <w:r w:rsidR="004D244E">
              <w:rPr>
                <w:rFonts w:ascii="Georgia" w:hAnsi="Georgia" w:cstheme="majorHAnsi"/>
              </w:rPr>
              <w:t>model and data they planned to use for the project.</w:t>
            </w:r>
          </w:p>
          <w:p w14:paraId="229D1142" w14:textId="77777777" w:rsidR="00DC320B" w:rsidRPr="00C90F7E" w:rsidRDefault="00DC320B" w:rsidP="00320861">
            <w:pPr>
              <w:spacing w:line="240" w:lineRule="auto"/>
              <w:rPr>
                <w:rFonts w:ascii="Georgia" w:hAnsi="Georgia" w:cstheme="majorHAnsi"/>
              </w:rPr>
            </w:pPr>
          </w:p>
          <w:p w14:paraId="21A77045" w14:textId="268C9B6B" w:rsidR="00DC320B" w:rsidRPr="00C90F7E" w:rsidRDefault="00216398" w:rsidP="004D244E">
            <w:pPr>
              <w:spacing w:line="240" w:lineRule="auto"/>
              <w:rPr>
                <w:rFonts w:ascii="Georgia" w:hAnsi="Georgia" w:cstheme="majorHAnsi"/>
              </w:rPr>
            </w:pPr>
            <w:r>
              <w:rPr>
                <w:rFonts w:ascii="Georgia" w:hAnsi="Georgia" w:cstheme="majorHAnsi"/>
              </w:rPr>
              <w:lastRenderedPageBreak/>
              <w:t xml:space="preserve">As a result, </w:t>
            </w:r>
            <w:r w:rsidR="00F84EDD">
              <w:rPr>
                <w:rFonts w:ascii="Georgia" w:hAnsi="Georgia" w:cstheme="majorHAnsi"/>
              </w:rPr>
              <w:t xml:space="preserve">the student could continue to work </w:t>
            </w:r>
            <w:r w:rsidR="00A52C2D">
              <w:rPr>
                <w:rFonts w:ascii="Georgia" w:hAnsi="Georgia" w:cstheme="majorHAnsi"/>
              </w:rPr>
              <w:t>on the empirical analysis after having been clarified.</w:t>
            </w:r>
          </w:p>
        </w:tc>
      </w:tr>
      <w:tr w:rsidR="00DC320B" w:rsidRPr="00C90F7E" w14:paraId="265014B9" w14:textId="77777777" w:rsidTr="00320861">
        <w:tc>
          <w:tcPr>
            <w:tcW w:w="1591" w:type="pct"/>
          </w:tcPr>
          <w:p w14:paraId="79A466D6" w14:textId="73DAC91A" w:rsidR="00DC320B" w:rsidRPr="00C90F7E" w:rsidRDefault="006E0E65" w:rsidP="00320861">
            <w:pPr>
              <w:spacing w:line="240" w:lineRule="auto"/>
              <w:rPr>
                <w:rFonts w:ascii="Georgia" w:hAnsi="Georgia" w:cstheme="majorHAnsi"/>
              </w:rPr>
            </w:pPr>
            <w:r>
              <w:rPr>
                <w:rFonts w:ascii="Georgia" w:hAnsi="Georgia" w:cstheme="majorHAnsi"/>
              </w:rPr>
              <w:lastRenderedPageBreak/>
              <w:t>2024-03-20</w:t>
            </w:r>
          </w:p>
        </w:tc>
        <w:tc>
          <w:tcPr>
            <w:tcW w:w="3409" w:type="pct"/>
          </w:tcPr>
          <w:p w14:paraId="330A105C" w14:textId="22A7BD59" w:rsidR="00DC320B" w:rsidRPr="00C90F7E" w:rsidRDefault="00067144" w:rsidP="00320861">
            <w:pPr>
              <w:spacing w:line="240" w:lineRule="auto"/>
              <w:rPr>
                <w:rFonts w:ascii="Georgia" w:hAnsi="Georgia" w:cstheme="majorHAnsi"/>
              </w:rPr>
            </w:pPr>
            <w:r>
              <w:rPr>
                <w:rFonts w:ascii="Georgia" w:hAnsi="Georgia" w:cstheme="majorHAnsi"/>
              </w:rPr>
              <w:t xml:space="preserve">This meeting was for the student to submit the </w:t>
            </w:r>
            <w:r w:rsidR="00626CE3">
              <w:rPr>
                <w:rFonts w:ascii="Georgia" w:hAnsi="Georgia" w:cstheme="majorHAnsi"/>
              </w:rPr>
              <w:t>Analysis chapter.</w:t>
            </w:r>
          </w:p>
          <w:p w14:paraId="2B102B0B" w14:textId="77777777" w:rsidR="00DC320B" w:rsidRPr="00C90F7E" w:rsidRDefault="00DC320B" w:rsidP="00626CE3">
            <w:pPr>
              <w:spacing w:line="240" w:lineRule="auto"/>
              <w:rPr>
                <w:rFonts w:ascii="Georgia" w:hAnsi="Georgia" w:cstheme="majorHAnsi"/>
              </w:rPr>
            </w:pPr>
          </w:p>
        </w:tc>
      </w:tr>
      <w:tr w:rsidR="00DC320B" w:rsidRPr="00C90F7E" w14:paraId="27F0965E" w14:textId="77777777" w:rsidTr="00320861">
        <w:tc>
          <w:tcPr>
            <w:tcW w:w="1591" w:type="pct"/>
          </w:tcPr>
          <w:p w14:paraId="6937BADF" w14:textId="2D065847" w:rsidR="00DC320B" w:rsidRPr="00C90F7E" w:rsidRDefault="00516BF6" w:rsidP="00320861">
            <w:pPr>
              <w:spacing w:line="240" w:lineRule="auto"/>
              <w:rPr>
                <w:rFonts w:ascii="Georgia" w:hAnsi="Georgia" w:cstheme="majorHAnsi"/>
              </w:rPr>
            </w:pPr>
            <w:r>
              <w:rPr>
                <w:rFonts w:ascii="Georgia" w:hAnsi="Georgia" w:cstheme="majorHAnsi"/>
              </w:rPr>
              <w:t>2024-04-14</w:t>
            </w:r>
          </w:p>
        </w:tc>
        <w:tc>
          <w:tcPr>
            <w:tcW w:w="3409" w:type="pct"/>
          </w:tcPr>
          <w:p w14:paraId="1A08E9A9" w14:textId="7F9855B2" w:rsidR="00DC320B" w:rsidRPr="00C90F7E" w:rsidRDefault="00626CE3" w:rsidP="00320861">
            <w:pPr>
              <w:spacing w:line="240" w:lineRule="auto"/>
              <w:rPr>
                <w:rFonts w:ascii="Georgia" w:hAnsi="Georgia" w:cstheme="majorHAnsi"/>
              </w:rPr>
            </w:pPr>
            <w:r>
              <w:rPr>
                <w:rFonts w:ascii="Georgia" w:hAnsi="Georgia" w:cstheme="majorHAnsi"/>
              </w:rPr>
              <w:t>The student receive</w:t>
            </w:r>
            <w:r w:rsidR="00F75ABB">
              <w:rPr>
                <w:rFonts w:ascii="Georgia" w:hAnsi="Georgia" w:cstheme="majorHAnsi"/>
              </w:rPr>
              <w:t>d</w:t>
            </w:r>
            <w:r>
              <w:rPr>
                <w:rFonts w:ascii="Georgia" w:hAnsi="Georgia" w:cstheme="majorHAnsi"/>
              </w:rPr>
              <w:t xml:space="preserve"> </w:t>
            </w:r>
            <w:r w:rsidR="00F75ABB">
              <w:rPr>
                <w:rFonts w:ascii="Georgia" w:hAnsi="Georgia" w:cstheme="majorHAnsi"/>
              </w:rPr>
              <w:t>feedback for the Analysis and discussion chapter</w:t>
            </w:r>
            <w:r w:rsidR="00520380">
              <w:rPr>
                <w:rFonts w:ascii="Georgia" w:hAnsi="Georgia" w:cstheme="majorHAnsi"/>
              </w:rPr>
              <w:t>.</w:t>
            </w:r>
          </w:p>
          <w:p w14:paraId="49B460C1" w14:textId="748B2D0A" w:rsidR="00DC320B" w:rsidRPr="00C90F7E" w:rsidRDefault="00520380" w:rsidP="00320861">
            <w:pPr>
              <w:spacing w:line="240" w:lineRule="auto"/>
              <w:rPr>
                <w:rFonts w:ascii="Georgia" w:hAnsi="Georgia" w:cstheme="majorHAnsi"/>
              </w:rPr>
            </w:pPr>
            <w:r>
              <w:rPr>
                <w:rFonts w:ascii="Georgia" w:hAnsi="Georgia" w:cstheme="majorHAnsi"/>
              </w:rPr>
              <w:t xml:space="preserve">As a result, the student continued to work </w:t>
            </w:r>
            <w:r w:rsidR="00650FF3">
              <w:rPr>
                <w:rFonts w:ascii="Georgia" w:hAnsi="Georgia" w:cstheme="majorHAnsi"/>
              </w:rPr>
              <w:t>towards the final product.</w:t>
            </w:r>
          </w:p>
        </w:tc>
      </w:tr>
    </w:tbl>
    <w:p w14:paraId="53C56E36" w14:textId="77777777" w:rsidR="00DC320B" w:rsidRPr="00C90F7E" w:rsidRDefault="00DC320B" w:rsidP="00DC320B">
      <w:pPr>
        <w:spacing w:line="240" w:lineRule="auto"/>
        <w:rPr>
          <w:rFonts w:ascii="Georgia" w:hAnsi="Georgia" w:cstheme="majorHAnsi"/>
        </w:rPr>
      </w:pPr>
    </w:p>
    <w:tbl>
      <w:tblPr>
        <w:tblStyle w:val="TableGrid"/>
        <w:tblW w:w="0" w:type="auto"/>
        <w:tblLook w:val="04A0" w:firstRow="1" w:lastRow="0" w:firstColumn="1" w:lastColumn="0" w:noHBand="0" w:noVBand="1"/>
      </w:tblPr>
      <w:tblGrid>
        <w:gridCol w:w="9016"/>
      </w:tblGrid>
      <w:tr w:rsidR="00DC320B" w:rsidRPr="00C90F7E" w14:paraId="29A1EF31" w14:textId="77777777" w:rsidTr="00320861">
        <w:tc>
          <w:tcPr>
            <w:tcW w:w="9016" w:type="dxa"/>
          </w:tcPr>
          <w:p w14:paraId="5821F431" w14:textId="6F96412B" w:rsidR="00DC320B" w:rsidRPr="00C90F7E" w:rsidRDefault="00DC320B" w:rsidP="00320861">
            <w:pPr>
              <w:rPr>
                <w:rFonts w:ascii="Georgia" w:eastAsiaTheme="minorHAnsi" w:hAnsi="Georgia" w:cstheme="majorHAnsi"/>
                <w:kern w:val="2"/>
                <w:lang w:eastAsia="en-US"/>
                <w14:ligatures w14:val="standardContextual"/>
              </w:rPr>
            </w:pPr>
            <w:r w:rsidRPr="00C90F7E">
              <w:rPr>
                <w:rFonts w:ascii="Georgia" w:eastAsiaTheme="minorHAnsi" w:hAnsi="Georgia" w:cstheme="majorHAnsi"/>
                <w:kern w:val="2"/>
                <w:lang w:eastAsia="en-US"/>
                <w14:ligatures w14:val="standardContextual"/>
              </w:rPr>
              <w:t xml:space="preserve">Name of supervisor signing off (including date): </w:t>
            </w:r>
            <w:r w:rsidR="00C06E1D">
              <w:rPr>
                <w:rFonts w:ascii="Georgia" w:eastAsiaTheme="minorHAnsi" w:hAnsi="Georgia" w:cstheme="majorHAnsi"/>
                <w:kern w:val="2"/>
                <w:lang w:eastAsia="en-US"/>
                <w14:ligatures w14:val="standardContextual"/>
              </w:rPr>
              <w:t xml:space="preserve"> Dr. </w:t>
            </w:r>
            <w:proofErr w:type="spellStart"/>
            <w:r w:rsidR="00C06E1D">
              <w:rPr>
                <w:rFonts w:ascii="Georgia" w:eastAsiaTheme="minorHAnsi" w:hAnsi="Georgia" w:cstheme="majorHAnsi"/>
                <w:kern w:val="2"/>
                <w:lang w:eastAsia="en-US"/>
                <w14:ligatures w14:val="standardContextual"/>
              </w:rPr>
              <w:t>Maksud</w:t>
            </w:r>
            <w:proofErr w:type="spellEnd"/>
            <w:r w:rsidR="00C06E1D">
              <w:rPr>
                <w:rFonts w:ascii="Georgia" w:eastAsiaTheme="minorHAnsi" w:hAnsi="Georgia" w:cstheme="majorHAnsi"/>
                <w:kern w:val="2"/>
                <w:lang w:eastAsia="en-US"/>
                <w14:ligatures w14:val="standardContextual"/>
              </w:rPr>
              <w:t xml:space="preserve"> Onal</w:t>
            </w:r>
          </w:p>
        </w:tc>
      </w:tr>
      <w:tr w:rsidR="00DC320B" w:rsidRPr="00C90F7E" w14:paraId="4B99DE2A" w14:textId="77777777" w:rsidTr="00320861">
        <w:tc>
          <w:tcPr>
            <w:tcW w:w="9016" w:type="dxa"/>
          </w:tcPr>
          <w:p w14:paraId="4461FA26" w14:textId="77777777" w:rsidR="00DC320B" w:rsidRPr="00C90F7E" w:rsidRDefault="00DC320B" w:rsidP="00320861">
            <w:pPr>
              <w:rPr>
                <w:rFonts w:ascii="Georgia" w:eastAsiaTheme="minorHAnsi" w:hAnsi="Georgia" w:cstheme="majorHAnsi"/>
                <w:kern w:val="2"/>
                <w:lang w:eastAsia="en-US"/>
                <w14:ligatures w14:val="standardContextual"/>
              </w:rPr>
            </w:pPr>
            <w:r w:rsidRPr="00C90F7E">
              <w:rPr>
                <w:rFonts w:ascii="Georgia" w:eastAsiaTheme="minorHAnsi" w:hAnsi="Georgia" w:cstheme="majorHAnsi"/>
                <w:kern w:val="2"/>
                <w:lang w:eastAsia="en-US"/>
                <w14:ligatures w14:val="standardContextual"/>
              </w:rPr>
              <w:t>This is an accurate summary of the meetings that have taken place (electronic signature please)</w:t>
            </w:r>
          </w:p>
          <w:p w14:paraId="7DC66B5A" w14:textId="77777777" w:rsidR="00DC320B" w:rsidRPr="00C90F7E" w:rsidRDefault="00DC320B" w:rsidP="00320861">
            <w:pPr>
              <w:rPr>
                <w:rFonts w:ascii="Georgia" w:eastAsiaTheme="minorHAnsi" w:hAnsi="Georgia" w:cstheme="majorHAnsi"/>
                <w:kern w:val="2"/>
                <w:lang w:eastAsia="en-US"/>
                <w14:ligatures w14:val="standardContextual"/>
              </w:rPr>
            </w:pPr>
          </w:p>
          <w:p w14:paraId="40115CF2" w14:textId="77777777" w:rsidR="00DC320B" w:rsidRPr="00C90F7E" w:rsidRDefault="00DC320B" w:rsidP="00320861">
            <w:pPr>
              <w:rPr>
                <w:rFonts w:ascii="Georgia" w:eastAsiaTheme="minorHAnsi" w:hAnsi="Georgia" w:cstheme="majorHAnsi"/>
                <w:kern w:val="2"/>
                <w:lang w:eastAsia="en-US"/>
                <w14:ligatures w14:val="standardContextual"/>
              </w:rPr>
            </w:pPr>
          </w:p>
          <w:p w14:paraId="7527967D" w14:textId="77777777" w:rsidR="00DC320B" w:rsidRPr="00C90F7E" w:rsidRDefault="00DC320B" w:rsidP="00320861">
            <w:pPr>
              <w:rPr>
                <w:rFonts w:ascii="Georgia" w:eastAsiaTheme="minorHAnsi" w:hAnsi="Georgia" w:cstheme="majorHAnsi"/>
                <w:kern w:val="2"/>
                <w:lang w:eastAsia="en-US"/>
                <w14:ligatures w14:val="standardContextual"/>
              </w:rPr>
            </w:pPr>
          </w:p>
          <w:p w14:paraId="571254A8" w14:textId="77777777" w:rsidR="00BF1E6B" w:rsidRPr="00C90F7E" w:rsidRDefault="00BF1E6B" w:rsidP="00BF1E6B">
            <w:pPr>
              <w:rPr>
                <w:rFonts w:ascii="Georgia" w:eastAsiaTheme="minorHAnsi" w:hAnsi="Georgia" w:cstheme="majorHAnsi"/>
                <w:kern w:val="2"/>
                <w:lang w:eastAsia="en-US"/>
                <w14:ligatures w14:val="standardContextual"/>
              </w:rPr>
            </w:pPr>
            <w:r w:rsidRPr="00C90F7E">
              <w:rPr>
                <w:rFonts w:ascii="Georgia" w:eastAsiaTheme="minorHAnsi" w:hAnsi="Georgia" w:cstheme="majorHAnsi"/>
                <w:kern w:val="2"/>
                <w:lang w:eastAsia="en-US"/>
                <w14:ligatures w14:val="standardContextual"/>
              </w:rPr>
              <w:t>Signe</w:t>
            </w:r>
            <w:r>
              <w:rPr>
                <w:rFonts w:ascii="Georgia" w:eastAsiaTheme="minorHAnsi" w:hAnsi="Georgia" w:cstheme="majorHAnsi"/>
                <w:kern w:val="2"/>
                <w:lang w:eastAsia="en-US"/>
                <w14:ligatures w14:val="standardContextual"/>
              </w:rPr>
              <w:t xml:space="preserve">d M. Onal </w:t>
            </w:r>
          </w:p>
          <w:p w14:paraId="75468267" w14:textId="77777777" w:rsidR="00BF1E6B" w:rsidRPr="00C90F7E" w:rsidRDefault="00BF1E6B" w:rsidP="00BF1E6B">
            <w:pPr>
              <w:rPr>
                <w:rFonts w:ascii="Georgia" w:eastAsiaTheme="minorHAnsi" w:hAnsi="Georgia" w:cstheme="majorHAnsi"/>
                <w:kern w:val="2"/>
                <w:lang w:eastAsia="en-US"/>
                <w14:ligatures w14:val="standardContextual"/>
              </w:rPr>
            </w:pPr>
          </w:p>
          <w:p w14:paraId="2D058D4D" w14:textId="77777777" w:rsidR="00BF1E6B" w:rsidRPr="00C90F7E" w:rsidRDefault="00BF1E6B" w:rsidP="00BF1E6B">
            <w:pPr>
              <w:rPr>
                <w:rFonts w:ascii="Georgia" w:eastAsiaTheme="minorHAnsi" w:hAnsi="Georgia" w:cstheme="majorHAnsi"/>
                <w:kern w:val="2"/>
                <w:lang w:eastAsia="en-US"/>
                <w14:ligatures w14:val="standardContextual"/>
              </w:rPr>
            </w:pPr>
          </w:p>
          <w:p w14:paraId="490A7B65" w14:textId="77777777" w:rsidR="00BF1E6B" w:rsidRPr="00C90F7E" w:rsidRDefault="00BF1E6B" w:rsidP="00BF1E6B">
            <w:pPr>
              <w:rPr>
                <w:rFonts w:ascii="Georgia" w:eastAsiaTheme="minorHAnsi" w:hAnsi="Georgia" w:cstheme="majorHAnsi"/>
                <w:kern w:val="2"/>
                <w:lang w:eastAsia="en-US"/>
                <w14:ligatures w14:val="standardContextual"/>
              </w:rPr>
            </w:pPr>
            <w:r w:rsidRPr="00C90F7E">
              <w:rPr>
                <w:rFonts w:ascii="Georgia" w:eastAsiaTheme="minorHAnsi" w:hAnsi="Georgia" w:cstheme="majorHAnsi"/>
                <w:kern w:val="2"/>
                <w:lang w:eastAsia="en-US"/>
                <w14:ligatures w14:val="standardContextual"/>
              </w:rPr>
              <w:t>Dat</w:t>
            </w:r>
            <w:r>
              <w:rPr>
                <w:rFonts w:ascii="Georgia" w:eastAsiaTheme="minorHAnsi" w:hAnsi="Georgia" w:cstheme="majorHAnsi"/>
                <w:kern w:val="2"/>
                <w:lang w:eastAsia="en-US"/>
                <w14:ligatures w14:val="standardContextual"/>
              </w:rPr>
              <w:t xml:space="preserve">e </w:t>
            </w:r>
            <w:proofErr w:type="gramStart"/>
            <w:r>
              <w:rPr>
                <w:rFonts w:ascii="Georgia" w:eastAsiaTheme="minorHAnsi" w:hAnsi="Georgia" w:cstheme="majorHAnsi"/>
                <w:kern w:val="2"/>
                <w:lang w:eastAsia="en-US"/>
                <w14:ligatures w14:val="standardContextual"/>
              </w:rPr>
              <w:t>08/05/2024</w:t>
            </w:r>
            <w:proofErr w:type="gramEnd"/>
          </w:p>
          <w:p w14:paraId="1236A6C7" w14:textId="77777777" w:rsidR="00DC320B" w:rsidRPr="00C90F7E" w:rsidRDefault="00DC320B" w:rsidP="00320861">
            <w:pPr>
              <w:rPr>
                <w:rFonts w:ascii="Georgia" w:eastAsiaTheme="minorHAnsi" w:hAnsi="Georgia" w:cstheme="majorHAnsi"/>
                <w:kern w:val="2"/>
                <w:lang w:eastAsia="en-US"/>
                <w14:ligatures w14:val="standardContextual"/>
              </w:rPr>
            </w:pPr>
          </w:p>
          <w:p w14:paraId="55A8E65A" w14:textId="77777777" w:rsidR="00DC320B" w:rsidRPr="00C90F7E" w:rsidRDefault="00DC320B" w:rsidP="00320861">
            <w:pPr>
              <w:rPr>
                <w:rFonts w:ascii="Georgia" w:eastAsiaTheme="minorHAnsi" w:hAnsi="Georgia" w:cstheme="majorHAnsi"/>
                <w:kern w:val="2"/>
                <w:lang w:eastAsia="en-US"/>
                <w14:ligatures w14:val="standardContextual"/>
              </w:rPr>
            </w:pPr>
          </w:p>
        </w:tc>
      </w:tr>
    </w:tbl>
    <w:p w14:paraId="68ECD86F" w14:textId="77777777" w:rsidR="00DC320B" w:rsidRPr="00C90F7E" w:rsidRDefault="00DC320B" w:rsidP="00DC320B">
      <w:pPr>
        <w:spacing w:line="240" w:lineRule="auto"/>
        <w:rPr>
          <w:rFonts w:ascii="Georgia" w:hAnsi="Georgia" w:cstheme="majorHAnsi"/>
        </w:rPr>
      </w:pPr>
    </w:p>
    <w:p w14:paraId="6137F8BB" w14:textId="77777777" w:rsidR="00DC320B" w:rsidRPr="00C90F7E" w:rsidRDefault="00DC320B" w:rsidP="00DC320B">
      <w:pPr>
        <w:spacing w:line="240" w:lineRule="auto"/>
        <w:rPr>
          <w:rFonts w:ascii="Georgia" w:hAnsi="Georgia" w:cstheme="majorHAnsi"/>
        </w:rPr>
      </w:pPr>
    </w:p>
    <w:p w14:paraId="3B4E190B" w14:textId="77777777" w:rsidR="00DC320B" w:rsidRPr="00C90F7E" w:rsidRDefault="00DC320B" w:rsidP="00DC320B">
      <w:pPr>
        <w:spacing w:line="240" w:lineRule="auto"/>
        <w:jc w:val="both"/>
        <w:rPr>
          <w:rFonts w:ascii="Georgia" w:hAnsi="Georgia" w:cstheme="majorHAnsi"/>
          <w:b/>
        </w:rPr>
      </w:pPr>
      <w:r w:rsidRPr="00C90F7E">
        <w:rPr>
          <w:rFonts w:ascii="Georgia" w:hAnsi="Georgia" w:cstheme="majorHAnsi"/>
          <w:b/>
        </w:rPr>
        <w:t>It is your responsibility to see your supervisor the required number of times and to get this form completed, as required.</w:t>
      </w:r>
    </w:p>
    <w:p w14:paraId="3E237F2E" w14:textId="77777777" w:rsidR="00DC320B" w:rsidRPr="00C90F7E" w:rsidRDefault="00DC320B" w:rsidP="00DC320B">
      <w:pPr>
        <w:spacing w:line="240" w:lineRule="auto"/>
        <w:jc w:val="both"/>
        <w:rPr>
          <w:rFonts w:ascii="Georgia" w:hAnsi="Georgia" w:cstheme="majorHAnsi"/>
          <w:b/>
        </w:rPr>
      </w:pPr>
    </w:p>
    <w:p w14:paraId="72D2ECC9" w14:textId="3EC842F5" w:rsidR="00AF22C8" w:rsidRDefault="00DC320B" w:rsidP="00DC320B">
      <w:pPr>
        <w:spacing w:line="240" w:lineRule="auto"/>
        <w:jc w:val="both"/>
        <w:rPr>
          <w:rFonts w:ascii="Georgia" w:hAnsi="Georgia" w:cstheme="majorHAnsi"/>
          <w:b/>
        </w:rPr>
      </w:pPr>
      <w:r w:rsidRPr="00C90F7E">
        <w:rPr>
          <w:rFonts w:ascii="Georgia" w:hAnsi="Georgia" w:cstheme="majorHAnsi"/>
          <w:b/>
        </w:rPr>
        <w:t>This form MUST be included in the appendix at the back of your dissertation.</w:t>
      </w:r>
    </w:p>
    <w:p w14:paraId="79048DFE" w14:textId="12FF3033" w:rsidR="00DC320B" w:rsidRDefault="00AF22C8" w:rsidP="00AF22C8">
      <w:pPr>
        <w:rPr>
          <w:rFonts w:ascii="Georgia" w:hAnsi="Georgia" w:cstheme="majorHAnsi"/>
          <w:b/>
        </w:rPr>
      </w:pPr>
      <w:r>
        <w:rPr>
          <w:rFonts w:ascii="Georgia" w:hAnsi="Georgia" w:cstheme="majorHAnsi"/>
          <w:b/>
        </w:rPr>
        <w:br w:type="page"/>
      </w:r>
    </w:p>
    <w:p w14:paraId="1D5B2F83" w14:textId="77777777" w:rsidR="00AF22C8" w:rsidRDefault="00AF22C8" w:rsidP="00DC320B">
      <w:pPr>
        <w:spacing w:line="240" w:lineRule="auto"/>
        <w:jc w:val="both"/>
        <w:rPr>
          <w:rFonts w:ascii="Georgia" w:hAnsi="Georgia" w:cstheme="majorHAnsi"/>
          <w:b/>
        </w:rPr>
      </w:pPr>
    </w:p>
    <w:p w14:paraId="1BA471D1" w14:textId="77777777" w:rsidR="00AF22C8" w:rsidRPr="00C90F7E" w:rsidRDefault="00AF22C8" w:rsidP="00AF22C8">
      <w:pPr>
        <w:spacing w:line="240" w:lineRule="auto"/>
        <w:rPr>
          <w:rFonts w:ascii="Georgia" w:hAnsi="Georgia" w:cstheme="majorHAnsi"/>
          <w:sz w:val="32"/>
          <w:szCs w:val="32"/>
          <w:u w:val="single"/>
        </w:rPr>
      </w:pPr>
      <w:r w:rsidRPr="00C90F7E">
        <w:rPr>
          <w:rFonts w:ascii="Georgia" w:hAnsi="Georgia" w:cstheme="majorHAnsi"/>
          <w:sz w:val="32"/>
          <w:szCs w:val="32"/>
          <w:u w:val="single"/>
        </w:rPr>
        <w:t>Appendix: template for project contract (to be submitted by end of teaching term Semester 1)</w:t>
      </w:r>
    </w:p>
    <w:p w14:paraId="0EAF2822" w14:textId="77777777" w:rsidR="00AF22C8" w:rsidRPr="00C90F7E" w:rsidRDefault="00AF22C8" w:rsidP="00AF22C8">
      <w:pPr>
        <w:rPr>
          <w:rFonts w:ascii="Georgia" w:hAnsi="Georgia"/>
        </w:rPr>
      </w:pPr>
    </w:p>
    <w:tbl>
      <w:tblPr>
        <w:tblStyle w:val="TableGrid"/>
        <w:tblW w:w="0" w:type="auto"/>
        <w:tblLook w:val="04A0" w:firstRow="1" w:lastRow="0" w:firstColumn="1" w:lastColumn="0" w:noHBand="0" w:noVBand="1"/>
      </w:tblPr>
      <w:tblGrid>
        <w:gridCol w:w="9016"/>
      </w:tblGrid>
      <w:tr w:rsidR="00AF22C8" w:rsidRPr="00C90F7E" w14:paraId="477CFF0A" w14:textId="77777777" w:rsidTr="00320861">
        <w:tc>
          <w:tcPr>
            <w:tcW w:w="9016" w:type="dxa"/>
          </w:tcPr>
          <w:p w14:paraId="70A36595" w14:textId="77777777" w:rsidR="00AF22C8" w:rsidRPr="00C90F7E" w:rsidRDefault="00AF22C8" w:rsidP="00320861">
            <w:pPr>
              <w:rPr>
                <w:rFonts w:ascii="Georgia" w:hAnsi="Georgia"/>
                <w:sz w:val="28"/>
                <w:szCs w:val="28"/>
              </w:rPr>
            </w:pPr>
            <w:bookmarkStart w:id="33" w:name="_Hlk141808058"/>
            <w:r w:rsidRPr="00C90F7E">
              <w:rPr>
                <w:rFonts w:ascii="Georgia" w:hAnsi="Georgia"/>
                <w:sz w:val="28"/>
                <w:szCs w:val="28"/>
              </w:rPr>
              <w:t>Your Name and (8-digit) Student Number:</w:t>
            </w:r>
          </w:p>
        </w:tc>
      </w:tr>
      <w:tr w:rsidR="00AF22C8" w:rsidRPr="00C90F7E" w14:paraId="2213D71F" w14:textId="77777777" w:rsidTr="00320861">
        <w:tc>
          <w:tcPr>
            <w:tcW w:w="9016" w:type="dxa"/>
          </w:tcPr>
          <w:p w14:paraId="2150EA7E" w14:textId="77777777" w:rsidR="00AF22C8" w:rsidRPr="00C90F7E" w:rsidRDefault="00AF22C8" w:rsidP="00320861">
            <w:pPr>
              <w:rPr>
                <w:rFonts w:ascii="Georgia" w:hAnsi="Georgia"/>
                <w:sz w:val="24"/>
                <w:szCs w:val="24"/>
              </w:rPr>
            </w:pPr>
          </w:p>
          <w:p w14:paraId="38409EAB" w14:textId="77777777" w:rsidR="00AF22C8" w:rsidRPr="00C90F7E" w:rsidRDefault="00AF22C8" w:rsidP="00320861">
            <w:pPr>
              <w:rPr>
                <w:rFonts w:ascii="Georgia" w:hAnsi="Georgia"/>
                <w:sz w:val="28"/>
                <w:szCs w:val="28"/>
              </w:rPr>
            </w:pPr>
            <w:r>
              <w:rPr>
                <w:rFonts w:ascii="Georgia" w:hAnsi="Georgia"/>
                <w:sz w:val="28"/>
                <w:szCs w:val="28"/>
              </w:rPr>
              <w:t>HOANG NAM PHONG (21078242)</w:t>
            </w:r>
          </w:p>
        </w:tc>
      </w:tr>
      <w:tr w:rsidR="00AF22C8" w:rsidRPr="00C90F7E" w14:paraId="221DD38E" w14:textId="77777777" w:rsidTr="00320861">
        <w:tc>
          <w:tcPr>
            <w:tcW w:w="9016" w:type="dxa"/>
          </w:tcPr>
          <w:p w14:paraId="6E30814C" w14:textId="77777777" w:rsidR="00AF22C8" w:rsidRPr="00C90F7E" w:rsidRDefault="00AF22C8" w:rsidP="00320861">
            <w:pPr>
              <w:rPr>
                <w:rFonts w:ascii="Georgia" w:hAnsi="Georgia"/>
                <w:sz w:val="28"/>
                <w:szCs w:val="28"/>
              </w:rPr>
            </w:pPr>
            <w:r>
              <w:rPr>
                <w:rFonts w:ascii="Georgia" w:hAnsi="Georgia" w:cstheme="majorHAnsi"/>
                <w:noProof/>
                <w:sz w:val="32"/>
                <w:szCs w:val="32"/>
              </w:rPr>
              <mc:AlternateContent>
                <mc:Choice Requires="wpi">
                  <w:drawing>
                    <wp:anchor distT="0" distB="0" distL="114300" distR="114300" simplePos="0" relativeHeight="251658242" behindDoc="0" locked="0" layoutInCell="1" allowOverlap="1" wp14:anchorId="28378934" wp14:editId="75974683">
                      <wp:simplePos x="0" y="0"/>
                      <wp:positionH relativeFrom="column">
                        <wp:posOffset>1298575</wp:posOffset>
                      </wp:positionH>
                      <wp:positionV relativeFrom="paragraph">
                        <wp:posOffset>19685</wp:posOffset>
                      </wp:positionV>
                      <wp:extent cx="896620" cy="354330"/>
                      <wp:effectExtent l="38100" t="38100" r="17780" b="45720"/>
                      <wp:wrapNone/>
                      <wp:docPr id="154324327" name="Ink 6"/>
                      <wp:cNvGraphicFramePr/>
                      <a:graphic xmlns:a="http://schemas.openxmlformats.org/drawingml/2006/main">
                        <a:graphicData uri="http://schemas.microsoft.com/office/word/2010/wordprocessingInk">
                          <w14:contentPart bwMode="auto" r:id="rId98">
                            <w14:nvContentPartPr>
                              <w14:cNvContentPartPr/>
                            </w14:nvContentPartPr>
                            <w14:xfrm>
                              <a:off x="0" y="0"/>
                              <a:ext cx="896620" cy="35433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C9025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01.75pt;margin-top:1.05pt;width:71.55pt;height:28.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">
                      <v:imagedata r:id="rId99" o:title=""/>
                    </v:shape>
                  </w:pict>
                </mc:Fallback>
              </mc:AlternateContent>
            </w:r>
            <w:r w:rsidRPr="00C90F7E">
              <w:rPr>
                <w:rFonts w:ascii="Georgia" w:hAnsi="Georgia"/>
                <w:sz w:val="28"/>
                <w:szCs w:val="28"/>
              </w:rPr>
              <w:t>Your signature:</w:t>
            </w:r>
          </w:p>
          <w:p w14:paraId="55DD33EC" w14:textId="77777777" w:rsidR="00AF22C8" w:rsidRPr="00C90F7E" w:rsidRDefault="00AF22C8" w:rsidP="00320861">
            <w:pPr>
              <w:rPr>
                <w:rFonts w:ascii="Georgia" w:hAnsi="Georgia"/>
                <w:sz w:val="28"/>
                <w:szCs w:val="28"/>
              </w:rPr>
            </w:pPr>
          </w:p>
        </w:tc>
      </w:tr>
      <w:tr w:rsidR="00AF22C8" w:rsidRPr="00C90F7E" w14:paraId="409286AE" w14:textId="77777777" w:rsidTr="00320861">
        <w:tc>
          <w:tcPr>
            <w:tcW w:w="9016" w:type="dxa"/>
          </w:tcPr>
          <w:p w14:paraId="6D49BADC" w14:textId="77777777" w:rsidR="00AF22C8" w:rsidRPr="00C90F7E" w:rsidRDefault="00AF22C8" w:rsidP="00320861">
            <w:pPr>
              <w:rPr>
                <w:rFonts w:ascii="Georgia" w:hAnsi="Georgia"/>
                <w:sz w:val="28"/>
                <w:szCs w:val="28"/>
              </w:rPr>
            </w:pPr>
            <w:r w:rsidRPr="00C90F7E">
              <w:rPr>
                <w:rFonts w:ascii="Georgia" w:hAnsi="Georgia"/>
                <w:sz w:val="28"/>
                <w:szCs w:val="28"/>
              </w:rPr>
              <w:t>Title of your Final Year Project:</w:t>
            </w:r>
          </w:p>
        </w:tc>
      </w:tr>
      <w:tr w:rsidR="00AF22C8" w:rsidRPr="00C90F7E" w14:paraId="73EF900D" w14:textId="77777777" w:rsidTr="00320861">
        <w:tc>
          <w:tcPr>
            <w:tcW w:w="9016" w:type="dxa"/>
          </w:tcPr>
          <w:p w14:paraId="50458552" w14:textId="77777777" w:rsidR="00AF22C8" w:rsidRPr="00C90F7E" w:rsidRDefault="00AF22C8" w:rsidP="00320861">
            <w:pPr>
              <w:rPr>
                <w:rFonts w:ascii="Georgia" w:hAnsi="Georgia"/>
                <w:sz w:val="24"/>
                <w:szCs w:val="24"/>
              </w:rPr>
            </w:pPr>
          </w:p>
          <w:p w14:paraId="161878E7" w14:textId="77777777" w:rsidR="00AF22C8" w:rsidRPr="00C90F7E" w:rsidRDefault="00AF22C8" w:rsidP="00320861">
            <w:pPr>
              <w:rPr>
                <w:rFonts w:ascii="Georgia" w:hAnsi="Georgia"/>
                <w:sz w:val="24"/>
                <w:szCs w:val="24"/>
              </w:rPr>
            </w:pPr>
            <w:r w:rsidRPr="009558C2">
              <w:rPr>
                <w:rFonts w:ascii="Georgia" w:hAnsi="Georgia" w:cstheme="majorHAnsi"/>
                <w:sz w:val="32"/>
                <w:szCs w:val="32"/>
              </w:rPr>
              <w:t xml:space="preserve"> </w:t>
            </w:r>
            <w:sdt>
              <w:sdtPr>
                <w:rPr>
                  <w:rFonts w:ascii="Georgia" w:eastAsia="Times New Roman" w:hAnsi="Georgia" w:cs="Tahoma"/>
                  <w:color w:val="000000"/>
                  <w:sz w:val="32"/>
                  <w:szCs w:val="32"/>
                </w:rPr>
                <w:id w:val="-1216736005"/>
                <w:placeholder>
                  <w:docPart w:val="0D5479D895B54C3EAEB66095B1F1D48E"/>
                </w:placeholder>
                <w:text w:multiLine="1"/>
              </w:sdtPr>
              <w:sdtEndPr/>
              <w:sdtContent>
                <w:r w:rsidRPr="009558C2">
                  <w:rPr>
                    <w:rFonts w:ascii="Georgia" w:eastAsia="Times New Roman" w:hAnsi="Georgia" w:cs="Tahoma"/>
                    <w:color w:val="000000"/>
                    <w:sz w:val="32"/>
                    <w:szCs w:val="32"/>
                  </w:rPr>
                  <w:t>Does enterprise risk management affect technological firms’ value? Evidence from United Kingdom listed tech companies.</w:t>
                </w:r>
              </w:sdtContent>
            </w:sdt>
          </w:p>
          <w:p w14:paraId="43E2EECA" w14:textId="77777777" w:rsidR="00AF22C8" w:rsidRPr="00C90F7E" w:rsidRDefault="00AF22C8" w:rsidP="00320861">
            <w:pPr>
              <w:rPr>
                <w:rFonts w:ascii="Georgia" w:hAnsi="Georgia"/>
                <w:sz w:val="28"/>
                <w:szCs w:val="28"/>
              </w:rPr>
            </w:pPr>
          </w:p>
        </w:tc>
      </w:tr>
      <w:tr w:rsidR="00AF22C8" w:rsidRPr="00C90F7E" w14:paraId="77A8413E" w14:textId="77777777" w:rsidTr="00320861">
        <w:tc>
          <w:tcPr>
            <w:tcW w:w="9016" w:type="dxa"/>
          </w:tcPr>
          <w:p w14:paraId="4876264D" w14:textId="77777777" w:rsidR="00AF22C8" w:rsidRPr="00C90F7E" w:rsidRDefault="00AF22C8" w:rsidP="00320861">
            <w:pPr>
              <w:rPr>
                <w:rFonts w:ascii="Georgia" w:hAnsi="Georgia"/>
                <w:sz w:val="28"/>
                <w:szCs w:val="28"/>
              </w:rPr>
            </w:pPr>
            <w:r w:rsidRPr="00C90F7E">
              <w:rPr>
                <w:rFonts w:ascii="Georgia" w:hAnsi="Georgia"/>
                <w:sz w:val="28"/>
                <w:szCs w:val="28"/>
              </w:rPr>
              <w:t>Summary outline of the research puzzle/for your final year project: (150 words)</w:t>
            </w:r>
          </w:p>
        </w:tc>
      </w:tr>
      <w:tr w:rsidR="00AF22C8" w:rsidRPr="00C90F7E" w14:paraId="09393E70" w14:textId="77777777" w:rsidTr="00320861">
        <w:tc>
          <w:tcPr>
            <w:tcW w:w="9016" w:type="dxa"/>
          </w:tcPr>
          <w:p w14:paraId="0CDBEF99" w14:textId="77777777" w:rsidR="00AF22C8" w:rsidRPr="00C90F7E" w:rsidRDefault="00AF22C8" w:rsidP="00320861">
            <w:pPr>
              <w:rPr>
                <w:rFonts w:ascii="Georgia" w:hAnsi="Georgia"/>
                <w:sz w:val="24"/>
                <w:szCs w:val="24"/>
              </w:rPr>
            </w:pPr>
            <w:r w:rsidRPr="00197FB6">
              <w:rPr>
                <w:rFonts w:ascii="Georgia" w:hAnsi="Georgia"/>
                <w:sz w:val="24"/>
                <w:szCs w:val="24"/>
              </w:rPr>
              <w:t xml:space="preserve">This project explores the influence of Enterprise Risk Management (ERM) on the financial </w:t>
            </w:r>
            <w:r>
              <w:rPr>
                <w:rFonts w:ascii="Georgia" w:hAnsi="Georgia"/>
                <w:sz w:val="24"/>
                <w:szCs w:val="24"/>
              </w:rPr>
              <w:t>valuation</w:t>
            </w:r>
            <w:r w:rsidRPr="00197FB6">
              <w:rPr>
                <w:rFonts w:ascii="Georgia" w:hAnsi="Georgia"/>
                <w:sz w:val="24"/>
                <w:szCs w:val="24"/>
              </w:rPr>
              <w:t xml:space="preserve"> of technology firms on the London Stock Exchange. The study aims to fill a significant research gap by assessing whether the quality of the ERM integrated within these firms not only helps them mitigate risks but </w:t>
            </w:r>
            <w:proofErr w:type="gramStart"/>
            <w:r w:rsidRPr="00197FB6">
              <w:rPr>
                <w:rFonts w:ascii="Georgia" w:hAnsi="Georgia"/>
                <w:sz w:val="24"/>
                <w:szCs w:val="24"/>
              </w:rPr>
              <w:t>actually also</w:t>
            </w:r>
            <w:proofErr w:type="gramEnd"/>
            <w:r w:rsidRPr="00197FB6">
              <w:rPr>
                <w:rFonts w:ascii="Georgia" w:hAnsi="Georgia"/>
                <w:sz w:val="24"/>
                <w:szCs w:val="24"/>
              </w:rPr>
              <w:t xml:space="preserve"> enhances their market value. The research will evaluate ERM's strategic benefits using quantitative analysis, more specifically Ordinary Least Square regression analysis of financial data and metrics like Tobin's Q. Findings are expected to provide valuable insights for technology sector managers and contribute to the academic understanding of ERM's role in improving firm resilience and performance in a rapidly evolving industry. </w:t>
            </w:r>
          </w:p>
          <w:p w14:paraId="6C836EA9" w14:textId="77777777" w:rsidR="00AF22C8" w:rsidRPr="00C90F7E" w:rsidRDefault="00AF22C8" w:rsidP="00320861">
            <w:pPr>
              <w:rPr>
                <w:rFonts w:ascii="Georgia" w:hAnsi="Georgia"/>
                <w:sz w:val="28"/>
                <w:szCs w:val="28"/>
              </w:rPr>
            </w:pPr>
          </w:p>
        </w:tc>
      </w:tr>
      <w:tr w:rsidR="00AF22C8" w:rsidRPr="00C90F7E" w14:paraId="1656690A" w14:textId="77777777" w:rsidTr="00320861">
        <w:tc>
          <w:tcPr>
            <w:tcW w:w="9016" w:type="dxa"/>
          </w:tcPr>
          <w:p w14:paraId="741CF7AC" w14:textId="77777777" w:rsidR="00AF22C8" w:rsidRPr="00C90F7E" w:rsidRDefault="00AF22C8" w:rsidP="00320861">
            <w:pPr>
              <w:rPr>
                <w:rFonts w:ascii="Georgia" w:hAnsi="Georgia"/>
                <w:sz w:val="28"/>
                <w:szCs w:val="28"/>
              </w:rPr>
            </w:pPr>
            <w:r w:rsidRPr="00C90F7E">
              <w:rPr>
                <w:rFonts w:ascii="Georgia" w:hAnsi="Georgia"/>
                <w:sz w:val="28"/>
                <w:szCs w:val="28"/>
              </w:rPr>
              <w:t>Summary outline of your research design including your principal sources of evidence that you will be using/constructing: (150 words)</w:t>
            </w:r>
          </w:p>
        </w:tc>
      </w:tr>
      <w:tr w:rsidR="00AF22C8" w:rsidRPr="00C90F7E" w14:paraId="3B05D764" w14:textId="77777777" w:rsidTr="00320861">
        <w:tc>
          <w:tcPr>
            <w:tcW w:w="9016" w:type="dxa"/>
          </w:tcPr>
          <w:p w14:paraId="0C085950" w14:textId="77777777" w:rsidR="00AF22C8" w:rsidRPr="00C90F7E" w:rsidRDefault="00AF22C8" w:rsidP="00320861">
            <w:pPr>
              <w:rPr>
                <w:rFonts w:ascii="Georgia" w:hAnsi="Georgia"/>
                <w:sz w:val="24"/>
                <w:szCs w:val="24"/>
              </w:rPr>
            </w:pPr>
          </w:p>
          <w:p w14:paraId="3756F9C6" w14:textId="77777777" w:rsidR="00AF22C8" w:rsidRPr="00C90F7E" w:rsidRDefault="00AF22C8" w:rsidP="00320861">
            <w:pPr>
              <w:rPr>
                <w:rFonts w:ascii="Georgia" w:hAnsi="Georgia"/>
                <w:sz w:val="24"/>
                <w:szCs w:val="24"/>
              </w:rPr>
            </w:pPr>
            <w:r w:rsidRPr="00D067E0">
              <w:rPr>
                <w:rFonts w:ascii="Georgia" w:hAnsi="Georgia"/>
                <w:sz w:val="24"/>
                <w:szCs w:val="24"/>
              </w:rPr>
              <w:t xml:space="preserve">For this study, a quantitative research design is used. It concentrates on technology companies that are listed in the </w:t>
            </w:r>
            <w:r>
              <w:rPr>
                <w:rFonts w:ascii="Georgia" w:hAnsi="Georgia"/>
                <w:sz w:val="24"/>
                <w:szCs w:val="24"/>
              </w:rPr>
              <w:t>LSE</w:t>
            </w:r>
            <w:r w:rsidRPr="00D067E0">
              <w:rPr>
                <w:rFonts w:ascii="Georgia" w:hAnsi="Georgia"/>
                <w:sz w:val="24"/>
                <w:szCs w:val="24"/>
              </w:rPr>
              <w:t xml:space="preserve"> to explore how implementing ERM relates to the performance of such firms. The main sources of evidence will be financial details collected from FAME</w:t>
            </w:r>
            <w:r>
              <w:rPr>
                <w:rFonts w:ascii="Georgia" w:hAnsi="Georgia"/>
                <w:sz w:val="24"/>
                <w:szCs w:val="24"/>
              </w:rPr>
              <w:t xml:space="preserve"> and Bloomberg</w:t>
            </w:r>
            <w:r w:rsidRPr="00D067E0">
              <w:rPr>
                <w:rFonts w:ascii="Georgia" w:hAnsi="Georgia"/>
                <w:sz w:val="24"/>
                <w:szCs w:val="24"/>
              </w:rPr>
              <w:t xml:space="preserve"> database and yearly reports of companies.</w:t>
            </w:r>
            <w:r>
              <w:rPr>
                <w:rFonts w:ascii="Georgia" w:hAnsi="Georgia"/>
                <w:sz w:val="24"/>
                <w:szCs w:val="24"/>
              </w:rPr>
              <w:t xml:space="preserve"> The chosen point of time is 2022. </w:t>
            </w:r>
            <w:r w:rsidRPr="00D067E0">
              <w:rPr>
                <w:rFonts w:ascii="Georgia" w:hAnsi="Georgia"/>
                <w:sz w:val="24"/>
                <w:szCs w:val="24"/>
              </w:rPr>
              <w:t xml:space="preserve"> The analysis will involve calculating Tobin’s Q as the main method for measuring firm value, together with using </w:t>
            </w:r>
            <w:r>
              <w:rPr>
                <w:rFonts w:ascii="Georgia" w:hAnsi="Georgia"/>
                <w:sz w:val="24"/>
                <w:szCs w:val="24"/>
              </w:rPr>
              <w:t xml:space="preserve">OLS </w:t>
            </w:r>
            <w:r w:rsidRPr="00D067E0">
              <w:rPr>
                <w:rFonts w:ascii="Georgia" w:hAnsi="Georgia"/>
                <w:sz w:val="24"/>
                <w:szCs w:val="24"/>
              </w:rPr>
              <w:t>regression models to assess ERM's influence. For additional understanding and background, we will use secondary data sources like industry reports and academic literature. This method intends to show a significant connection between ERM methods and improved financial results, supporting the strategic value of ERM in technology field with statistical proof.</w:t>
            </w:r>
          </w:p>
          <w:p w14:paraId="1EB9051C" w14:textId="77777777" w:rsidR="00AF22C8" w:rsidRPr="00C90F7E" w:rsidRDefault="00AF22C8" w:rsidP="00320861">
            <w:pPr>
              <w:rPr>
                <w:rFonts w:ascii="Georgia" w:hAnsi="Georgia"/>
                <w:sz w:val="28"/>
                <w:szCs w:val="28"/>
              </w:rPr>
            </w:pPr>
          </w:p>
        </w:tc>
      </w:tr>
      <w:tr w:rsidR="00AF22C8" w:rsidRPr="00C90F7E" w14:paraId="2736456E" w14:textId="77777777" w:rsidTr="00320861">
        <w:tc>
          <w:tcPr>
            <w:tcW w:w="9016" w:type="dxa"/>
          </w:tcPr>
          <w:p w14:paraId="6A24F775" w14:textId="77777777" w:rsidR="00AF22C8" w:rsidRPr="00C90F7E" w:rsidRDefault="00AF22C8" w:rsidP="00320861">
            <w:pPr>
              <w:rPr>
                <w:rFonts w:ascii="Georgia" w:hAnsi="Georgia"/>
                <w:sz w:val="28"/>
                <w:szCs w:val="28"/>
              </w:rPr>
            </w:pPr>
            <w:r w:rsidRPr="00C90F7E">
              <w:rPr>
                <w:rFonts w:ascii="Georgia" w:hAnsi="Georgia"/>
                <w:sz w:val="28"/>
                <w:szCs w:val="28"/>
              </w:rPr>
              <w:t>Key milestones for the second semester (with dates)</w:t>
            </w:r>
          </w:p>
        </w:tc>
      </w:tr>
      <w:tr w:rsidR="00AF22C8" w:rsidRPr="00C90F7E" w14:paraId="0F08F87A" w14:textId="77777777" w:rsidTr="00320861">
        <w:tc>
          <w:tcPr>
            <w:tcW w:w="9016" w:type="dxa"/>
          </w:tcPr>
          <w:p w14:paraId="68126573" w14:textId="77777777" w:rsidR="00AF22C8" w:rsidRPr="00C90F7E" w:rsidRDefault="00AF22C8" w:rsidP="00320861">
            <w:pPr>
              <w:rPr>
                <w:rFonts w:ascii="Georgia" w:hAnsi="Georgia"/>
                <w:sz w:val="24"/>
                <w:szCs w:val="24"/>
              </w:rPr>
            </w:pPr>
          </w:p>
          <w:p w14:paraId="24CADA79" w14:textId="77777777" w:rsidR="00AF22C8" w:rsidRDefault="00AF22C8" w:rsidP="00320861">
            <w:pPr>
              <w:rPr>
                <w:rFonts w:ascii="Georgia" w:hAnsi="Georgia"/>
                <w:sz w:val="24"/>
                <w:szCs w:val="24"/>
              </w:rPr>
            </w:pPr>
            <w:r>
              <w:rPr>
                <w:rFonts w:ascii="Georgia" w:hAnsi="Georgia"/>
                <w:sz w:val="24"/>
                <w:szCs w:val="24"/>
              </w:rPr>
              <w:t>-Data Collection completion. (February 29</w:t>
            </w:r>
            <w:r w:rsidRPr="00CD1C87">
              <w:rPr>
                <w:rFonts w:ascii="Georgia" w:hAnsi="Georgia"/>
                <w:sz w:val="24"/>
                <w:szCs w:val="24"/>
                <w:vertAlign w:val="superscript"/>
              </w:rPr>
              <w:t>th</w:t>
            </w:r>
            <w:r>
              <w:rPr>
                <w:rFonts w:ascii="Georgia" w:hAnsi="Georgia"/>
                <w:sz w:val="24"/>
                <w:szCs w:val="24"/>
              </w:rPr>
              <w:t>, 2024)</w:t>
            </w:r>
          </w:p>
          <w:p w14:paraId="152C2ACD" w14:textId="77777777" w:rsidR="00AF22C8" w:rsidRDefault="00AF22C8" w:rsidP="00320861">
            <w:pPr>
              <w:rPr>
                <w:rFonts w:ascii="Georgia" w:hAnsi="Georgia"/>
                <w:sz w:val="24"/>
                <w:szCs w:val="24"/>
              </w:rPr>
            </w:pPr>
            <w:r>
              <w:rPr>
                <w:rFonts w:ascii="Georgia" w:hAnsi="Georgia"/>
                <w:sz w:val="24"/>
                <w:szCs w:val="24"/>
              </w:rPr>
              <w:t>-Empirical Analysis and Discussion chapters completion (March 25</w:t>
            </w:r>
            <w:r w:rsidRPr="00CD1C87">
              <w:rPr>
                <w:rFonts w:ascii="Georgia" w:hAnsi="Georgia"/>
                <w:sz w:val="24"/>
                <w:szCs w:val="24"/>
                <w:vertAlign w:val="superscript"/>
              </w:rPr>
              <w:t>th</w:t>
            </w:r>
            <w:r>
              <w:rPr>
                <w:rFonts w:ascii="Georgia" w:hAnsi="Georgia"/>
                <w:sz w:val="24"/>
                <w:szCs w:val="24"/>
              </w:rPr>
              <w:t>, 2024)</w:t>
            </w:r>
          </w:p>
          <w:p w14:paraId="5A72C1F4" w14:textId="77777777" w:rsidR="00AF22C8" w:rsidRPr="00C90F7E" w:rsidRDefault="00AF22C8" w:rsidP="00320861">
            <w:pPr>
              <w:rPr>
                <w:rFonts w:ascii="Georgia" w:hAnsi="Georgia"/>
                <w:sz w:val="24"/>
                <w:szCs w:val="24"/>
              </w:rPr>
            </w:pPr>
            <w:r>
              <w:rPr>
                <w:rFonts w:ascii="Georgia" w:hAnsi="Georgia"/>
                <w:sz w:val="24"/>
                <w:szCs w:val="24"/>
              </w:rPr>
              <w:t>- Final submission of the full Project. (May 9</w:t>
            </w:r>
            <w:r w:rsidRPr="00CD1C87">
              <w:rPr>
                <w:rFonts w:ascii="Georgia" w:hAnsi="Georgia"/>
                <w:sz w:val="24"/>
                <w:szCs w:val="24"/>
                <w:vertAlign w:val="superscript"/>
              </w:rPr>
              <w:t>th</w:t>
            </w:r>
            <w:r>
              <w:rPr>
                <w:rFonts w:ascii="Georgia" w:hAnsi="Georgia"/>
                <w:sz w:val="24"/>
                <w:szCs w:val="24"/>
              </w:rPr>
              <w:t>, 2024)</w:t>
            </w:r>
          </w:p>
          <w:p w14:paraId="7F87926A" w14:textId="77777777" w:rsidR="00AF22C8" w:rsidRPr="00C90F7E" w:rsidRDefault="00AF22C8" w:rsidP="00320861">
            <w:pPr>
              <w:rPr>
                <w:rFonts w:ascii="Georgia" w:hAnsi="Georgia"/>
                <w:sz w:val="28"/>
                <w:szCs w:val="28"/>
              </w:rPr>
            </w:pPr>
          </w:p>
        </w:tc>
      </w:tr>
      <w:tr w:rsidR="00AF22C8" w:rsidRPr="00C90F7E" w14:paraId="0591B69C" w14:textId="77777777" w:rsidTr="00320861">
        <w:tc>
          <w:tcPr>
            <w:tcW w:w="9016" w:type="dxa"/>
          </w:tcPr>
          <w:p w14:paraId="66311F7C" w14:textId="77777777" w:rsidR="00AF22C8" w:rsidRPr="00C90F7E" w:rsidRDefault="00AF22C8" w:rsidP="00320861">
            <w:pPr>
              <w:rPr>
                <w:rFonts w:ascii="Georgia" w:hAnsi="Georgia"/>
                <w:sz w:val="28"/>
                <w:szCs w:val="28"/>
              </w:rPr>
            </w:pPr>
            <w:r w:rsidRPr="00C90F7E">
              <w:rPr>
                <w:rFonts w:ascii="Georgia" w:hAnsi="Georgia"/>
                <w:sz w:val="28"/>
                <w:szCs w:val="28"/>
              </w:rPr>
              <w:t xml:space="preserve">Name of supervisor signing off this project contract (including date): </w:t>
            </w:r>
          </w:p>
        </w:tc>
      </w:tr>
      <w:tr w:rsidR="00AF22C8" w:rsidRPr="00C90F7E" w14:paraId="624DDE44" w14:textId="77777777" w:rsidTr="00320861">
        <w:tc>
          <w:tcPr>
            <w:tcW w:w="9016" w:type="dxa"/>
          </w:tcPr>
          <w:p w14:paraId="42173AFD" w14:textId="77777777" w:rsidR="00AF22C8" w:rsidRPr="00C90F7E" w:rsidRDefault="00AF22C8" w:rsidP="00320861">
            <w:pPr>
              <w:rPr>
                <w:rFonts w:ascii="Georgia" w:hAnsi="Georgia"/>
                <w:sz w:val="24"/>
                <w:szCs w:val="24"/>
              </w:rPr>
            </w:pPr>
          </w:p>
          <w:p w14:paraId="3C38CD4E" w14:textId="77777777" w:rsidR="00FF7870" w:rsidRPr="00C90F7E" w:rsidRDefault="00FF7870" w:rsidP="00FF7870">
            <w:pPr>
              <w:rPr>
                <w:rFonts w:ascii="Georgia" w:hAnsi="Georgia"/>
                <w:sz w:val="24"/>
                <w:szCs w:val="24"/>
              </w:rPr>
            </w:pPr>
            <w:r>
              <w:rPr>
                <w:rFonts w:ascii="Georgia" w:hAnsi="Georgia"/>
                <w:sz w:val="24"/>
                <w:szCs w:val="24"/>
              </w:rPr>
              <w:t xml:space="preserve">Dr. </w:t>
            </w:r>
            <w:proofErr w:type="spellStart"/>
            <w:r>
              <w:rPr>
                <w:rFonts w:ascii="Georgia" w:hAnsi="Georgia"/>
                <w:sz w:val="24"/>
                <w:szCs w:val="24"/>
              </w:rPr>
              <w:t>Maksud</w:t>
            </w:r>
            <w:proofErr w:type="spellEnd"/>
            <w:r>
              <w:rPr>
                <w:rFonts w:ascii="Georgia" w:hAnsi="Georgia"/>
                <w:sz w:val="24"/>
                <w:szCs w:val="24"/>
              </w:rPr>
              <w:t xml:space="preserve"> Onal 08/05/2024</w:t>
            </w:r>
          </w:p>
          <w:p w14:paraId="56DFC9CF" w14:textId="77777777" w:rsidR="00AF22C8" w:rsidRPr="00C90F7E" w:rsidRDefault="00AF22C8" w:rsidP="00320861">
            <w:pPr>
              <w:rPr>
                <w:rFonts w:ascii="Georgia" w:hAnsi="Georgia"/>
                <w:sz w:val="28"/>
                <w:szCs w:val="28"/>
              </w:rPr>
            </w:pPr>
          </w:p>
        </w:tc>
      </w:tr>
      <w:bookmarkEnd w:id="33"/>
      <w:tr w:rsidR="00AF22C8" w:rsidRPr="00C90F7E" w14:paraId="30A02125" w14:textId="77777777" w:rsidTr="00320861">
        <w:tc>
          <w:tcPr>
            <w:tcW w:w="9016" w:type="dxa"/>
          </w:tcPr>
          <w:p w14:paraId="6054CF43" w14:textId="77777777" w:rsidR="00AF22C8" w:rsidRPr="00C90F7E" w:rsidRDefault="00AF22C8" w:rsidP="00320861">
            <w:pPr>
              <w:rPr>
                <w:rFonts w:ascii="Georgia" w:hAnsi="Georgia"/>
                <w:sz w:val="28"/>
                <w:szCs w:val="28"/>
              </w:rPr>
            </w:pPr>
            <w:r w:rsidRPr="00C90F7E">
              <w:rPr>
                <w:rFonts w:ascii="Georgia" w:hAnsi="Georgia"/>
                <w:sz w:val="28"/>
                <w:szCs w:val="28"/>
              </w:rPr>
              <w:t>ID for ethical review (from email)</w:t>
            </w:r>
          </w:p>
        </w:tc>
      </w:tr>
      <w:tr w:rsidR="00AF22C8" w:rsidRPr="00C90F7E" w14:paraId="7AAAA153" w14:textId="77777777" w:rsidTr="00320861">
        <w:tc>
          <w:tcPr>
            <w:tcW w:w="9016" w:type="dxa"/>
          </w:tcPr>
          <w:p w14:paraId="0A246030" w14:textId="77777777" w:rsidR="00AF22C8" w:rsidRPr="00C90F7E" w:rsidRDefault="00AF22C8" w:rsidP="00320861">
            <w:pPr>
              <w:rPr>
                <w:rFonts w:ascii="Georgia" w:hAnsi="Georgia"/>
                <w:sz w:val="24"/>
                <w:szCs w:val="24"/>
              </w:rPr>
            </w:pPr>
          </w:p>
          <w:p w14:paraId="308AB973" w14:textId="77777777" w:rsidR="00AF22C8" w:rsidRPr="00C90F7E" w:rsidRDefault="00AF22C8" w:rsidP="00320861">
            <w:pPr>
              <w:rPr>
                <w:rFonts w:ascii="Georgia" w:hAnsi="Georgia"/>
                <w:sz w:val="24"/>
                <w:szCs w:val="24"/>
              </w:rPr>
            </w:pPr>
            <w:r>
              <w:rPr>
                <w:rFonts w:ascii="Segoe UI" w:hAnsi="Segoe UI" w:cs="Segoe UI"/>
                <w:color w:val="000000"/>
                <w:shd w:val="clear" w:color="auto" w:fill="FFFFFF"/>
              </w:rPr>
              <w:t>3265</w:t>
            </w:r>
          </w:p>
          <w:p w14:paraId="54F94A77" w14:textId="77777777" w:rsidR="00AF22C8" w:rsidRPr="00C90F7E" w:rsidRDefault="00AF22C8" w:rsidP="00320861">
            <w:pPr>
              <w:rPr>
                <w:rFonts w:ascii="Georgia" w:hAnsi="Georgia"/>
                <w:sz w:val="28"/>
                <w:szCs w:val="28"/>
              </w:rPr>
            </w:pPr>
          </w:p>
        </w:tc>
      </w:tr>
    </w:tbl>
    <w:p w14:paraId="7EFBF525" w14:textId="77777777" w:rsidR="00AF22C8" w:rsidRPr="00C90F7E" w:rsidRDefault="00AF22C8" w:rsidP="00AF22C8">
      <w:pPr>
        <w:rPr>
          <w:rFonts w:ascii="Georgia" w:hAnsi="Georgia"/>
        </w:rPr>
      </w:pPr>
    </w:p>
    <w:p w14:paraId="22F8805C" w14:textId="77777777" w:rsidR="00AF22C8" w:rsidRPr="00C90F7E" w:rsidRDefault="00AF22C8" w:rsidP="00AF22C8">
      <w:pPr>
        <w:rPr>
          <w:rFonts w:ascii="Georgia" w:hAnsi="Georgia"/>
        </w:rPr>
      </w:pPr>
    </w:p>
    <w:p w14:paraId="3260FCE6" w14:textId="466BD4B7" w:rsidR="00AF22C8" w:rsidRDefault="00AF22C8" w:rsidP="00AF22C8">
      <w:pPr>
        <w:spacing w:line="240" w:lineRule="auto"/>
        <w:jc w:val="both"/>
        <w:rPr>
          <w:rFonts w:ascii="Georgia" w:hAnsi="Georgia" w:cstheme="majorHAnsi"/>
          <w:b/>
        </w:rPr>
      </w:pPr>
      <w:r w:rsidRPr="00C90F7E">
        <w:rPr>
          <w:rFonts w:ascii="Georgia" w:hAnsi="Georgia" w:cstheme="majorHAnsi"/>
          <w:b/>
        </w:rPr>
        <w:t>This form MUST be included in the appendix at the back of your dissertation.</w:t>
      </w:r>
    </w:p>
    <w:p w14:paraId="7A562DBA" w14:textId="5D546E30" w:rsidR="00AF22C8" w:rsidRPr="00C90F7E" w:rsidRDefault="00AF22C8" w:rsidP="00AF22C8">
      <w:pPr>
        <w:rPr>
          <w:rFonts w:ascii="Georgia" w:hAnsi="Georgia" w:cstheme="majorHAnsi"/>
          <w:b/>
        </w:rPr>
      </w:pPr>
      <w:r>
        <w:rPr>
          <w:rFonts w:ascii="Georgia" w:hAnsi="Georgia" w:cstheme="majorHAnsi"/>
          <w:b/>
        </w:rPr>
        <w:br w:type="page"/>
      </w:r>
    </w:p>
    <w:p w14:paraId="729FB4CF" w14:textId="77777777" w:rsidR="00DE3A72" w:rsidRPr="00C90F7E" w:rsidRDefault="00DE3A72" w:rsidP="00DE3A72">
      <w:pPr>
        <w:spacing w:line="240" w:lineRule="auto"/>
        <w:rPr>
          <w:rFonts w:ascii="Georgia" w:hAnsi="Georgia" w:cstheme="majorHAnsi"/>
          <w:sz w:val="32"/>
          <w:szCs w:val="32"/>
          <w:u w:val="single"/>
        </w:rPr>
      </w:pPr>
      <w:r w:rsidRPr="00C90F7E">
        <w:rPr>
          <w:rFonts w:ascii="Georgia" w:hAnsi="Georgia" w:cstheme="majorHAnsi"/>
          <w:sz w:val="32"/>
          <w:szCs w:val="32"/>
          <w:u w:val="single"/>
        </w:rPr>
        <w:lastRenderedPageBreak/>
        <w:t>Appendix: Consent for Electronic Publication for UWE Library</w:t>
      </w:r>
    </w:p>
    <w:p w14:paraId="73E85937" w14:textId="77777777" w:rsidR="00DE3A72" w:rsidRPr="00C90F7E" w:rsidRDefault="00DE3A72" w:rsidP="00DE3A72">
      <w:pPr>
        <w:spacing w:line="240" w:lineRule="auto"/>
        <w:rPr>
          <w:rFonts w:ascii="Georgia" w:hAnsi="Georgia" w:cstheme="majorHAnsi"/>
        </w:rPr>
      </w:pPr>
    </w:p>
    <w:p w14:paraId="33B3821A" w14:textId="77777777" w:rsidR="00DE3A72" w:rsidRPr="00C90F7E" w:rsidRDefault="00DE3A72" w:rsidP="00DE3A72">
      <w:pPr>
        <w:spacing w:line="240" w:lineRule="auto"/>
        <w:rPr>
          <w:rFonts w:ascii="Georgia" w:hAnsi="Georgia" w:cstheme="majorHAnsi"/>
        </w:rPr>
      </w:pPr>
      <w:r w:rsidRPr="00C90F7E">
        <w:rPr>
          <w:rFonts w:ascii="Georgia" w:hAnsi="Georgia" w:cstheme="majorHAnsi"/>
          <w:noProof/>
        </w:rPr>
        <w:drawing>
          <wp:inline distT="0" distB="0" distL="0" distR="0" wp14:anchorId="7A2BF577" wp14:editId="0B22982A">
            <wp:extent cx="588010" cy="688975"/>
            <wp:effectExtent l="19050" t="0" r="2540" b="0"/>
            <wp:docPr id="53488474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black and white logo&#10;&#10;Description automatically generated"/>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588010" cy="688975"/>
                    </a:xfrm>
                    <a:prstGeom prst="rect">
                      <a:avLst/>
                    </a:prstGeom>
                    <a:noFill/>
                    <a:ln w="9525">
                      <a:noFill/>
                      <a:miter lim="800000"/>
                      <a:headEnd/>
                      <a:tailEnd/>
                    </a:ln>
                  </pic:spPr>
                </pic:pic>
              </a:graphicData>
            </a:graphic>
          </wp:inline>
        </w:drawing>
      </w:r>
    </w:p>
    <w:p w14:paraId="0892E150" w14:textId="77777777" w:rsidR="00DE3A72" w:rsidRPr="00C90F7E" w:rsidRDefault="00DE3A72" w:rsidP="00DE3A72">
      <w:pPr>
        <w:spacing w:line="240" w:lineRule="auto"/>
        <w:rPr>
          <w:rFonts w:ascii="Georgia" w:hAnsi="Georgia" w:cstheme="majorHAnsi"/>
        </w:rPr>
      </w:pPr>
    </w:p>
    <w:p w14:paraId="05DA6094" w14:textId="77777777" w:rsidR="00DE3A72" w:rsidRPr="009558C2" w:rsidRDefault="00DE3A72" w:rsidP="00DE3A72">
      <w:pPr>
        <w:spacing w:line="240" w:lineRule="auto"/>
        <w:jc w:val="center"/>
        <w:rPr>
          <w:rFonts w:ascii="Georgia" w:hAnsi="Georgia" w:cstheme="majorHAnsi"/>
          <w:sz w:val="32"/>
          <w:szCs w:val="32"/>
        </w:rPr>
      </w:pPr>
      <w:r w:rsidRPr="009558C2">
        <w:rPr>
          <w:rFonts w:ascii="Georgia" w:hAnsi="Georgia" w:cstheme="majorHAnsi"/>
          <w:sz w:val="32"/>
          <w:szCs w:val="32"/>
        </w:rPr>
        <w:t>Student projects and dissertations</w:t>
      </w:r>
    </w:p>
    <w:p w14:paraId="25B7CF2E" w14:textId="77777777" w:rsidR="00DE3A72" w:rsidRPr="009558C2" w:rsidRDefault="00DE3A72" w:rsidP="00DE3A72">
      <w:pPr>
        <w:spacing w:line="240" w:lineRule="auto"/>
        <w:rPr>
          <w:rFonts w:ascii="Georgia" w:hAnsi="Georgia" w:cstheme="majorHAnsi"/>
          <w:sz w:val="32"/>
          <w:szCs w:val="32"/>
        </w:rPr>
      </w:pPr>
    </w:p>
    <w:p w14:paraId="1793E125" w14:textId="06946EBD" w:rsidR="00DE3A72" w:rsidRPr="009558C2" w:rsidRDefault="00DE3A72" w:rsidP="00DE3A72">
      <w:pPr>
        <w:spacing w:line="240" w:lineRule="auto"/>
        <w:rPr>
          <w:rFonts w:ascii="Georgia" w:hAnsi="Georgia" w:cs="Times New Roman"/>
          <w:sz w:val="32"/>
          <w:szCs w:val="32"/>
        </w:rPr>
      </w:pPr>
      <w:r w:rsidRPr="009558C2">
        <w:rPr>
          <w:rFonts w:ascii="Georgia" w:hAnsi="Georgia" w:cstheme="majorHAnsi"/>
          <w:sz w:val="32"/>
          <w:szCs w:val="32"/>
        </w:rPr>
        <w:t>Faculty:</w:t>
      </w:r>
      <w:r w:rsidR="00390194" w:rsidRPr="009558C2">
        <w:rPr>
          <w:rFonts w:ascii="Georgia" w:hAnsi="Georgia" w:cstheme="majorHAnsi"/>
          <w:sz w:val="32"/>
          <w:szCs w:val="32"/>
        </w:rPr>
        <w:t xml:space="preserve"> </w:t>
      </w:r>
      <w:r w:rsidR="00390194" w:rsidRPr="009558C2">
        <w:rPr>
          <w:rFonts w:ascii="Georgia" w:hAnsi="Georgia" w:cs="Times New Roman"/>
          <w:sz w:val="32"/>
          <w:szCs w:val="32"/>
        </w:rPr>
        <w:t>Business and Law</w:t>
      </w:r>
    </w:p>
    <w:p w14:paraId="1F30FC38" w14:textId="77777777" w:rsidR="00DE3A72" w:rsidRPr="009558C2" w:rsidRDefault="00DE3A72" w:rsidP="00DE3A72">
      <w:pPr>
        <w:spacing w:line="240" w:lineRule="auto"/>
        <w:rPr>
          <w:rFonts w:ascii="Georgia" w:hAnsi="Georgia" w:cstheme="majorHAnsi"/>
          <w:sz w:val="32"/>
          <w:szCs w:val="32"/>
        </w:rPr>
      </w:pPr>
    </w:p>
    <w:p w14:paraId="3548B787" w14:textId="2C327092" w:rsidR="00DE3A72" w:rsidRPr="009558C2" w:rsidRDefault="00DE3A72" w:rsidP="00DE3A72">
      <w:pPr>
        <w:spacing w:line="240" w:lineRule="auto"/>
        <w:rPr>
          <w:rFonts w:ascii="Georgia" w:hAnsi="Georgia" w:cstheme="majorHAnsi"/>
          <w:sz w:val="32"/>
          <w:szCs w:val="32"/>
        </w:rPr>
      </w:pPr>
      <w:r w:rsidRPr="009558C2">
        <w:rPr>
          <w:rFonts w:ascii="Georgia" w:hAnsi="Georgia" w:cstheme="majorHAnsi"/>
          <w:sz w:val="32"/>
          <w:szCs w:val="32"/>
        </w:rPr>
        <w:t>Student’s name:</w:t>
      </w:r>
      <w:r w:rsidR="00390194" w:rsidRPr="009558C2">
        <w:rPr>
          <w:rFonts w:ascii="Georgia" w:hAnsi="Georgia" w:cstheme="majorHAnsi"/>
          <w:sz w:val="32"/>
          <w:szCs w:val="32"/>
        </w:rPr>
        <w:t xml:space="preserve"> Hoang Nam Phong</w:t>
      </w:r>
    </w:p>
    <w:p w14:paraId="41B57EF3" w14:textId="77777777" w:rsidR="00DE3A72" w:rsidRPr="009558C2" w:rsidRDefault="00DE3A72" w:rsidP="00DE3A72">
      <w:pPr>
        <w:spacing w:line="240" w:lineRule="auto"/>
        <w:rPr>
          <w:rFonts w:ascii="Georgia" w:hAnsi="Georgia" w:cstheme="majorHAnsi"/>
          <w:sz w:val="32"/>
          <w:szCs w:val="32"/>
        </w:rPr>
      </w:pPr>
    </w:p>
    <w:p w14:paraId="6AD40000" w14:textId="2B84C9C6" w:rsidR="00DE3A72" w:rsidRPr="009558C2" w:rsidRDefault="00DE3A72" w:rsidP="00DE3A72">
      <w:pPr>
        <w:spacing w:line="240" w:lineRule="auto"/>
        <w:rPr>
          <w:rFonts w:ascii="Georgia" w:hAnsi="Georgia" w:cstheme="majorHAnsi"/>
          <w:sz w:val="32"/>
          <w:szCs w:val="32"/>
        </w:rPr>
      </w:pPr>
      <w:r w:rsidRPr="009558C2">
        <w:rPr>
          <w:rFonts w:ascii="Georgia" w:hAnsi="Georgia" w:cstheme="majorHAnsi"/>
          <w:sz w:val="32"/>
          <w:szCs w:val="32"/>
        </w:rPr>
        <w:t>Award:</w:t>
      </w:r>
      <w:r w:rsidR="00390194" w:rsidRPr="009558C2">
        <w:rPr>
          <w:rFonts w:ascii="Georgia" w:hAnsi="Georgia" w:cstheme="majorHAnsi"/>
          <w:sz w:val="32"/>
          <w:szCs w:val="32"/>
        </w:rPr>
        <w:t xml:space="preserve"> </w:t>
      </w:r>
      <w:r w:rsidR="000318AA" w:rsidRPr="009558C2">
        <w:rPr>
          <w:rFonts w:ascii="Georgia" w:hAnsi="Georgia"/>
          <w:sz w:val="32"/>
          <w:szCs w:val="32"/>
        </w:rPr>
        <w:t>BSc (Hons) Banking &amp; Finance</w:t>
      </w:r>
    </w:p>
    <w:p w14:paraId="6210E407" w14:textId="77777777" w:rsidR="00DE3A72" w:rsidRPr="009558C2" w:rsidRDefault="00DE3A72" w:rsidP="00DE3A72">
      <w:pPr>
        <w:spacing w:line="240" w:lineRule="auto"/>
        <w:rPr>
          <w:rFonts w:ascii="Georgia" w:hAnsi="Georgia" w:cstheme="majorHAnsi"/>
          <w:sz w:val="32"/>
          <w:szCs w:val="32"/>
        </w:rPr>
      </w:pPr>
    </w:p>
    <w:p w14:paraId="3E21F372" w14:textId="77777777" w:rsidR="009558C2" w:rsidRPr="009558C2" w:rsidRDefault="00DE3A72" w:rsidP="009558C2">
      <w:pPr>
        <w:spacing w:line="240" w:lineRule="auto"/>
        <w:rPr>
          <w:rFonts w:ascii="Georgia" w:hAnsi="Georgia" w:cstheme="majorHAnsi"/>
          <w:sz w:val="32"/>
          <w:szCs w:val="32"/>
        </w:rPr>
      </w:pPr>
      <w:r w:rsidRPr="009558C2">
        <w:rPr>
          <w:rFonts w:ascii="Georgia" w:hAnsi="Georgia" w:cstheme="majorHAnsi"/>
          <w:sz w:val="32"/>
          <w:szCs w:val="32"/>
        </w:rPr>
        <w:t>Project/dissertation title:</w:t>
      </w:r>
      <w:r w:rsidR="009558C2" w:rsidRPr="009558C2">
        <w:rPr>
          <w:rFonts w:ascii="Georgia" w:hAnsi="Georgia" w:cstheme="majorHAnsi"/>
          <w:sz w:val="32"/>
          <w:szCs w:val="32"/>
        </w:rPr>
        <w:t xml:space="preserve"> </w:t>
      </w:r>
      <w:sdt>
        <w:sdtPr>
          <w:rPr>
            <w:rFonts w:ascii="Georgia" w:eastAsia="Times New Roman" w:hAnsi="Georgia" w:cs="Tahoma"/>
            <w:color w:val="000000"/>
            <w:sz w:val="32"/>
            <w:szCs w:val="32"/>
          </w:rPr>
          <w:id w:val="586047977"/>
          <w:placeholder>
            <w:docPart w:val="4D1581B33D4746A88B1F6748598968BD"/>
          </w:placeholder>
          <w:text w:multiLine="1"/>
        </w:sdtPr>
        <w:sdtEndPr/>
        <w:sdtContent>
          <w:r w:rsidR="009558C2" w:rsidRPr="009558C2">
            <w:rPr>
              <w:rFonts w:ascii="Georgia" w:eastAsia="Times New Roman" w:hAnsi="Georgia" w:cs="Tahoma"/>
              <w:color w:val="000000"/>
              <w:sz w:val="32"/>
              <w:szCs w:val="32"/>
            </w:rPr>
            <w:t>Does enterprise risk management affect technological firms’ value? Evidence from United Kingdom listed tech companies.</w:t>
          </w:r>
        </w:sdtContent>
      </w:sdt>
    </w:p>
    <w:p w14:paraId="15B772B0" w14:textId="77777777" w:rsidR="00DE3A72" w:rsidRPr="009558C2" w:rsidRDefault="00DE3A72" w:rsidP="00DE3A72">
      <w:pPr>
        <w:spacing w:line="240" w:lineRule="auto"/>
        <w:rPr>
          <w:rFonts w:ascii="Georgia" w:hAnsi="Georgia" w:cstheme="majorHAnsi"/>
          <w:sz w:val="32"/>
          <w:szCs w:val="32"/>
        </w:rPr>
      </w:pPr>
    </w:p>
    <w:p w14:paraId="39B77A44" w14:textId="77777777" w:rsidR="00DE3A72" w:rsidRPr="009558C2" w:rsidRDefault="00DE3A72" w:rsidP="009558C2">
      <w:pPr>
        <w:pStyle w:val="BodyText3"/>
      </w:pPr>
      <w:bookmarkStart w:id="34" w:name="_Int_XdaO4FTr"/>
      <w:r>
        <w:t>I give permission for UWE Library Services to hold and make available an electronic copy of this project/dissertation.</w:t>
      </w:r>
      <w:bookmarkEnd w:id="34"/>
    </w:p>
    <w:p w14:paraId="4EDA629C" w14:textId="3B89DF82" w:rsidR="00DE3A72" w:rsidRPr="009558C2" w:rsidRDefault="00DE3A72" w:rsidP="00DE3A72">
      <w:pPr>
        <w:spacing w:line="240" w:lineRule="auto"/>
        <w:rPr>
          <w:rFonts w:ascii="Georgia" w:hAnsi="Georgia" w:cstheme="majorHAnsi"/>
          <w:sz w:val="32"/>
          <w:szCs w:val="32"/>
        </w:rPr>
      </w:pPr>
    </w:p>
    <w:p w14:paraId="2B05E7B2" w14:textId="33505106" w:rsidR="00DE3A72" w:rsidRPr="009558C2" w:rsidRDefault="00E21120" w:rsidP="00DE3A72">
      <w:pPr>
        <w:spacing w:line="240" w:lineRule="auto"/>
        <w:rPr>
          <w:rFonts w:ascii="Georgia" w:hAnsi="Georgia" w:cstheme="majorHAnsi"/>
          <w:sz w:val="32"/>
          <w:szCs w:val="32"/>
        </w:rPr>
      </w:pPr>
      <w:r>
        <w:rPr>
          <w:rFonts w:ascii="Georgia" w:hAnsi="Georgia" w:cstheme="majorHAnsi"/>
          <w:noProof/>
          <w:sz w:val="32"/>
          <w:szCs w:val="32"/>
        </w:rPr>
        <mc:AlternateContent>
          <mc:Choice Requires="wpi">
            <w:drawing>
              <wp:anchor distT="0" distB="0" distL="114300" distR="114300" simplePos="0" relativeHeight="251658240" behindDoc="0" locked="0" layoutInCell="1" allowOverlap="1" wp14:anchorId="4CE75D21" wp14:editId="150B40EC">
                <wp:simplePos x="0" y="0"/>
                <wp:positionH relativeFrom="column">
                  <wp:posOffset>784860</wp:posOffset>
                </wp:positionH>
                <wp:positionV relativeFrom="paragraph">
                  <wp:posOffset>-141605</wp:posOffset>
                </wp:positionV>
                <wp:extent cx="1280160" cy="486410"/>
                <wp:effectExtent l="38100" t="38100" r="34290" b="46990"/>
                <wp:wrapNone/>
                <wp:docPr id="1832305466" name="Ink 6"/>
                <wp:cNvGraphicFramePr/>
                <a:graphic xmlns:a="http://schemas.openxmlformats.org/drawingml/2006/main">
                  <a:graphicData uri="http://schemas.microsoft.com/office/word/2010/wordprocessingInk">
                    <w14:contentPart bwMode="auto" r:id="rId101">
                      <w14:nvContentPartPr>
                        <w14:cNvContentPartPr/>
                      </w14:nvContentPartPr>
                      <w14:xfrm>
                        <a:off x="0" y="0"/>
                        <a:ext cx="1280160" cy="486410"/>
                      </w14:xfrm>
                    </w14:contentPart>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29A8E4D" id="Ink 6" o:spid="_x0000_s1026" type="#_x0000_t75" style="position:absolute;margin-left:61.3pt;margin-top:-11.65pt;width:101.75pt;height:3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">
                <v:imagedata r:id="rId102" o:title=""/>
              </v:shape>
            </w:pict>
          </mc:Fallback>
        </mc:AlternateContent>
      </w:r>
      <w:r w:rsidR="00DE3A72" w:rsidRPr="009558C2">
        <w:rPr>
          <w:rFonts w:ascii="Georgia" w:hAnsi="Georgia" w:cstheme="majorHAnsi"/>
          <w:sz w:val="32"/>
          <w:szCs w:val="32"/>
        </w:rPr>
        <w:t>Signed:</w:t>
      </w:r>
    </w:p>
    <w:p w14:paraId="1C965628" w14:textId="77777777" w:rsidR="00DE3A72" w:rsidRPr="009558C2" w:rsidRDefault="00DE3A72" w:rsidP="00DE3A72">
      <w:pPr>
        <w:spacing w:line="240" w:lineRule="auto"/>
        <w:rPr>
          <w:rFonts w:ascii="Georgia" w:hAnsi="Georgia" w:cstheme="majorHAnsi"/>
          <w:sz w:val="32"/>
          <w:szCs w:val="32"/>
        </w:rPr>
      </w:pPr>
    </w:p>
    <w:p w14:paraId="4E7402BD" w14:textId="60B95AE4" w:rsidR="00DE3A72" w:rsidRPr="009558C2" w:rsidRDefault="00DE3A72" w:rsidP="00DE3A72">
      <w:pPr>
        <w:spacing w:line="240" w:lineRule="auto"/>
        <w:rPr>
          <w:rFonts w:ascii="Georgia" w:hAnsi="Georgia" w:cstheme="majorHAnsi"/>
          <w:sz w:val="32"/>
          <w:szCs w:val="32"/>
        </w:rPr>
      </w:pPr>
      <w:r w:rsidRPr="009558C2">
        <w:rPr>
          <w:rFonts w:ascii="Georgia" w:hAnsi="Georgia" w:cstheme="majorHAnsi"/>
          <w:sz w:val="32"/>
          <w:szCs w:val="32"/>
        </w:rPr>
        <w:t>Date:</w:t>
      </w:r>
      <w:r w:rsidR="009558C2">
        <w:rPr>
          <w:rFonts w:ascii="Georgia" w:hAnsi="Georgia" w:cstheme="majorHAnsi"/>
          <w:sz w:val="32"/>
          <w:szCs w:val="32"/>
        </w:rPr>
        <w:t xml:space="preserve"> May 8</w:t>
      </w:r>
      <w:proofErr w:type="gramStart"/>
      <w:r w:rsidR="009558C2" w:rsidRPr="009558C2">
        <w:rPr>
          <w:rFonts w:ascii="Georgia" w:hAnsi="Georgia" w:cstheme="majorHAnsi"/>
          <w:sz w:val="32"/>
          <w:szCs w:val="32"/>
          <w:vertAlign w:val="superscript"/>
        </w:rPr>
        <w:t>th</w:t>
      </w:r>
      <w:r w:rsidR="009558C2">
        <w:rPr>
          <w:rFonts w:ascii="Georgia" w:hAnsi="Georgia" w:cstheme="majorHAnsi"/>
          <w:sz w:val="32"/>
          <w:szCs w:val="32"/>
        </w:rPr>
        <w:t xml:space="preserve"> ,</w:t>
      </w:r>
      <w:proofErr w:type="gramEnd"/>
      <w:r w:rsidR="009558C2">
        <w:rPr>
          <w:rFonts w:ascii="Georgia" w:hAnsi="Georgia" w:cstheme="majorHAnsi"/>
          <w:sz w:val="32"/>
          <w:szCs w:val="32"/>
        </w:rPr>
        <w:t xml:space="preserve"> 2024</w:t>
      </w:r>
    </w:p>
    <w:p w14:paraId="5399EE11" w14:textId="77777777" w:rsidR="00DE3A72" w:rsidRPr="009558C2" w:rsidRDefault="00DE3A72" w:rsidP="00DE3A72">
      <w:pPr>
        <w:spacing w:line="240" w:lineRule="auto"/>
        <w:rPr>
          <w:rFonts w:ascii="Georgia" w:hAnsi="Georgia" w:cstheme="majorHAnsi"/>
          <w:sz w:val="32"/>
          <w:szCs w:val="32"/>
        </w:rPr>
      </w:pPr>
    </w:p>
    <w:p w14:paraId="534EE11C" w14:textId="2D60E765" w:rsidR="00DE3A72" w:rsidRPr="009558C2" w:rsidRDefault="00DE3A72" w:rsidP="00DE3A72">
      <w:pPr>
        <w:spacing w:line="240" w:lineRule="auto"/>
        <w:rPr>
          <w:rFonts w:ascii="Georgia" w:hAnsi="Georgia" w:cstheme="majorHAnsi"/>
          <w:sz w:val="32"/>
          <w:szCs w:val="32"/>
        </w:rPr>
      </w:pPr>
      <w:r w:rsidRPr="009558C2">
        <w:rPr>
          <w:rFonts w:ascii="Georgia" w:hAnsi="Georgia" w:cstheme="majorHAnsi"/>
          <w:sz w:val="32"/>
          <w:szCs w:val="32"/>
        </w:rPr>
        <w:t xml:space="preserve">e-mail address:  </w:t>
      </w:r>
      <w:r w:rsidR="009558C2">
        <w:rPr>
          <w:rFonts w:ascii="Georgia" w:hAnsi="Georgia" w:cstheme="majorHAnsi"/>
          <w:sz w:val="32"/>
          <w:szCs w:val="32"/>
        </w:rPr>
        <w:t>Nam2.hoang@live.uwe.ac.uk</w:t>
      </w:r>
      <w:r w:rsidRPr="009558C2">
        <w:rPr>
          <w:rFonts w:ascii="Georgia" w:hAnsi="Georgia" w:cstheme="majorHAnsi"/>
          <w:sz w:val="32"/>
          <w:szCs w:val="32"/>
        </w:rPr>
        <w:t xml:space="preserve">                                                                                                      </w:t>
      </w:r>
    </w:p>
    <w:p w14:paraId="141ECE55" w14:textId="77777777" w:rsidR="00DE3A72" w:rsidRPr="009558C2" w:rsidRDefault="00DE3A72" w:rsidP="00DE3A72">
      <w:pPr>
        <w:rPr>
          <w:rFonts w:ascii="Georgia" w:hAnsi="Georgia" w:cstheme="majorHAnsi"/>
          <w:sz w:val="32"/>
          <w:szCs w:val="32"/>
        </w:rPr>
      </w:pPr>
    </w:p>
    <w:p w14:paraId="7CDE6093" w14:textId="77777777" w:rsidR="00DE3A72" w:rsidRPr="009558C2" w:rsidRDefault="00DE3A72" w:rsidP="00DE3A72">
      <w:pPr>
        <w:spacing w:line="240" w:lineRule="auto"/>
        <w:jc w:val="both"/>
        <w:rPr>
          <w:rFonts w:ascii="Georgia" w:hAnsi="Georgia" w:cstheme="majorHAnsi"/>
          <w:b/>
          <w:sz w:val="32"/>
          <w:szCs w:val="32"/>
        </w:rPr>
      </w:pPr>
      <w:r w:rsidRPr="009558C2">
        <w:rPr>
          <w:rFonts w:ascii="Georgia" w:hAnsi="Georgia" w:cstheme="majorHAnsi"/>
          <w:b/>
          <w:sz w:val="32"/>
          <w:szCs w:val="32"/>
        </w:rPr>
        <w:t>This form MUST be included in the appendix at the back of your dissertation.</w:t>
      </w:r>
    </w:p>
    <w:p w14:paraId="13E5D16B" w14:textId="77777777" w:rsidR="00DE3A72" w:rsidRPr="009558C2" w:rsidRDefault="00DE3A72">
      <w:pPr>
        <w:rPr>
          <w:rFonts w:ascii="Georgia" w:hAnsi="Georgia"/>
          <w:bCs/>
          <w:sz w:val="32"/>
          <w:szCs w:val="32"/>
        </w:rPr>
      </w:pPr>
    </w:p>
    <w:p w14:paraId="468223C7" w14:textId="77777777" w:rsidR="00D93A45" w:rsidRPr="009558C2" w:rsidRDefault="00D93A45">
      <w:pPr>
        <w:rPr>
          <w:rFonts w:ascii="Georgia" w:hAnsi="Georgia"/>
          <w:bCs/>
          <w:sz w:val="32"/>
          <w:szCs w:val="32"/>
        </w:rPr>
      </w:pPr>
    </w:p>
    <w:p w14:paraId="5B61298F" w14:textId="77777777" w:rsidR="00D93A45" w:rsidRPr="009558C2" w:rsidRDefault="00D93A45">
      <w:pPr>
        <w:rPr>
          <w:rFonts w:ascii="Georgia" w:hAnsi="Georgia"/>
          <w:bCs/>
          <w:sz w:val="32"/>
          <w:szCs w:val="32"/>
        </w:rPr>
      </w:pPr>
    </w:p>
    <w:p w14:paraId="1F2A0DE2" w14:textId="77777777" w:rsidR="00D93A45" w:rsidRDefault="00D93A45">
      <w:pPr>
        <w:rPr>
          <w:bCs/>
          <w:sz w:val="24"/>
          <w:szCs w:val="24"/>
        </w:rPr>
      </w:pPr>
    </w:p>
    <w:p w14:paraId="1F2A73A9" w14:textId="77777777" w:rsidR="00D93A45" w:rsidRPr="002C01A6" w:rsidRDefault="00D93A45">
      <w:pPr>
        <w:rPr>
          <w:bCs/>
          <w:sz w:val="24"/>
          <w:szCs w:val="24"/>
        </w:rPr>
      </w:pPr>
    </w:p>
    <w:sectPr w:rsidR="00D93A45" w:rsidRPr="002C01A6" w:rsidSect="00B62FA1">
      <w:headerReference w:type="default" r:id="rId103"/>
      <w:footerReference w:type="default" r:id="rId104"/>
      <w:pgSz w:w="12240" w:h="15840"/>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12518" w14:textId="77777777" w:rsidR="00ED424F" w:rsidRDefault="00ED424F" w:rsidP="00B7040D">
      <w:pPr>
        <w:spacing w:line="240" w:lineRule="auto"/>
      </w:pPr>
      <w:r>
        <w:separator/>
      </w:r>
    </w:p>
  </w:endnote>
  <w:endnote w:type="continuationSeparator" w:id="0">
    <w:p w14:paraId="5BD77130" w14:textId="77777777" w:rsidR="00ED424F" w:rsidRDefault="00ED424F" w:rsidP="00B7040D">
      <w:pPr>
        <w:spacing w:line="240" w:lineRule="auto"/>
      </w:pPr>
      <w:r>
        <w:continuationSeparator/>
      </w:r>
    </w:p>
  </w:endnote>
  <w:endnote w:type="continuationNotice" w:id="1">
    <w:p w14:paraId="67538DE8" w14:textId="77777777" w:rsidR="00ED424F" w:rsidRDefault="00ED42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embedRegular r:id="rId1" w:fontKey="{F682477F-7D50-42A7-AE51-88823FF43572}"/>
    <w:embedBold r:id="rId2" w:fontKey="{51FE1508-3ECE-4588-925E-3041FC87A9BD}"/>
  </w:font>
  <w:font w:name="Arial">
    <w:panose1 w:val="020B0604020202020204"/>
    <w:charset w:val="00"/>
    <w:family w:val="swiss"/>
    <w:pitch w:val="variable"/>
    <w:sig w:usb0="E0002EFF" w:usb1="C000785B" w:usb2="00000009" w:usb3="00000000" w:csb0="000001FF" w:csb1="00000000"/>
  </w:font>
  <w:font w:name="AdvP40668">
    <w:altName w:val="Cambria"/>
    <w:panose1 w:val="00000000000000000000"/>
    <w:charset w:val="00"/>
    <w:family w:val="roman"/>
    <w:notTrueType/>
    <w:pitch w:val="default"/>
  </w:font>
  <w:font w:name="AdvPS8E91">
    <w:altName w:val="Cambria"/>
    <w:panose1 w:val="00000000000000000000"/>
    <w:charset w:val="00"/>
    <w:family w:val="roman"/>
    <w:notTrueType/>
    <w:pitch w:val="default"/>
  </w:font>
  <w:font w:name="AdvPS8E9A">
    <w:altName w:val="Cambria"/>
    <w:panose1 w:val="00000000000000000000"/>
    <w:charset w:val="00"/>
    <w:family w:val="roman"/>
    <w:notTrueType/>
    <w:pitch w:val="default"/>
  </w:font>
  <w:font w:name="AdvMathPi1">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3" w:fontKey="{852B0258-864A-4680-82EA-D1B51D95ADFC}"/>
    <w:embedBold r:id="rId4" w:fontKey="{922026BA-2E69-4195-8B23-EF1980369799}"/>
  </w:font>
  <w:font w:name="Calibri">
    <w:panose1 w:val="020F0502020204030204"/>
    <w:charset w:val="00"/>
    <w:family w:val="swiss"/>
    <w:pitch w:val="variable"/>
    <w:sig w:usb0="E4002EFF" w:usb1="C000247B" w:usb2="00000009" w:usb3="00000000" w:csb0="000001FF" w:csb1="00000000"/>
    <w:embedRegular r:id="rId5" w:fontKey="{19FF5861-C4D8-49EB-AEEA-CCCBB1E9B9DC}"/>
    <w:embedBold r:id="rId6" w:fontKey="{5F8B468F-FA10-4DE1-A801-1D7C18745417}"/>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embedRegular r:id="rId7" w:fontKey="{FB94D1DC-F788-4905-B482-12869970E9F4}"/>
  </w:font>
  <w:font w:name="Cambria Math">
    <w:panose1 w:val="02040503050406030204"/>
    <w:charset w:val="00"/>
    <w:family w:val="roman"/>
    <w:pitch w:val="variable"/>
    <w:sig w:usb0="E00006FF" w:usb1="420024FF" w:usb2="02000000" w:usb3="00000000" w:csb0="0000019F" w:csb1="00000000"/>
    <w:embedRegular r:id="rId8" w:fontKey="{04B9C4F5-36E3-4388-83AB-A675C5514325}"/>
    <w:embedItalic r:id="rId9" w:fontKey="{4BE7F631-C978-499E-8D0D-C7F7345943DE}"/>
  </w:font>
  <w:font w:name="AdvOT7d6df7ab.I">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10" w:fontKey="{5DE79564-5151-452A-BBD6-B08332C170D0}"/>
  </w:font>
  <w:font w:name="Segoe UI">
    <w:panose1 w:val="020B0502040204020203"/>
    <w:charset w:val="00"/>
    <w:family w:val="swiss"/>
    <w:pitch w:val="variable"/>
    <w:sig w:usb0="E4002EFF" w:usb1="C000E47F" w:usb2="00000009" w:usb3="00000000" w:csb0="000001FF" w:csb1="00000000"/>
    <w:embedRegular r:id="rId11" w:fontKey="{EE4A3258-79CB-443F-A7D5-AB164FA1FB7F}"/>
    <w:embedBold r:id="rId12" w:fontKey="{FBBB69DC-311D-49BB-82F1-5C2B603581D8}"/>
  </w:font>
  <w:font w:name="Tahoma">
    <w:panose1 w:val="020B0604030504040204"/>
    <w:charset w:val="00"/>
    <w:family w:val="swiss"/>
    <w:pitch w:val="variable"/>
    <w:sig w:usb0="E1002EFF" w:usb1="C000605B" w:usb2="00000029" w:usb3="00000000" w:csb0="000101FF" w:csb1="00000000"/>
    <w:embedRegular r:id="rId13" w:fontKey="{C1B0AE42-A0D9-417D-B7E7-84BAC4BE77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117693"/>
      <w:docPartObj>
        <w:docPartGallery w:val="Page Numbers (Bottom of Page)"/>
        <w:docPartUnique/>
      </w:docPartObj>
    </w:sdtPr>
    <w:sdtEndPr>
      <w:rPr>
        <w:noProof/>
      </w:rPr>
    </w:sdtEndPr>
    <w:sdtContent>
      <w:p w14:paraId="50E6AED0" w14:textId="27176B3E" w:rsidR="00811C03" w:rsidRDefault="00811C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960603" w14:textId="77777777" w:rsidR="00B7040D" w:rsidRDefault="00B704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AFBB0" w14:textId="77777777" w:rsidR="00ED424F" w:rsidRDefault="00ED424F" w:rsidP="00B7040D">
      <w:pPr>
        <w:spacing w:line="240" w:lineRule="auto"/>
      </w:pPr>
      <w:r>
        <w:separator/>
      </w:r>
    </w:p>
  </w:footnote>
  <w:footnote w:type="continuationSeparator" w:id="0">
    <w:p w14:paraId="192CF6D5" w14:textId="77777777" w:rsidR="00ED424F" w:rsidRDefault="00ED424F" w:rsidP="00B7040D">
      <w:pPr>
        <w:spacing w:line="240" w:lineRule="auto"/>
      </w:pPr>
      <w:r>
        <w:continuationSeparator/>
      </w:r>
    </w:p>
  </w:footnote>
  <w:footnote w:type="continuationNotice" w:id="1">
    <w:p w14:paraId="19D36E75" w14:textId="77777777" w:rsidR="00ED424F" w:rsidRDefault="00ED424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C5872" w14:textId="17BC5C71" w:rsidR="0014199F" w:rsidRPr="0014199F" w:rsidRDefault="0014199F">
    <w:pPr>
      <w:pStyle w:val="Header"/>
      <w:rPr>
        <w:lang w:val="en-US"/>
      </w:rPr>
    </w:pPr>
    <w:r>
      <w:rPr>
        <w:lang w:val="en-US"/>
      </w:rPr>
      <w:t>21078242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76F6C"/>
    <w:multiLevelType w:val="hybridMultilevel"/>
    <w:tmpl w:val="D052721A"/>
    <w:lvl w:ilvl="0" w:tplc="D8AE1794">
      <w:start w:val="1"/>
      <w:numFmt w:val="decimal"/>
      <w:lvlText w:val="%1."/>
      <w:lvlJc w:val="left"/>
      <w:pPr>
        <w:ind w:left="80" w:hanging="360"/>
      </w:pPr>
      <w:rPr>
        <w:rFonts w:hint="default"/>
      </w:rPr>
    </w:lvl>
    <w:lvl w:ilvl="1" w:tplc="04090019" w:tentative="1">
      <w:start w:val="1"/>
      <w:numFmt w:val="lowerLetter"/>
      <w:lvlText w:val="%2."/>
      <w:lvlJc w:val="left"/>
      <w:pPr>
        <w:ind w:left="800" w:hanging="360"/>
      </w:pPr>
    </w:lvl>
    <w:lvl w:ilvl="2" w:tplc="0409001B" w:tentative="1">
      <w:start w:val="1"/>
      <w:numFmt w:val="lowerRoman"/>
      <w:lvlText w:val="%3."/>
      <w:lvlJc w:val="right"/>
      <w:pPr>
        <w:ind w:left="1520" w:hanging="180"/>
      </w:pPr>
    </w:lvl>
    <w:lvl w:ilvl="3" w:tplc="0409000F" w:tentative="1">
      <w:start w:val="1"/>
      <w:numFmt w:val="decimal"/>
      <w:lvlText w:val="%4."/>
      <w:lvlJc w:val="left"/>
      <w:pPr>
        <w:ind w:left="2240" w:hanging="360"/>
      </w:pPr>
    </w:lvl>
    <w:lvl w:ilvl="4" w:tplc="04090019" w:tentative="1">
      <w:start w:val="1"/>
      <w:numFmt w:val="lowerLetter"/>
      <w:lvlText w:val="%5."/>
      <w:lvlJc w:val="left"/>
      <w:pPr>
        <w:ind w:left="2960" w:hanging="360"/>
      </w:pPr>
    </w:lvl>
    <w:lvl w:ilvl="5" w:tplc="0409001B" w:tentative="1">
      <w:start w:val="1"/>
      <w:numFmt w:val="lowerRoman"/>
      <w:lvlText w:val="%6."/>
      <w:lvlJc w:val="right"/>
      <w:pPr>
        <w:ind w:left="3680" w:hanging="180"/>
      </w:pPr>
    </w:lvl>
    <w:lvl w:ilvl="6" w:tplc="0409000F" w:tentative="1">
      <w:start w:val="1"/>
      <w:numFmt w:val="decimal"/>
      <w:lvlText w:val="%7."/>
      <w:lvlJc w:val="left"/>
      <w:pPr>
        <w:ind w:left="4400" w:hanging="360"/>
      </w:pPr>
    </w:lvl>
    <w:lvl w:ilvl="7" w:tplc="04090019" w:tentative="1">
      <w:start w:val="1"/>
      <w:numFmt w:val="lowerLetter"/>
      <w:lvlText w:val="%8."/>
      <w:lvlJc w:val="left"/>
      <w:pPr>
        <w:ind w:left="5120" w:hanging="360"/>
      </w:pPr>
    </w:lvl>
    <w:lvl w:ilvl="8" w:tplc="0409001B" w:tentative="1">
      <w:start w:val="1"/>
      <w:numFmt w:val="lowerRoman"/>
      <w:lvlText w:val="%9."/>
      <w:lvlJc w:val="right"/>
      <w:pPr>
        <w:ind w:left="5840" w:hanging="180"/>
      </w:pPr>
    </w:lvl>
  </w:abstractNum>
  <w:abstractNum w:abstractNumId="1" w15:restartNumberingAfterBreak="0">
    <w:nsid w:val="3322624C"/>
    <w:multiLevelType w:val="multilevel"/>
    <w:tmpl w:val="7F1CE35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C402E6"/>
    <w:multiLevelType w:val="hybridMultilevel"/>
    <w:tmpl w:val="D6AC2A62"/>
    <w:lvl w:ilvl="0" w:tplc="35E6FF24">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 w15:restartNumberingAfterBreak="0">
    <w:nsid w:val="37EF1C62"/>
    <w:multiLevelType w:val="hybridMultilevel"/>
    <w:tmpl w:val="8FB6C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AF0C4E"/>
    <w:multiLevelType w:val="multilevel"/>
    <w:tmpl w:val="7E8A10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4B7172E0"/>
    <w:multiLevelType w:val="hybridMultilevel"/>
    <w:tmpl w:val="B6AA0E5A"/>
    <w:lvl w:ilvl="0" w:tplc="B7C6ACE8">
      <w:start w:val="1"/>
      <w:numFmt w:val="lowerLetter"/>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 w15:restartNumberingAfterBreak="0">
    <w:nsid w:val="617F118B"/>
    <w:multiLevelType w:val="hybridMultilevel"/>
    <w:tmpl w:val="80E40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D84194"/>
    <w:multiLevelType w:val="hybridMultilevel"/>
    <w:tmpl w:val="9BD01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9306305">
    <w:abstractNumId w:val="1"/>
  </w:num>
  <w:num w:numId="2" w16cid:durableId="1081491751">
    <w:abstractNumId w:val="4"/>
  </w:num>
  <w:num w:numId="3" w16cid:durableId="1851872955">
    <w:abstractNumId w:val="2"/>
  </w:num>
  <w:num w:numId="4" w16cid:durableId="932667647">
    <w:abstractNumId w:val="0"/>
  </w:num>
  <w:num w:numId="5" w16cid:durableId="1978759805">
    <w:abstractNumId w:val="5"/>
  </w:num>
  <w:num w:numId="6" w16cid:durableId="221646667">
    <w:abstractNumId w:val="6"/>
  </w:num>
  <w:num w:numId="7" w16cid:durableId="807432037">
    <w:abstractNumId w:val="7"/>
  </w:num>
  <w:num w:numId="8" w16cid:durableId="1494483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5D8"/>
    <w:rsid w:val="0000183B"/>
    <w:rsid w:val="00001B8C"/>
    <w:rsid w:val="000035A6"/>
    <w:rsid w:val="00006EC9"/>
    <w:rsid w:val="0001386C"/>
    <w:rsid w:val="00013E9B"/>
    <w:rsid w:val="00015201"/>
    <w:rsid w:val="000163FC"/>
    <w:rsid w:val="000207CA"/>
    <w:rsid w:val="00022CB6"/>
    <w:rsid w:val="00023C53"/>
    <w:rsid w:val="000310CF"/>
    <w:rsid w:val="000318AA"/>
    <w:rsid w:val="0003401D"/>
    <w:rsid w:val="0003459A"/>
    <w:rsid w:val="0004183A"/>
    <w:rsid w:val="000470B4"/>
    <w:rsid w:val="00047363"/>
    <w:rsid w:val="00054E34"/>
    <w:rsid w:val="00054F2A"/>
    <w:rsid w:val="00055AC1"/>
    <w:rsid w:val="00057207"/>
    <w:rsid w:val="0006043C"/>
    <w:rsid w:val="00062761"/>
    <w:rsid w:val="00065110"/>
    <w:rsid w:val="00067144"/>
    <w:rsid w:val="0007081D"/>
    <w:rsid w:val="000742D9"/>
    <w:rsid w:val="000756A1"/>
    <w:rsid w:val="00076247"/>
    <w:rsid w:val="0008384E"/>
    <w:rsid w:val="00086DD0"/>
    <w:rsid w:val="00091B01"/>
    <w:rsid w:val="00092741"/>
    <w:rsid w:val="00092AC4"/>
    <w:rsid w:val="00093778"/>
    <w:rsid w:val="00094F12"/>
    <w:rsid w:val="00097763"/>
    <w:rsid w:val="000B1026"/>
    <w:rsid w:val="000C3297"/>
    <w:rsid w:val="000D4B41"/>
    <w:rsid w:val="000F07FB"/>
    <w:rsid w:val="000F2EFC"/>
    <w:rsid w:val="000F341A"/>
    <w:rsid w:val="000F58EB"/>
    <w:rsid w:val="000F6A72"/>
    <w:rsid w:val="001014F2"/>
    <w:rsid w:val="00102EE2"/>
    <w:rsid w:val="001045D9"/>
    <w:rsid w:val="00112883"/>
    <w:rsid w:val="00113B91"/>
    <w:rsid w:val="00123395"/>
    <w:rsid w:val="0012415A"/>
    <w:rsid w:val="00125E62"/>
    <w:rsid w:val="00125E84"/>
    <w:rsid w:val="0013006F"/>
    <w:rsid w:val="00130FCE"/>
    <w:rsid w:val="00132797"/>
    <w:rsid w:val="0014199F"/>
    <w:rsid w:val="00145681"/>
    <w:rsid w:val="001469FF"/>
    <w:rsid w:val="001472AF"/>
    <w:rsid w:val="00147D9C"/>
    <w:rsid w:val="00147F86"/>
    <w:rsid w:val="00150489"/>
    <w:rsid w:val="00150D51"/>
    <w:rsid w:val="00153E22"/>
    <w:rsid w:val="00160875"/>
    <w:rsid w:val="001633FB"/>
    <w:rsid w:val="00171DA3"/>
    <w:rsid w:val="00173BBD"/>
    <w:rsid w:val="00175AA5"/>
    <w:rsid w:val="0018128A"/>
    <w:rsid w:val="0018452B"/>
    <w:rsid w:val="00184B7C"/>
    <w:rsid w:val="00191310"/>
    <w:rsid w:val="001A0EAB"/>
    <w:rsid w:val="001A1FBD"/>
    <w:rsid w:val="001A2F08"/>
    <w:rsid w:val="001B1EA0"/>
    <w:rsid w:val="001B24DA"/>
    <w:rsid w:val="001B24FC"/>
    <w:rsid w:val="001B3751"/>
    <w:rsid w:val="001B3B52"/>
    <w:rsid w:val="001B5149"/>
    <w:rsid w:val="001B53C4"/>
    <w:rsid w:val="001C0148"/>
    <w:rsid w:val="001C56B6"/>
    <w:rsid w:val="001D1624"/>
    <w:rsid w:val="001D22C0"/>
    <w:rsid w:val="001D258F"/>
    <w:rsid w:val="001D5C90"/>
    <w:rsid w:val="001E2B17"/>
    <w:rsid w:val="001E38CE"/>
    <w:rsid w:val="001E6E88"/>
    <w:rsid w:val="001F5166"/>
    <w:rsid w:val="001F695B"/>
    <w:rsid w:val="001F7C3B"/>
    <w:rsid w:val="00202500"/>
    <w:rsid w:val="0020262B"/>
    <w:rsid w:val="00216398"/>
    <w:rsid w:val="002233C7"/>
    <w:rsid w:val="00223C5F"/>
    <w:rsid w:val="00224260"/>
    <w:rsid w:val="002253B2"/>
    <w:rsid w:val="002259C6"/>
    <w:rsid w:val="00225E87"/>
    <w:rsid w:val="00225F74"/>
    <w:rsid w:val="0023080F"/>
    <w:rsid w:val="002355D4"/>
    <w:rsid w:val="002410BA"/>
    <w:rsid w:val="00242E91"/>
    <w:rsid w:val="00246006"/>
    <w:rsid w:val="00250EFB"/>
    <w:rsid w:val="0025212D"/>
    <w:rsid w:val="002568B0"/>
    <w:rsid w:val="00260079"/>
    <w:rsid w:val="002616A4"/>
    <w:rsid w:val="002637D2"/>
    <w:rsid w:val="002642B6"/>
    <w:rsid w:val="0026511A"/>
    <w:rsid w:val="00266002"/>
    <w:rsid w:val="00270AC3"/>
    <w:rsid w:val="00272D0F"/>
    <w:rsid w:val="002773BC"/>
    <w:rsid w:val="00277D6F"/>
    <w:rsid w:val="00287995"/>
    <w:rsid w:val="002901F9"/>
    <w:rsid w:val="00291090"/>
    <w:rsid w:val="00292BB9"/>
    <w:rsid w:val="0029479E"/>
    <w:rsid w:val="00297F9C"/>
    <w:rsid w:val="002A3D36"/>
    <w:rsid w:val="002A4309"/>
    <w:rsid w:val="002A686F"/>
    <w:rsid w:val="002A7822"/>
    <w:rsid w:val="002B29C6"/>
    <w:rsid w:val="002B607B"/>
    <w:rsid w:val="002C01A6"/>
    <w:rsid w:val="002C17FB"/>
    <w:rsid w:val="002D2461"/>
    <w:rsid w:val="002E2005"/>
    <w:rsid w:val="002E241E"/>
    <w:rsid w:val="002E2778"/>
    <w:rsid w:val="002E3F5D"/>
    <w:rsid w:val="002E45AA"/>
    <w:rsid w:val="002E4EF9"/>
    <w:rsid w:val="002F2C76"/>
    <w:rsid w:val="003049BD"/>
    <w:rsid w:val="00310C2C"/>
    <w:rsid w:val="003120A9"/>
    <w:rsid w:val="003130D0"/>
    <w:rsid w:val="003176B8"/>
    <w:rsid w:val="00320861"/>
    <w:rsid w:val="00324C8D"/>
    <w:rsid w:val="0032571A"/>
    <w:rsid w:val="00327085"/>
    <w:rsid w:val="00327548"/>
    <w:rsid w:val="00332B7D"/>
    <w:rsid w:val="003352B1"/>
    <w:rsid w:val="00342C57"/>
    <w:rsid w:val="0034316E"/>
    <w:rsid w:val="00344AF7"/>
    <w:rsid w:val="00355E2D"/>
    <w:rsid w:val="00357AD7"/>
    <w:rsid w:val="003625F8"/>
    <w:rsid w:val="00362D65"/>
    <w:rsid w:val="0036767A"/>
    <w:rsid w:val="00372396"/>
    <w:rsid w:val="00374EF2"/>
    <w:rsid w:val="00376AC0"/>
    <w:rsid w:val="0038168D"/>
    <w:rsid w:val="00383F01"/>
    <w:rsid w:val="00390194"/>
    <w:rsid w:val="003930AA"/>
    <w:rsid w:val="003A0BBE"/>
    <w:rsid w:val="003A46D4"/>
    <w:rsid w:val="003A63CE"/>
    <w:rsid w:val="003A658C"/>
    <w:rsid w:val="003A768A"/>
    <w:rsid w:val="003B2E98"/>
    <w:rsid w:val="003B4DA9"/>
    <w:rsid w:val="003B7A5E"/>
    <w:rsid w:val="003C4257"/>
    <w:rsid w:val="003C4C4D"/>
    <w:rsid w:val="003C5613"/>
    <w:rsid w:val="003C7FB0"/>
    <w:rsid w:val="003D1680"/>
    <w:rsid w:val="003D2020"/>
    <w:rsid w:val="003D3BAB"/>
    <w:rsid w:val="003E0E38"/>
    <w:rsid w:val="003E6886"/>
    <w:rsid w:val="003F289A"/>
    <w:rsid w:val="003F5B36"/>
    <w:rsid w:val="003F750C"/>
    <w:rsid w:val="003F7F21"/>
    <w:rsid w:val="0040219E"/>
    <w:rsid w:val="004061C9"/>
    <w:rsid w:val="004106A8"/>
    <w:rsid w:val="00410A8C"/>
    <w:rsid w:val="00414BF6"/>
    <w:rsid w:val="00421F7A"/>
    <w:rsid w:val="00423FF2"/>
    <w:rsid w:val="004247AE"/>
    <w:rsid w:val="00426478"/>
    <w:rsid w:val="00426B64"/>
    <w:rsid w:val="004329A4"/>
    <w:rsid w:val="00432CDB"/>
    <w:rsid w:val="004362F7"/>
    <w:rsid w:val="004374EF"/>
    <w:rsid w:val="004409CB"/>
    <w:rsid w:val="00446664"/>
    <w:rsid w:val="00450348"/>
    <w:rsid w:val="00457FF5"/>
    <w:rsid w:val="0046405B"/>
    <w:rsid w:val="0046407A"/>
    <w:rsid w:val="00476589"/>
    <w:rsid w:val="0048242F"/>
    <w:rsid w:val="00485820"/>
    <w:rsid w:val="00486001"/>
    <w:rsid w:val="004900B0"/>
    <w:rsid w:val="00490BFA"/>
    <w:rsid w:val="00490E44"/>
    <w:rsid w:val="004939E3"/>
    <w:rsid w:val="00495E99"/>
    <w:rsid w:val="00496313"/>
    <w:rsid w:val="004A2A52"/>
    <w:rsid w:val="004A5CB0"/>
    <w:rsid w:val="004A5DF4"/>
    <w:rsid w:val="004A6993"/>
    <w:rsid w:val="004A6BB0"/>
    <w:rsid w:val="004A6C2C"/>
    <w:rsid w:val="004B2933"/>
    <w:rsid w:val="004B7184"/>
    <w:rsid w:val="004C0271"/>
    <w:rsid w:val="004C2A1C"/>
    <w:rsid w:val="004D244E"/>
    <w:rsid w:val="004D5662"/>
    <w:rsid w:val="004E052A"/>
    <w:rsid w:val="004E1726"/>
    <w:rsid w:val="004E3F25"/>
    <w:rsid w:val="004F18C3"/>
    <w:rsid w:val="004F6B52"/>
    <w:rsid w:val="00501B3B"/>
    <w:rsid w:val="0051271A"/>
    <w:rsid w:val="00516BF6"/>
    <w:rsid w:val="00520380"/>
    <w:rsid w:val="00526C75"/>
    <w:rsid w:val="005312A8"/>
    <w:rsid w:val="00531EB8"/>
    <w:rsid w:val="00535E94"/>
    <w:rsid w:val="00536421"/>
    <w:rsid w:val="00540937"/>
    <w:rsid w:val="005561D1"/>
    <w:rsid w:val="00557B1D"/>
    <w:rsid w:val="00561EEB"/>
    <w:rsid w:val="00562960"/>
    <w:rsid w:val="00563CC2"/>
    <w:rsid w:val="00565436"/>
    <w:rsid w:val="0056787F"/>
    <w:rsid w:val="00567C00"/>
    <w:rsid w:val="00570ECF"/>
    <w:rsid w:val="0057193A"/>
    <w:rsid w:val="00572841"/>
    <w:rsid w:val="005817A8"/>
    <w:rsid w:val="005822BD"/>
    <w:rsid w:val="00591A86"/>
    <w:rsid w:val="00595CE8"/>
    <w:rsid w:val="00597466"/>
    <w:rsid w:val="005A4225"/>
    <w:rsid w:val="005A484F"/>
    <w:rsid w:val="005A6B96"/>
    <w:rsid w:val="005A75EF"/>
    <w:rsid w:val="005A77C9"/>
    <w:rsid w:val="005B2A55"/>
    <w:rsid w:val="005B36F9"/>
    <w:rsid w:val="005B388D"/>
    <w:rsid w:val="005B4E6E"/>
    <w:rsid w:val="005B560C"/>
    <w:rsid w:val="005D64A6"/>
    <w:rsid w:val="005E0749"/>
    <w:rsid w:val="005E1317"/>
    <w:rsid w:val="005E2E0B"/>
    <w:rsid w:val="005E3798"/>
    <w:rsid w:val="005F654F"/>
    <w:rsid w:val="00600180"/>
    <w:rsid w:val="00601295"/>
    <w:rsid w:val="00606508"/>
    <w:rsid w:val="006067F7"/>
    <w:rsid w:val="006074A9"/>
    <w:rsid w:val="006173CB"/>
    <w:rsid w:val="0062332F"/>
    <w:rsid w:val="00625428"/>
    <w:rsid w:val="00625E08"/>
    <w:rsid w:val="00626A48"/>
    <w:rsid w:val="00626CE3"/>
    <w:rsid w:val="00631B5D"/>
    <w:rsid w:val="00641EF3"/>
    <w:rsid w:val="006421A4"/>
    <w:rsid w:val="00643A10"/>
    <w:rsid w:val="00646999"/>
    <w:rsid w:val="00650FF3"/>
    <w:rsid w:val="00656438"/>
    <w:rsid w:val="006646E4"/>
    <w:rsid w:val="00665BB8"/>
    <w:rsid w:val="00666862"/>
    <w:rsid w:val="00670C73"/>
    <w:rsid w:val="00672444"/>
    <w:rsid w:val="00681E16"/>
    <w:rsid w:val="00690282"/>
    <w:rsid w:val="00693C1E"/>
    <w:rsid w:val="00697784"/>
    <w:rsid w:val="006A7D02"/>
    <w:rsid w:val="006B18FA"/>
    <w:rsid w:val="006B1AC3"/>
    <w:rsid w:val="006B2313"/>
    <w:rsid w:val="006B4EB2"/>
    <w:rsid w:val="006C342F"/>
    <w:rsid w:val="006D21FC"/>
    <w:rsid w:val="006D76FC"/>
    <w:rsid w:val="006E0E65"/>
    <w:rsid w:val="006E2C43"/>
    <w:rsid w:val="006E5F15"/>
    <w:rsid w:val="006E7534"/>
    <w:rsid w:val="006E7F6A"/>
    <w:rsid w:val="006F2E52"/>
    <w:rsid w:val="00700FA5"/>
    <w:rsid w:val="00701139"/>
    <w:rsid w:val="007045FC"/>
    <w:rsid w:val="00704B21"/>
    <w:rsid w:val="007065FB"/>
    <w:rsid w:val="00710ABF"/>
    <w:rsid w:val="00710FC9"/>
    <w:rsid w:val="00713875"/>
    <w:rsid w:val="007226C3"/>
    <w:rsid w:val="007239DC"/>
    <w:rsid w:val="00723E7A"/>
    <w:rsid w:val="00731188"/>
    <w:rsid w:val="00736412"/>
    <w:rsid w:val="00736AE5"/>
    <w:rsid w:val="00737227"/>
    <w:rsid w:val="00742BF5"/>
    <w:rsid w:val="00743F8B"/>
    <w:rsid w:val="00746673"/>
    <w:rsid w:val="00746863"/>
    <w:rsid w:val="007549B5"/>
    <w:rsid w:val="00767FB0"/>
    <w:rsid w:val="00771424"/>
    <w:rsid w:val="007723B0"/>
    <w:rsid w:val="00776304"/>
    <w:rsid w:val="00782706"/>
    <w:rsid w:val="00783A61"/>
    <w:rsid w:val="0078407D"/>
    <w:rsid w:val="00790DA6"/>
    <w:rsid w:val="007957A6"/>
    <w:rsid w:val="0079672E"/>
    <w:rsid w:val="007A3265"/>
    <w:rsid w:val="007A3368"/>
    <w:rsid w:val="007A384D"/>
    <w:rsid w:val="007A3939"/>
    <w:rsid w:val="007A745E"/>
    <w:rsid w:val="007B0762"/>
    <w:rsid w:val="007B1390"/>
    <w:rsid w:val="007B58B9"/>
    <w:rsid w:val="007B5A66"/>
    <w:rsid w:val="007C05C6"/>
    <w:rsid w:val="007D1E12"/>
    <w:rsid w:val="007D390C"/>
    <w:rsid w:val="007D4803"/>
    <w:rsid w:val="007D4C90"/>
    <w:rsid w:val="007D742B"/>
    <w:rsid w:val="007E000C"/>
    <w:rsid w:val="007E25FD"/>
    <w:rsid w:val="007E736C"/>
    <w:rsid w:val="007E7489"/>
    <w:rsid w:val="007F3A33"/>
    <w:rsid w:val="007F7212"/>
    <w:rsid w:val="008009D1"/>
    <w:rsid w:val="00801121"/>
    <w:rsid w:val="0080217B"/>
    <w:rsid w:val="00807E4E"/>
    <w:rsid w:val="0081046C"/>
    <w:rsid w:val="00811C03"/>
    <w:rsid w:val="00812699"/>
    <w:rsid w:val="00814160"/>
    <w:rsid w:val="00814EF3"/>
    <w:rsid w:val="0082050B"/>
    <w:rsid w:val="00821892"/>
    <w:rsid w:val="008318BA"/>
    <w:rsid w:val="008415CB"/>
    <w:rsid w:val="00843895"/>
    <w:rsid w:val="00846047"/>
    <w:rsid w:val="00854663"/>
    <w:rsid w:val="00857360"/>
    <w:rsid w:val="0086182F"/>
    <w:rsid w:val="00861E2E"/>
    <w:rsid w:val="00862B23"/>
    <w:rsid w:val="0086408D"/>
    <w:rsid w:val="00866934"/>
    <w:rsid w:val="0087120F"/>
    <w:rsid w:val="0087717B"/>
    <w:rsid w:val="00877A7B"/>
    <w:rsid w:val="00877F7F"/>
    <w:rsid w:val="0088113C"/>
    <w:rsid w:val="00885259"/>
    <w:rsid w:val="008922B9"/>
    <w:rsid w:val="008950D6"/>
    <w:rsid w:val="008975ED"/>
    <w:rsid w:val="008A0540"/>
    <w:rsid w:val="008A05CE"/>
    <w:rsid w:val="008A23E3"/>
    <w:rsid w:val="008A3DDD"/>
    <w:rsid w:val="008A4C09"/>
    <w:rsid w:val="008B1D9B"/>
    <w:rsid w:val="008B2212"/>
    <w:rsid w:val="008B690A"/>
    <w:rsid w:val="008C00F8"/>
    <w:rsid w:val="008C0A59"/>
    <w:rsid w:val="008C25A4"/>
    <w:rsid w:val="008C3439"/>
    <w:rsid w:val="008C612D"/>
    <w:rsid w:val="008D093D"/>
    <w:rsid w:val="008D3A8C"/>
    <w:rsid w:val="008D62F0"/>
    <w:rsid w:val="008E2AAF"/>
    <w:rsid w:val="008E426F"/>
    <w:rsid w:val="008E428B"/>
    <w:rsid w:val="008E7ACE"/>
    <w:rsid w:val="00905D1A"/>
    <w:rsid w:val="009063A3"/>
    <w:rsid w:val="00921718"/>
    <w:rsid w:val="009235D8"/>
    <w:rsid w:val="0092781E"/>
    <w:rsid w:val="00930940"/>
    <w:rsid w:val="00945226"/>
    <w:rsid w:val="00946183"/>
    <w:rsid w:val="009539C4"/>
    <w:rsid w:val="009558C2"/>
    <w:rsid w:val="0096500F"/>
    <w:rsid w:val="00966C5F"/>
    <w:rsid w:val="00967A2C"/>
    <w:rsid w:val="00971ED1"/>
    <w:rsid w:val="00977B42"/>
    <w:rsid w:val="0098143C"/>
    <w:rsid w:val="009820DB"/>
    <w:rsid w:val="00995FA9"/>
    <w:rsid w:val="0099684A"/>
    <w:rsid w:val="00997F4E"/>
    <w:rsid w:val="009A04A9"/>
    <w:rsid w:val="009A2221"/>
    <w:rsid w:val="009A55BB"/>
    <w:rsid w:val="009A7DAA"/>
    <w:rsid w:val="009B51B4"/>
    <w:rsid w:val="009D2738"/>
    <w:rsid w:val="009D2FED"/>
    <w:rsid w:val="009E14CD"/>
    <w:rsid w:val="009E24EC"/>
    <w:rsid w:val="009E64AD"/>
    <w:rsid w:val="009F2A0A"/>
    <w:rsid w:val="009F3234"/>
    <w:rsid w:val="00A013C0"/>
    <w:rsid w:val="00A03C50"/>
    <w:rsid w:val="00A04C54"/>
    <w:rsid w:val="00A068CB"/>
    <w:rsid w:val="00A07EE7"/>
    <w:rsid w:val="00A13D3B"/>
    <w:rsid w:val="00A14985"/>
    <w:rsid w:val="00A16368"/>
    <w:rsid w:val="00A24985"/>
    <w:rsid w:val="00A274F4"/>
    <w:rsid w:val="00A27575"/>
    <w:rsid w:val="00A2781B"/>
    <w:rsid w:val="00A31090"/>
    <w:rsid w:val="00A31AA9"/>
    <w:rsid w:val="00A32BDF"/>
    <w:rsid w:val="00A35CB4"/>
    <w:rsid w:val="00A37E29"/>
    <w:rsid w:val="00A40E44"/>
    <w:rsid w:val="00A50B9B"/>
    <w:rsid w:val="00A51081"/>
    <w:rsid w:val="00A52C2D"/>
    <w:rsid w:val="00A56988"/>
    <w:rsid w:val="00A57F08"/>
    <w:rsid w:val="00A60A43"/>
    <w:rsid w:val="00A60DBA"/>
    <w:rsid w:val="00A631FF"/>
    <w:rsid w:val="00A63C3F"/>
    <w:rsid w:val="00A6519A"/>
    <w:rsid w:val="00A651B4"/>
    <w:rsid w:val="00A65B57"/>
    <w:rsid w:val="00A660FB"/>
    <w:rsid w:val="00A66AC2"/>
    <w:rsid w:val="00A67570"/>
    <w:rsid w:val="00A72941"/>
    <w:rsid w:val="00A768A2"/>
    <w:rsid w:val="00A82CEF"/>
    <w:rsid w:val="00A85D4C"/>
    <w:rsid w:val="00AA06BD"/>
    <w:rsid w:val="00AA633C"/>
    <w:rsid w:val="00AB140E"/>
    <w:rsid w:val="00AB1D04"/>
    <w:rsid w:val="00AB28CF"/>
    <w:rsid w:val="00AB2A33"/>
    <w:rsid w:val="00AB4050"/>
    <w:rsid w:val="00AB423E"/>
    <w:rsid w:val="00AC1D2B"/>
    <w:rsid w:val="00AC207F"/>
    <w:rsid w:val="00AC2A5D"/>
    <w:rsid w:val="00AC6D60"/>
    <w:rsid w:val="00AD79F2"/>
    <w:rsid w:val="00AE0DEA"/>
    <w:rsid w:val="00AF1FAF"/>
    <w:rsid w:val="00AF22C8"/>
    <w:rsid w:val="00B02606"/>
    <w:rsid w:val="00B0317D"/>
    <w:rsid w:val="00B03365"/>
    <w:rsid w:val="00B0799D"/>
    <w:rsid w:val="00B07BA6"/>
    <w:rsid w:val="00B10EAA"/>
    <w:rsid w:val="00B13FF4"/>
    <w:rsid w:val="00B16C2F"/>
    <w:rsid w:val="00B17895"/>
    <w:rsid w:val="00B256EF"/>
    <w:rsid w:val="00B27184"/>
    <w:rsid w:val="00B27AB8"/>
    <w:rsid w:val="00B31B5B"/>
    <w:rsid w:val="00B3485A"/>
    <w:rsid w:val="00B43DDA"/>
    <w:rsid w:val="00B461C6"/>
    <w:rsid w:val="00B52DED"/>
    <w:rsid w:val="00B54B00"/>
    <w:rsid w:val="00B56EB5"/>
    <w:rsid w:val="00B62FA1"/>
    <w:rsid w:val="00B6304C"/>
    <w:rsid w:val="00B6613C"/>
    <w:rsid w:val="00B66383"/>
    <w:rsid w:val="00B67223"/>
    <w:rsid w:val="00B7040D"/>
    <w:rsid w:val="00B70B50"/>
    <w:rsid w:val="00B717C6"/>
    <w:rsid w:val="00B80C77"/>
    <w:rsid w:val="00B80F32"/>
    <w:rsid w:val="00B81EF5"/>
    <w:rsid w:val="00B84607"/>
    <w:rsid w:val="00B84A9A"/>
    <w:rsid w:val="00B863C7"/>
    <w:rsid w:val="00B90FB1"/>
    <w:rsid w:val="00B92D0B"/>
    <w:rsid w:val="00BA05FD"/>
    <w:rsid w:val="00BA1BB7"/>
    <w:rsid w:val="00BA5346"/>
    <w:rsid w:val="00BA7B94"/>
    <w:rsid w:val="00BA7EAB"/>
    <w:rsid w:val="00BB0CE3"/>
    <w:rsid w:val="00BB18FC"/>
    <w:rsid w:val="00BB76E0"/>
    <w:rsid w:val="00BC2848"/>
    <w:rsid w:val="00BC4624"/>
    <w:rsid w:val="00BD146B"/>
    <w:rsid w:val="00BF1E6B"/>
    <w:rsid w:val="00BF4056"/>
    <w:rsid w:val="00BF41B8"/>
    <w:rsid w:val="00C01D20"/>
    <w:rsid w:val="00C0391B"/>
    <w:rsid w:val="00C06E1D"/>
    <w:rsid w:val="00C07DBB"/>
    <w:rsid w:val="00C16EBC"/>
    <w:rsid w:val="00C23847"/>
    <w:rsid w:val="00C351C3"/>
    <w:rsid w:val="00C42620"/>
    <w:rsid w:val="00C452F6"/>
    <w:rsid w:val="00C50433"/>
    <w:rsid w:val="00C50453"/>
    <w:rsid w:val="00C559ED"/>
    <w:rsid w:val="00C66A33"/>
    <w:rsid w:val="00C67194"/>
    <w:rsid w:val="00C701C2"/>
    <w:rsid w:val="00C72C9D"/>
    <w:rsid w:val="00C817B6"/>
    <w:rsid w:val="00C831D1"/>
    <w:rsid w:val="00C92F8A"/>
    <w:rsid w:val="00C95EFF"/>
    <w:rsid w:val="00C95FF5"/>
    <w:rsid w:val="00CA3600"/>
    <w:rsid w:val="00CA7766"/>
    <w:rsid w:val="00CB0A2F"/>
    <w:rsid w:val="00CB506A"/>
    <w:rsid w:val="00CC0975"/>
    <w:rsid w:val="00CC32B1"/>
    <w:rsid w:val="00CC3F8A"/>
    <w:rsid w:val="00CD0642"/>
    <w:rsid w:val="00CD0D2B"/>
    <w:rsid w:val="00CE41B4"/>
    <w:rsid w:val="00CE6D74"/>
    <w:rsid w:val="00CF3B19"/>
    <w:rsid w:val="00CF57F4"/>
    <w:rsid w:val="00CF6319"/>
    <w:rsid w:val="00CF7DFA"/>
    <w:rsid w:val="00D05D53"/>
    <w:rsid w:val="00D0717A"/>
    <w:rsid w:val="00D07B58"/>
    <w:rsid w:val="00D11BCD"/>
    <w:rsid w:val="00D1321D"/>
    <w:rsid w:val="00D16D60"/>
    <w:rsid w:val="00D21AA4"/>
    <w:rsid w:val="00D2388C"/>
    <w:rsid w:val="00D271E6"/>
    <w:rsid w:val="00D27C47"/>
    <w:rsid w:val="00D30233"/>
    <w:rsid w:val="00D30308"/>
    <w:rsid w:val="00D5495E"/>
    <w:rsid w:val="00D54A39"/>
    <w:rsid w:val="00D5611E"/>
    <w:rsid w:val="00D56716"/>
    <w:rsid w:val="00D700A3"/>
    <w:rsid w:val="00D715BE"/>
    <w:rsid w:val="00D7442D"/>
    <w:rsid w:val="00D77AE6"/>
    <w:rsid w:val="00D93A45"/>
    <w:rsid w:val="00D967A3"/>
    <w:rsid w:val="00DA0B2C"/>
    <w:rsid w:val="00DA3232"/>
    <w:rsid w:val="00DB1989"/>
    <w:rsid w:val="00DC0381"/>
    <w:rsid w:val="00DC2543"/>
    <w:rsid w:val="00DC2699"/>
    <w:rsid w:val="00DC320B"/>
    <w:rsid w:val="00DC3350"/>
    <w:rsid w:val="00DC4728"/>
    <w:rsid w:val="00DC7E4C"/>
    <w:rsid w:val="00DD1CEF"/>
    <w:rsid w:val="00DD1E65"/>
    <w:rsid w:val="00DD32AB"/>
    <w:rsid w:val="00DD622F"/>
    <w:rsid w:val="00DE0835"/>
    <w:rsid w:val="00DE3A72"/>
    <w:rsid w:val="00DE53F8"/>
    <w:rsid w:val="00DF39F1"/>
    <w:rsid w:val="00E016D4"/>
    <w:rsid w:val="00E01D77"/>
    <w:rsid w:val="00E023E2"/>
    <w:rsid w:val="00E03499"/>
    <w:rsid w:val="00E11199"/>
    <w:rsid w:val="00E17F09"/>
    <w:rsid w:val="00E21120"/>
    <w:rsid w:val="00E22FF2"/>
    <w:rsid w:val="00E23E84"/>
    <w:rsid w:val="00E240FD"/>
    <w:rsid w:val="00E34DB2"/>
    <w:rsid w:val="00E40438"/>
    <w:rsid w:val="00E42EDD"/>
    <w:rsid w:val="00E449C5"/>
    <w:rsid w:val="00E635E5"/>
    <w:rsid w:val="00E733F3"/>
    <w:rsid w:val="00E77A93"/>
    <w:rsid w:val="00E8081A"/>
    <w:rsid w:val="00E809DA"/>
    <w:rsid w:val="00E8164B"/>
    <w:rsid w:val="00E83514"/>
    <w:rsid w:val="00E83BE4"/>
    <w:rsid w:val="00E86619"/>
    <w:rsid w:val="00E87389"/>
    <w:rsid w:val="00E9093A"/>
    <w:rsid w:val="00E9305B"/>
    <w:rsid w:val="00E947DA"/>
    <w:rsid w:val="00E95869"/>
    <w:rsid w:val="00EA1832"/>
    <w:rsid w:val="00EA65E6"/>
    <w:rsid w:val="00EA68CE"/>
    <w:rsid w:val="00EA7548"/>
    <w:rsid w:val="00EB6209"/>
    <w:rsid w:val="00EB6DF9"/>
    <w:rsid w:val="00EB6FC9"/>
    <w:rsid w:val="00EB7C26"/>
    <w:rsid w:val="00EC35FD"/>
    <w:rsid w:val="00EC4BFA"/>
    <w:rsid w:val="00EC6444"/>
    <w:rsid w:val="00ED0F01"/>
    <w:rsid w:val="00ED28C1"/>
    <w:rsid w:val="00ED301F"/>
    <w:rsid w:val="00ED3F20"/>
    <w:rsid w:val="00ED424F"/>
    <w:rsid w:val="00ED4381"/>
    <w:rsid w:val="00EE08DD"/>
    <w:rsid w:val="00EF3260"/>
    <w:rsid w:val="00EF4120"/>
    <w:rsid w:val="00F02F0A"/>
    <w:rsid w:val="00F04C11"/>
    <w:rsid w:val="00F04E97"/>
    <w:rsid w:val="00F05CD6"/>
    <w:rsid w:val="00F05FE1"/>
    <w:rsid w:val="00F10970"/>
    <w:rsid w:val="00F11ECF"/>
    <w:rsid w:val="00F13AC7"/>
    <w:rsid w:val="00F14283"/>
    <w:rsid w:val="00F1448D"/>
    <w:rsid w:val="00F15707"/>
    <w:rsid w:val="00F163D9"/>
    <w:rsid w:val="00F216AE"/>
    <w:rsid w:val="00F25641"/>
    <w:rsid w:val="00F25DC8"/>
    <w:rsid w:val="00F27856"/>
    <w:rsid w:val="00F32281"/>
    <w:rsid w:val="00F326E2"/>
    <w:rsid w:val="00F420C9"/>
    <w:rsid w:val="00F42875"/>
    <w:rsid w:val="00F43C35"/>
    <w:rsid w:val="00F45D17"/>
    <w:rsid w:val="00F606B3"/>
    <w:rsid w:val="00F615C1"/>
    <w:rsid w:val="00F665BF"/>
    <w:rsid w:val="00F70866"/>
    <w:rsid w:val="00F7090E"/>
    <w:rsid w:val="00F751A4"/>
    <w:rsid w:val="00F75ABB"/>
    <w:rsid w:val="00F804CA"/>
    <w:rsid w:val="00F8074B"/>
    <w:rsid w:val="00F828E3"/>
    <w:rsid w:val="00F84029"/>
    <w:rsid w:val="00F84EDD"/>
    <w:rsid w:val="00F85BA5"/>
    <w:rsid w:val="00F92EB3"/>
    <w:rsid w:val="00F94CF6"/>
    <w:rsid w:val="00FA231E"/>
    <w:rsid w:val="00FA2B4C"/>
    <w:rsid w:val="00FA6331"/>
    <w:rsid w:val="00FA7227"/>
    <w:rsid w:val="00FB38DC"/>
    <w:rsid w:val="00FC10F4"/>
    <w:rsid w:val="00FC1A3C"/>
    <w:rsid w:val="00FC26FD"/>
    <w:rsid w:val="00FC683D"/>
    <w:rsid w:val="00FD0982"/>
    <w:rsid w:val="00FD0FC8"/>
    <w:rsid w:val="00FD6CD4"/>
    <w:rsid w:val="00FE21AA"/>
    <w:rsid w:val="00FE500F"/>
    <w:rsid w:val="00FE52C6"/>
    <w:rsid w:val="00FE6B2E"/>
    <w:rsid w:val="00FF25D7"/>
    <w:rsid w:val="00FF7870"/>
    <w:rsid w:val="2090694E"/>
    <w:rsid w:val="2DA3A2BC"/>
    <w:rsid w:val="4BCD56E8"/>
    <w:rsid w:val="51CA2271"/>
    <w:rsid w:val="57CAF78A"/>
    <w:rsid w:val="5EE175C9"/>
    <w:rsid w:val="6C4BE455"/>
    <w:rsid w:val="7591032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1BE01"/>
  <w15:docId w15:val="{09856DBA-EE20-4F40-9DCE-482DBCD31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8C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7040D"/>
    <w:pPr>
      <w:keepNext/>
      <w:widowControl w:val="0"/>
      <w:spacing w:line="411" w:lineRule="auto"/>
      <w:jc w:val="center"/>
      <w:outlineLvl w:val="6"/>
    </w:pPr>
    <w:rPr>
      <w:b/>
      <w:color w:val="FFFFFF" w:themeColor="background1"/>
      <w:sz w:val="18"/>
      <w:szCs w:val="18"/>
    </w:rPr>
  </w:style>
  <w:style w:type="paragraph" w:styleId="Heading8">
    <w:name w:val="heading 8"/>
    <w:basedOn w:val="Normal"/>
    <w:next w:val="Normal"/>
    <w:link w:val="Heading8Char"/>
    <w:uiPriority w:val="9"/>
    <w:unhideWhenUsed/>
    <w:qFormat/>
    <w:rsid w:val="00476589"/>
    <w:pPr>
      <w:keepNext/>
      <w:widowControl w:val="0"/>
      <w:pBdr>
        <w:top w:val="none" w:sz="0" w:space="0" w:color="E3E3E3"/>
        <w:left w:val="none" w:sz="0" w:space="0" w:color="E3E3E3"/>
        <w:bottom w:val="none" w:sz="0" w:space="0" w:color="E3E3E3"/>
        <w:right w:val="none" w:sz="0" w:space="0" w:color="E3E3E3"/>
        <w:between w:val="none" w:sz="0" w:space="0" w:color="E3E3E3"/>
      </w:pBdr>
      <w:shd w:val="clear" w:color="auto" w:fill="1F497D" w:themeFill="text2"/>
      <w:spacing w:after="240" w:line="410" w:lineRule="auto"/>
      <w:jc w:val="center"/>
      <w:outlineLvl w:val="7"/>
    </w:pPr>
    <w:rPr>
      <w:b/>
      <w:sz w:val="18"/>
      <w:szCs w:val="18"/>
    </w:rPr>
  </w:style>
  <w:style w:type="paragraph" w:styleId="Heading9">
    <w:name w:val="heading 9"/>
    <w:basedOn w:val="Normal"/>
    <w:next w:val="Normal"/>
    <w:link w:val="Heading9Char"/>
    <w:uiPriority w:val="9"/>
    <w:unhideWhenUsed/>
    <w:qFormat/>
    <w:rsid w:val="00B43DDA"/>
    <w:pPr>
      <w:keepNext/>
      <w:spacing w:after="300" w:line="240" w:lineRule="auto"/>
      <w:jc w:val="center"/>
      <w:outlineLvl w:val="8"/>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99"/>
    <w:unhideWhenUsed/>
    <w:rsid w:val="00AB4050"/>
    <w:pPr>
      <w:spacing w:before="100" w:beforeAutospacing="1" w:after="100" w:afterAutospacing="1" w:line="240" w:lineRule="auto"/>
    </w:pPr>
    <w:rPr>
      <w:rFonts w:eastAsia="Times New Roman"/>
      <w:sz w:val="24"/>
      <w:szCs w:val="24"/>
      <w:lang w:val="en-US" w:eastAsia="en-US"/>
    </w:rPr>
  </w:style>
  <w:style w:type="character" w:customStyle="1" w:styleId="BodyTextChar">
    <w:name w:val="Body Text Char"/>
    <w:basedOn w:val="DefaultParagraphFont"/>
    <w:link w:val="BodyText"/>
    <w:uiPriority w:val="99"/>
    <w:rsid w:val="00AB4050"/>
    <w:rPr>
      <w:rFonts w:eastAsia="Times New Roman"/>
      <w:sz w:val="24"/>
      <w:szCs w:val="24"/>
      <w:lang w:val="en-US" w:eastAsia="en-US"/>
    </w:rPr>
  </w:style>
  <w:style w:type="character" w:styleId="PlaceholderText">
    <w:name w:val="Placeholder Text"/>
    <w:basedOn w:val="DefaultParagraphFont"/>
    <w:uiPriority w:val="99"/>
    <w:semiHidden/>
    <w:rsid w:val="00EC6444"/>
    <w:rPr>
      <w:color w:val="666666"/>
    </w:rPr>
  </w:style>
  <w:style w:type="table" w:styleId="TableGrid">
    <w:name w:val="Table Grid"/>
    <w:basedOn w:val="TableNormal"/>
    <w:uiPriority w:val="59"/>
    <w:rsid w:val="004A6B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1E38CE"/>
    <w:rPr>
      <w:rFonts w:ascii="AdvP40668" w:hAnsi="AdvP40668" w:hint="default"/>
      <w:b w:val="0"/>
      <w:bCs w:val="0"/>
      <w:i w:val="0"/>
      <w:iCs w:val="0"/>
      <w:color w:val="242021"/>
      <w:sz w:val="20"/>
      <w:szCs w:val="20"/>
    </w:rPr>
  </w:style>
  <w:style w:type="character" w:customStyle="1" w:styleId="Heading7Char">
    <w:name w:val="Heading 7 Char"/>
    <w:basedOn w:val="DefaultParagraphFont"/>
    <w:link w:val="Heading7"/>
    <w:uiPriority w:val="9"/>
    <w:rsid w:val="00B7040D"/>
    <w:rPr>
      <w:b/>
      <w:color w:val="FFFFFF" w:themeColor="background1"/>
      <w:sz w:val="18"/>
      <w:szCs w:val="18"/>
    </w:rPr>
  </w:style>
  <w:style w:type="paragraph" w:styleId="Header">
    <w:name w:val="header"/>
    <w:basedOn w:val="Normal"/>
    <w:link w:val="HeaderChar"/>
    <w:uiPriority w:val="99"/>
    <w:unhideWhenUsed/>
    <w:rsid w:val="00B7040D"/>
    <w:pPr>
      <w:tabs>
        <w:tab w:val="center" w:pos="4680"/>
        <w:tab w:val="right" w:pos="9360"/>
      </w:tabs>
      <w:spacing w:line="240" w:lineRule="auto"/>
    </w:pPr>
  </w:style>
  <w:style w:type="character" w:customStyle="1" w:styleId="HeaderChar">
    <w:name w:val="Header Char"/>
    <w:basedOn w:val="DefaultParagraphFont"/>
    <w:link w:val="Header"/>
    <w:uiPriority w:val="99"/>
    <w:rsid w:val="00B7040D"/>
  </w:style>
  <w:style w:type="paragraph" w:styleId="Footer">
    <w:name w:val="footer"/>
    <w:basedOn w:val="Normal"/>
    <w:link w:val="FooterChar"/>
    <w:uiPriority w:val="99"/>
    <w:unhideWhenUsed/>
    <w:rsid w:val="00B7040D"/>
    <w:pPr>
      <w:tabs>
        <w:tab w:val="center" w:pos="4680"/>
        <w:tab w:val="right" w:pos="9360"/>
      </w:tabs>
      <w:spacing w:line="240" w:lineRule="auto"/>
    </w:pPr>
  </w:style>
  <w:style w:type="character" w:customStyle="1" w:styleId="FooterChar">
    <w:name w:val="Footer Char"/>
    <w:basedOn w:val="DefaultParagraphFont"/>
    <w:link w:val="Footer"/>
    <w:uiPriority w:val="99"/>
    <w:rsid w:val="00B7040D"/>
  </w:style>
  <w:style w:type="character" w:customStyle="1" w:styleId="Heading8Char">
    <w:name w:val="Heading 8 Char"/>
    <w:basedOn w:val="DefaultParagraphFont"/>
    <w:link w:val="Heading8"/>
    <w:uiPriority w:val="9"/>
    <w:rsid w:val="00476589"/>
    <w:rPr>
      <w:b/>
      <w:sz w:val="18"/>
      <w:szCs w:val="18"/>
      <w:shd w:val="clear" w:color="auto" w:fill="1F497D" w:themeFill="text2"/>
    </w:rPr>
  </w:style>
  <w:style w:type="character" w:customStyle="1" w:styleId="Heading9Char">
    <w:name w:val="Heading 9 Char"/>
    <w:basedOn w:val="DefaultParagraphFont"/>
    <w:link w:val="Heading9"/>
    <w:uiPriority w:val="9"/>
    <w:rsid w:val="00B43DDA"/>
    <w:rPr>
      <w:b/>
      <w:bCs/>
      <w:sz w:val="20"/>
      <w:szCs w:val="20"/>
    </w:rPr>
  </w:style>
  <w:style w:type="paragraph" w:styleId="NormalWeb">
    <w:name w:val="Normal (Web)"/>
    <w:basedOn w:val="Normal"/>
    <w:uiPriority w:val="99"/>
    <w:unhideWhenUsed/>
    <w:rsid w:val="00563CC2"/>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fontstyle11">
    <w:name w:val="fontstyle11"/>
    <w:basedOn w:val="DefaultParagraphFont"/>
    <w:rsid w:val="00563CC2"/>
    <w:rPr>
      <w:rFonts w:ascii="AdvP40668" w:hAnsi="AdvP40668" w:hint="default"/>
      <w:b w:val="0"/>
      <w:bCs w:val="0"/>
      <w:i w:val="0"/>
      <w:iCs w:val="0"/>
      <w:color w:val="242021"/>
      <w:sz w:val="20"/>
      <w:szCs w:val="20"/>
    </w:rPr>
  </w:style>
  <w:style w:type="paragraph" w:styleId="BodyText2">
    <w:name w:val="Body Text 2"/>
    <w:basedOn w:val="Normal"/>
    <w:link w:val="BodyText2Char"/>
    <w:uiPriority w:val="99"/>
    <w:unhideWhenUsed/>
    <w:rsid w:val="00A31AA9"/>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pPr>
    <w:rPr>
      <w:color w:val="0D0D0D"/>
      <w:sz w:val="24"/>
      <w:szCs w:val="24"/>
    </w:rPr>
  </w:style>
  <w:style w:type="character" w:customStyle="1" w:styleId="BodyText2Char">
    <w:name w:val="Body Text 2 Char"/>
    <w:basedOn w:val="DefaultParagraphFont"/>
    <w:link w:val="BodyText2"/>
    <w:uiPriority w:val="99"/>
    <w:rsid w:val="00A31AA9"/>
    <w:rPr>
      <w:color w:val="0D0D0D"/>
      <w:sz w:val="24"/>
      <w:szCs w:val="24"/>
      <w:shd w:val="clear" w:color="auto" w:fill="FFFFFF"/>
    </w:rPr>
  </w:style>
  <w:style w:type="character" w:customStyle="1" w:styleId="fontstyle21">
    <w:name w:val="fontstyle21"/>
    <w:basedOn w:val="DefaultParagraphFont"/>
    <w:rsid w:val="00B27AB8"/>
    <w:rPr>
      <w:rFonts w:ascii="AdvPS8E91" w:hAnsi="AdvPS8E91" w:hint="default"/>
      <w:b w:val="0"/>
      <w:bCs w:val="0"/>
      <w:i w:val="0"/>
      <w:iCs w:val="0"/>
      <w:color w:val="242021"/>
      <w:sz w:val="20"/>
      <w:szCs w:val="20"/>
    </w:rPr>
  </w:style>
  <w:style w:type="character" w:customStyle="1" w:styleId="fontstyle31">
    <w:name w:val="fontstyle31"/>
    <w:basedOn w:val="DefaultParagraphFont"/>
    <w:rsid w:val="00B27AB8"/>
    <w:rPr>
      <w:rFonts w:ascii="AdvPS8E9A" w:hAnsi="AdvPS8E9A" w:hint="default"/>
      <w:b w:val="0"/>
      <w:bCs w:val="0"/>
      <w:i w:val="0"/>
      <w:iCs w:val="0"/>
      <w:color w:val="242021"/>
      <w:sz w:val="20"/>
      <w:szCs w:val="20"/>
    </w:rPr>
  </w:style>
  <w:style w:type="character" w:customStyle="1" w:styleId="fontstyle41">
    <w:name w:val="fontstyle41"/>
    <w:basedOn w:val="DefaultParagraphFont"/>
    <w:rsid w:val="00B27AB8"/>
    <w:rPr>
      <w:rFonts w:ascii="AdvMathPi1" w:hAnsi="AdvMathPi1" w:hint="default"/>
      <w:b w:val="0"/>
      <w:bCs w:val="0"/>
      <w:i w:val="0"/>
      <w:iCs w:val="0"/>
      <w:color w:val="242021"/>
      <w:sz w:val="20"/>
      <w:szCs w:val="20"/>
    </w:rPr>
  </w:style>
  <w:style w:type="paragraph" w:styleId="ListParagraph">
    <w:name w:val="List Paragraph"/>
    <w:basedOn w:val="Normal"/>
    <w:uiPriority w:val="34"/>
    <w:qFormat/>
    <w:rsid w:val="008D093D"/>
    <w:pPr>
      <w:ind w:left="720"/>
      <w:contextualSpacing/>
    </w:pPr>
  </w:style>
  <w:style w:type="paragraph" w:styleId="BodyTextIndent">
    <w:name w:val="Body Text Indent"/>
    <w:basedOn w:val="Normal"/>
    <w:link w:val="BodyTextIndentChar"/>
    <w:uiPriority w:val="99"/>
    <w:unhideWhenUsed/>
    <w:rsid w:val="00C67194"/>
    <w:pPr>
      <w:ind w:left="-270"/>
    </w:pPr>
    <w:rPr>
      <w:b/>
      <w:i/>
      <w:iCs/>
      <w:color w:val="0D0D0D"/>
      <w:sz w:val="24"/>
      <w:szCs w:val="24"/>
    </w:rPr>
  </w:style>
  <w:style w:type="character" w:customStyle="1" w:styleId="BodyTextIndentChar">
    <w:name w:val="Body Text Indent Char"/>
    <w:basedOn w:val="DefaultParagraphFont"/>
    <w:link w:val="BodyTextIndent"/>
    <w:uiPriority w:val="99"/>
    <w:rsid w:val="00C67194"/>
    <w:rPr>
      <w:b/>
      <w:i/>
      <w:iCs/>
      <w:color w:val="0D0D0D"/>
      <w:sz w:val="24"/>
      <w:szCs w:val="24"/>
    </w:rPr>
  </w:style>
  <w:style w:type="paragraph" w:styleId="Bibliography">
    <w:name w:val="Bibliography"/>
    <w:basedOn w:val="Normal"/>
    <w:next w:val="Normal"/>
    <w:uiPriority w:val="37"/>
    <w:semiHidden/>
    <w:unhideWhenUsed/>
    <w:rsid w:val="00D93A45"/>
  </w:style>
  <w:style w:type="character" w:styleId="Hyperlink">
    <w:name w:val="Hyperlink"/>
    <w:basedOn w:val="DefaultParagraphFont"/>
    <w:uiPriority w:val="99"/>
    <w:unhideWhenUsed/>
    <w:rsid w:val="00D16D60"/>
    <w:rPr>
      <w:color w:val="467886"/>
      <w:u w:val="single"/>
    </w:rPr>
  </w:style>
  <w:style w:type="paragraph" w:styleId="BodyText3">
    <w:name w:val="Body Text 3"/>
    <w:basedOn w:val="Normal"/>
    <w:link w:val="BodyText3Char"/>
    <w:uiPriority w:val="99"/>
    <w:unhideWhenUsed/>
    <w:rsid w:val="009558C2"/>
    <w:pPr>
      <w:spacing w:line="240" w:lineRule="auto"/>
    </w:pPr>
    <w:rPr>
      <w:rFonts w:ascii="Georgia" w:hAnsi="Georgia" w:cstheme="majorHAnsi"/>
      <w:sz w:val="32"/>
      <w:szCs w:val="32"/>
    </w:rPr>
  </w:style>
  <w:style w:type="character" w:customStyle="1" w:styleId="BodyText3Char">
    <w:name w:val="Body Text 3 Char"/>
    <w:basedOn w:val="DefaultParagraphFont"/>
    <w:link w:val="BodyText3"/>
    <w:uiPriority w:val="99"/>
    <w:rsid w:val="009558C2"/>
    <w:rPr>
      <w:rFonts w:ascii="Georgia" w:hAnsi="Georgia" w:cstheme="majorHAnsi"/>
      <w:sz w:val="32"/>
      <w:szCs w:val="32"/>
    </w:rPr>
  </w:style>
  <w:style w:type="paragraph" w:styleId="TOCHeading">
    <w:name w:val="TOC Heading"/>
    <w:basedOn w:val="Heading1"/>
    <w:next w:val="Normal"/>
    <w:uiPriority w:val="39"/>
    <w:unhideWhenUsed/>
    <w:qFormat/>
    <w:rsid w:val="00125E84"/>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125E84"/>
    <w:pPr>
      <w:spacing w:after="100"/>
    </w:pPr>
  </w:style>
  <w:style w:type="paragraph" w:styleId="TOC2">
    <w:name w:val="toc 2"/>
    <w:basedOn w:val="Normal"/>
    <w:next w:val="Normal"/>
    <w:autoRedefine/>
    <w:uiPriority w:val="39"/>
    <w:unhideWhenUsed/>
    <w:rsid w:val="00B27184"/>
    <w:pPr>
      <w:tabs>
        <w:tab w:val="right" w:leader="dot" w:pos="9350"/>
      </w:tabs>
      <w:spacing w:after="100"/>
      <w:ind w:left="220"/>
    </w:pPr>
  </w:style>
  <w:style w:type="paragraph" w:styleId="TOC3">
    <w:name w:val="toc 3"/>
    <w:basedOn w:val="Normal"/>
    <w:next w:val="Normal"/>
    <w:autoRedefine/>
    <w:uiPriority w:val="39"/>
    <w:unhideWhenUsed/>
    <w:rsid w:val="00643A10"/>
    <w:pPr>
      <w:spacing w:after="100"/>
      <w:ind w:left="440"/>
    </w:pPr>
  </w:style>
  <w:style w:type="character" w:customStyle="1" w:styleId="Heading3Char">
    <w:name w:val="Heading 3 Char"/>
    <w:basedOn w:val="DefaultParagraphFont"/>
    <w:link w:val="Heading3"/>
    <w:uiPriority w:val="9"/>
    <w:rsid w:val="00A63C3F"/>
    <w:rPr>
      <w:color w:val="434343"/>
      <w:sz w:val="28"/>
      <w:szCs w:val="28"/>
    </w:rPr>
  </w:style>
  <w:style w:type="paragraph" w:styleId="BodyTextIndent2">
    <w:name w:val="Body Text Indent 2"/>
    <w:basedOn w:val="Normal"/>
    <w:link w:val="BodyTextIndent2Char"/>
    <w:uiPriority w:val="99"/>
    <w:unhideWhenUsed/>
    <w:rsid w:val="00540937"/>
    <w:pPr>
      <w:spacing w:before="240" w:after="240"/>
      <w:ind w:left="-280"/>
    </w:pPr>
    <w:rPr>
      <w:sz w:val="24"/>
      <w:szCs w:val="24"/>
    </w:rPr>
  </w:style>
  <w:style w:type="character" w:customStyle="1" w:styleId="BodyTextIndent2Char">
    <w:name w:val="Body Text Indent 2 Char"/>
    <w:basedOn w:val="DefaultParagraphFont"/>
    <w:link w:val="BodyTextIndent2"/>
    <w:uiPriority w:val="99"/>
    <w:rsid w:val="00540937"/>
    <w:rPr>
      <w:sz w:val="24"/>
      <w:szCs w:val="24"/>
    </w:rPr>
  </w:style>
  <w:style w:type="paragraph" w:styleId="BodyTextIndent3">
    <w:name w:val="Body Text Indent 3"/>
    <w:basedOn w:val="Normal"/>
    <w:link w:val="BodyTextIndent3Char"/>
    <w:uiPriority w:val="99"/>
    <w:unhideWhenUsed/>
    <w:rsid w:val="001A1FBD"/>
    <w:pPr>
      <w:spacing w:before="240" w:after="240"/>
      <w:ind w:left="-270"/>
    </w:pPr>
    <w:rPr>
      <w:sz w:val="24"/>
      <w:szCs w:val="24"/>
    </w:rPr>
  </w:style>
  <w:style w:type="character" w:customStyle="1" w:styleId="BodyTextIndent3Char">
    <w:name w:val="Body Text Indent 3 Char"/>
    <w:basedOn w:val="DefaultParagraphFont"/>
    <w:link w:val="BodyTextIndent3"/>
    <w:uiPriority w:val="99"/>
    <w:rsid w:val="001A1FBD"/>
    <w:rPr>
      <w:sz w:val="24"/>
      <w:szCs w:val="24"/>
    </w:rPr>
  </w:style>
  <w:style w:type="character" w:customStyle="1" w:styleId="mord">
    <w:name w:val="mord"/>
    <w:basedOn w:val="DefaultParagraphFont"/>
    <w:rsid w:val="00E86619"/>
  </w:style>
  <w:style w:type="character" w:customStyle="1" w:styleId="vlist-s">
    <w:name w:val="vlist-s"/>
    <w:basedOn w:val="DefaultParagraphFont"/>
    <w:rsid w:val="00E86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29015">
      <w:bodyDiv w:val="1"/>
      <w:marLeft w:val="0"/>
      <w:marRight w:val="0"/>
      <w:marTop w:val="0"/>
      <w:marBottom w:val="0"/>
      <w:divBdr>
        <w:top w:val="none" w:sz="0" w:space="0" w:color="auto"/>
        <w:left w:val="none" w:sz="0" w:space="0" w:color="auto"/>
        <w:bottom w:val="none" w:sz="0" w:space="0" w:color="auto"/>
        <w:right w:val="none" w:sz="0" w:space="0" w:color="auto"/>
      </w:divBdr>
    </w:div>
    <w:div w:id="285552115">
      <w:bodyDiv w:val="1"/>
      <w:marLeft w:val="0"/>
      <w:marRight w:val="0"/>
      <w:marTop w:val="0"/>
      <w:marBottom w:val="0"/>
      <w:divBdr>
        <w:top w:val="none" w:sz="0" w:space="0" w:color="auto"/>
        <w:left w:val="none" w:sz="0" w:space="0" w:color="auto"/>
        <w:bottom w:val="none" w:sz="0" w:space="0" w:color="auto"/>
        <w:right w:val="none" w:sz="0" w:space="0" w:color="auto"/>
      </w:divBdr>
    </w:div>
    <w:div w:id="424346256">
      <w:bodyDiv w:val="1"/>
      <w:marLeft w:val="0"/>
      <w:marRight w:val="0"/>
      <w:marTop w:val="0"/>
      <w:marBottom w:val="0"/>
      <w:divBdr>
        <w:top w:val="none" w:sz="0" w:space="0" w:color="auto"/>
        <w:left w:val="none" w:sz="0" w:space="0" w:color="auto"/>
        <w:bottom w:val="none" w:sz="0" w:space="0" w:color="auto"/>
        <w:right w:val="none" w:sz="0" w:space="0" w:color="auto"/>
      </w:divBdr>
    </w:div>
    <w:div w:id="434594938">
      <w:bodyDiv w:val="1"/>
      <w:marLeft w:val="0"/>
      <w:marRight w:val="0"/>
      <w:marTop w:val="0"/>
      <w:marBottom w:val="0"/>
      <w:divBdr>
        <w:top w:val="none" w:sz="0" w:space="0" w:color="auto"/>
        <w:left w:val="none" w:sz="0" w:space="0" w:color="auto"/>
        <w:bottom w:val="none" w:sz="0" w:space="0" w:color="auto"/>
        <w:right w:val="none" w:sz="0" w:space="0" w:color="auto"/>
      </w:divBdr>
    </w:div>
    <w:div w:id="876819714">
      <w:bodyDiv w:val="1"/>
      <w:marLeft w:val="0"/>
      <w:marRight w:val="0"/>
      <w:marTop w:val="0"/>
      <w:marBottom w:val="0"/>
      <w:divBdr>
        <w:top w:val="none" w:sz="0" w:space="0" w:color="auto"/>
        <w:left w:val="none" w:sz="0" w:space="0" w:color="auto"/>
        <w:bottom w:val="none" w:sz="0" w:space="0" w:color="auto"/>
        <w:right w:val="none" w:sz="0" w:space="0" w:color="auto"/>
      </w:divBdr>
    </w:div>
    <w:div w:id="912735951">
      <w:bodyDiv w:val="1"/>
      <w:marLeft w:val="0"/>
      <w:marRight w:val="0"/>
      <w:marTop w:val="0"/>
      <w:marBottom w:val="0"/>
      <w:divBdr>
        <w:top w:val="none" w:sz="0" w:space="0" w:color="auto"/>
        <w:left w:val="none" w:sz="0" w:space="0" w:color="auto"/>
        <w:bottom w:val="none" w:sz="0" w:space="0" w:color="auto"/>
        <w:right w:val="none" w:sz="0" w:space="0" w:color="auto"/>
      </w:divBdr>
    </w:div>
    <w:div w:id="958561851">
      <w:bodyDiv w:val="1"/>
      <w:marLeft w:val="0"/>
      <w:marRight w:val="0"/>
      <w:marTop w:val="0"/>
      <w:marBottom w:val="0"/>
      <w:divBdr>
        <w:top w:val="none" w:sz="0" w:space="0" w:color="auto"/>
        <w:left w:val="none" w:sz="0" w:space="0" w:color="auto"/>
        <w:bottom w:val="none" w:sz="0" w:space="0" w:color="auto"/>
        <w:right w:val="none" w:sz="0" w:space="0" w:color="auto"/>
      </w:divBdr>
    </w:div>
    <w:div w:id="1126700610">
      <w:bodyDiv w:val="1"/>
      <w:marLeft w:val="0"/>
      <w:marRight w:val="0"/>
      <w:marTop w:val="0"/>
      <w:marBottom w:val="0"/>
      <w:divBdr>
        <w:top w:val="none" w:sz="0" w:space="0" w:color="auto"/>
        <w:left w:val="none" w:sz="0" w:space="0" w:color="auto"/>
        <w:bottom w:val="none" w:sz="0" w:space="0" w:color="auto"/>
        <w:right w:val="none" w:sz="0" w:space="0" w:color="auto"/>
      </w:divBdr>
    </w:div>
    <w:div w:id="1389497200">
      <w:bodyDiv w:val="1"/>
      <w:marLeft w:val="0"/>
      <w:marRight w:val="0"/>
      <w:marTop w:val="0"/>
      <w:marBottom w:val="0"/>
      <w:divBdr>
        <w:top w:val="none" w:sz="0" w:space="0" w:color="auto"/>
        <w:left w:val="none" w:sz="0" w:space="0" w:color="auto"/>
        <w:bottom w:val="none" w:sz="0" w:space="0" w:color="auto"/>
        <w:right w:val="none" w:sz="0" w:space="0" w:color="auto"/>
      </w:divBdr>
    </w:div>
    <w:div w:id="1991399110">
      <w:bodyDiv w:val="1"/>
      <w:marLeft w:val="0"/>
      <w:marRight w:val="0"/>
      <w:marTop w:val="0"/>
      <w:marBottom w:val="0"/>
      <w:divBdr>
        <w:top w:val="none" w:sz="0" w:space="0" w:color="auto"/>
        <w:left w:val="none" w:sz="0" w:space="0" w:color="auto"/>
        <w:bottom w:val="none" w:sz="0" w:space="0" w:color="auto"/>
        <w:right w:val="none" w:sz="0" w:space="0" w:color="auto"/>
      </w:divBdr>
    </w:div>
    <w:div w:id="2126921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isfold.com/company/alfa-financial-software-holdings-plc/" TargetMode="External"/><Relationship Id="rId21" Type="http://schemas.openxmlformats.org/officeDocument/2006/relationships/hyperlink" Target="https://disfold.com/company/alphawave-ip-group-plc/" TargetMode="External"/><Relationship Id="rId42" Type="http://schemas.openxmlformats.org/officeDocument/2006/relationships/hyperlink" Target="https://disfold.com/company/iqe-plc/" TargetMode="External"/><Relationship Id="rId47" Type="http://schemas.openxmlformats.org/officeDocument/2006/relationships/hyperlink" Target="https://disfold.com/company/midwich-group-plc/" TargetMode="External"/><Relationship Id="rId63" Type="http://schemas.openxmlformats.org/officeDocument/2006/relationships/hyperlink" Target="https://disfold.com/company/corero-network-security-plc/" TargetMode="External"/><Relationship Id="rId68" Type="http://schemas.openxmlformats.org/officeDocument/2006/relationships/hyperlink" Target="https://disfold.com/company/tt-electronics-plc/" TargetMode="External"/><Relationship Id="rId84" Type="http://schemas.openxmlformats.org/officeDocument/2006/relationships/hyperlink" Target="https://disfold.com/company/micro-focus-international-plc/" TargetMode="External"/><Relationship Id="rId89" Type="http://schemas.openxmlformats.org/officeDocument/2006/relationships/hyperlink" Target="https://disfold.com/company/accesso-technology-group-plc/" TargetMode="External"/><Relationship Id="rId16" Type="http://schemas.openxmlformats.org/officeDocument/2006/relationships/hyperlink" Target="https://disfold.com/company/xaar-plc/" TargetMode="External"/><Relationship Id="rId107" Type="http://schemas.openxmlformats.org/officeDocument/2006/relationships/theme" Target="theme/theme1.xml"/><Relationship Id="rId11" Type="http://schemas.openxmlformats.org/officeDocument/2006/relationships/hyperlink" Target="https://disfold.com/company/nanoco-group-plc/" TargetMode="External"/><Relationship Id="rId32" Type="http://schemas.openxmlformats.org/officeDocument/2006/relationships/hyperlink" Target="https://disfold.com/company/sopheon-plc/" TargetMode="External"/><Relationship Id="rId37" Type="http://schemas.openxmlformats.org/officeDocument/2006/relationships/hyperlink" Target="https://disfold.com/company/eagle-eye-solutions-group-plc/" TargetMode="External"/><Relationship Id="rId53" Type="http://schemas.openxmlformats.org/officeDocument/2006/relationships/hyperlink" Target="https://disfold.com/company/discoverie-group-plc/" TargetMode="External"/><Relationship Id="rId58" Type="http://schemas.openxmlformats.org/officeDocument/2006/relationships/hyperlink" Target="https://disfold.com/company/paypoint-plc/" TargetMode="External"/><Relationship Id="rId74" Type="http://schemas.openxmlformats.org/officeDocument/2006/relationships/hyperlink" Target="https://disfold.com/company/sysgroup-plc/" TargetMode="External"/><Relationship Id="rId79" Type="http://schemas.openxmlformats.org/officeDocument/2006/relationships/hyperlink" Target="https://disfold.com/company/solid-state-plc/" TargetMode="External"/><Relationship Id="rId102" Type="http://schemas.openxmlformats.org/officeDocument/2006/relationships/image" Target="media/image7.png"/><Relationship Id="rId5" Type="http://schemas.openxmlformats.org/officeDocument/2006/relationships/webSettings" Target="webSettings.xml"/><Relationship Id="rId90" Type="http://schemas.openxmlformats.org/officeDocument/2006/relationships/hyperlink" Target="https://www.annualreports.com/Company/actual-experience" TargetMode="External"/><Relationship Id="rId95" Type="http://schemas.openxmlformats.org/officeDocument/2006/relationships/hyperlink" Target="https://disfold.com/company/eckoh-plc/" TargetMode="External"/><Relationship Id="rId22" Type="http://schemas.openxmlformats.org/officeDocument/2006/relationships/hyperlink" Target="https://disfold.com/company/cerillion-plc/" TargetMode="External"/><Relationship Id="rId27" Type="http://schemas.openxmlformats.org/officeDocument/2006/relationships/hyperlink" Target="https://disfold.com/company/triad-group-plc/" TargetMode="External"/><Relationship Id="rId43" Type="http://schemas.openxmlformats.org/officeDocument/2006/relationships/hyperlink" Target="https://disfold.com/company/computacenter-plc/" TargetMode="External"/><Relationship Id="rId48" Type="http://schemas.openxmlformats.org/officeDocument/2006/relationships/hyperlink" Target="https://disfold.com/company/pensionbee-group-plc/" TargetMode="External"/><Relationship Id="rId64" Type="http://schemas.openxmlformats.org/officeDocument/2006/relationships/hyperlink" Target="https://disfold.com/company/ncc-group-plc/" TargetMode="External"/><Relationship Id="rId69" Type="http://schemas.openxmlformats.org/officeDocument/2006/relationships/hyperlink" Target="https://disfold.com/company/zoo-digital-group-plc/" TargetMode="External"/><Relationship Id="rId80" Type="http://schemas.openxmlformats.org/officeDocument/2006/relationships/hyperlink" Target="https://disfold.com/company/maintel-holdings-plc/" TargetMode="External"/><Relationship Id="rId85" Type="http://schemas.openxmlformats.org/officeDocument/2006/relationships/hyperlink" Target="https://disfold.com/company/concurrent-technologies-plc/" TargetMode="External"/><Relationship Id="rId12" Type="http://schemas.openxmlformats.org/officeDocument/2006/relationships/hyperlink" Target="https://disfold.com/company/ideagen-plc/" TargetMode="External"/><Relationship Id="rId17" Type="http://schemas.openxmlformats.org/officeDocument/2006/relationships/hyperlink" Target="https://disfold.com/company/checkit-plc/" TargetMode="External"/><Relationship Id="rId33" Type="http://schemas.openxmlformats.org/officeDocument/2006/relationships/hyperlink" Target="https://disfold.com/company/gooch-housego-plc/" TargetMode="External"/><Relationship Id="rId38" Type="http://schemas.openxmlformats.org/officeDocument/2006/relationships/hyperlink" Target="https://disfold.com/company/tracsis-plc/" TargetMode="External"/><Relationship Id="rId59" Type="http://schemas.openxmlformats.org/officeDocument/2006/relationships/hyperlink" Target="https://disfold.com/company/softcat-plc/" TargetMode="External"/><Relationship Id="rId103" Type="http://schemas.openxmlformats.org/officeDocument/2006/relationships/header" Target="header1.xml"/><Relationship Id="rId20" Type="http://schemas.openxmlformats.org/officeDocument/2006/relationships/hyperlink" Target="https://disfold.com/company/1spatial-plc/" TargetMode="External"/><Relationship Id="rId41" Type="http://schemas.openxmlformats.org/officeDocument/2006/relationships/hyperlink" Target="https://disfold.com/company/altitude-group-plc/" TargetMode="External"/><Relationship Id="rId54" Type="http://schemas.openxmlformats.org/officeDocument/2006/relationships/hyperlink" Target="https://disfold.com/company/insig-ai-plc/" TargetMode="External"/><Relationship Id="rId62" Type="http://schemas.openxmlformats.org/officeDocument/2006/relationships/hyperlink" Target="https://disfold.com/company/windar-photonics-plc/" TargetMode="External"/><Relationship Id="rId70" Type="http://schemas.openxmlformats.org/officeDocument/2006/relationships/hyperlink" Target="https://www.annualreports.com/Company/beeks-financial-cloud-group-plc" TargetMode="External"/><Relationship Id="rId75" Type="http://schemas.openxmlformats.org/officeDocument/2006/relationships/hyperlink" Target="https://disfold.com/company/getbusy-plc/" TargetMode="External"/><Relationship Id="rId83" Type="http://schemas.openxmlformats.org/officeDocument/2006/relationships/hyperlink" Target="https://disfold.com/company/k3-business-technology-group-plc/" TargetMode="External"/><Relationship Id="rId88" Type="http://schemas.openxmlformats.org/officeDocument/2006/relationships/hyperlink" Target="https://disfold.com/company/srt-marine-systems-plc/" TargetMode="External"/><Relationship Id="rId91" Type="http://schemas.openxmlformats.org/officeDocument/2006/relationships/hyperlink" Target="https://disfold.com/company/iqgeo-group-plc/" TargetMode="External"/><Relationship Id="rId96" Type="http://schemas.openxmlformats.org/officeDocument/2006/relationships/hyperlink" Target="https://disfold.com/company/tribal-group-pl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sfold.com/company/wandisco-plc/" TargetMode="External"/><Relationship Id="rId23" Type="http://schemas.openxmlformats.org/officeDocument/2006/relationships/hyperlink" Target="https://disfold.com/company/renishaw-plc/" TargetMode="External"/><Relationship Id="rId28" Type="http://schemas.openxmlformats.org/officeDocument/2006/relationships/hyperlink" Target="https://disfold.com/company/cml-microsystems-plc/" TargetMode="External"/><Relationship Id="rId36" Type="http://schemas.openxmlformats.org/officeDocument/2006/relationships/hyperlink" Target="https://disfold.com/company/gb-group-plc/" TargetMode="External"/><Relationship Id="rId49" Type="http://schemas.openxmlformats.org/officeDocument/2006/relationships/hyperlink" Target="https://disfold.com/company/dotdigital-group-plc/" TargetMode="External"/><Relationship Id="rId57" Type="http://schemas.openxmlformats.org/officeDocument/2006/relationships/hyperlink" Target="https://disfold.com/company/itm-power-plc/" TargetMode="External"/><Relationship Id="rId106"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hyperlink" Target="https://disfold.com/company/oxford-instruments-plc/" TargetMode="External"/><Relationship Id="rId44" Type="http://schemas.openxmlformats.org/officeDocument/2006/relationships/hyperlink" Target="https://disfold.com/company/blue-prism-group-plc/" TargetMode="External"/><Relationship Id="rId52" Type="http://schemas.openxmlformats.org/officeDocument/2006/relationships/hyperlink" Target="https://disfold.com/company/netcall-plc/" TargetMode="External"/><Relationship Id="rId60" Type="http://schemas.openxmlformats.org/officeDocument/2006/relationships/hyperlink" Target="https://disfold.com/company/idox-plc/" TargetMode="External"/><Relationship Id="rId65" Type="http://schemas.openxmlformats.org/officeDocument/2006/relationships/hyperlink" Target="https://disfold.com/company/darktrace-plc/" TargetMode="External"/><Relationship Id="rId73" Type="http://schemas.openxmlformats.org/officeDocument/2006/relationships/hyperlink" Target="https://disfold.com/company/oxford-metrics-plc/" TargetMode="External"/><Relationship Id="rId78" Type="http://schemas.openxmlformats.org/officeDocument/2006/relationships/hyperlink" Target="https://disfold.com/company/cyanconnode-holdings-plc/" TargetMode="External"/><Relationship Id="rId81" Type="http://schemas.openxmlformats.org/officeDocument/2006/relationships/hyperlink" Target="https://disfold.com/company/judges-scientific-plc/" TargetMode="External"/><Relationship Id="rId86" Type="http://schemas.openxmlformats.org/officeDocument/2006/relationships/hyperlink" Target="https://disfold.com/company/auction-technology-group-plc/" TargetMode="External"/><Relationship Id="rId94" Type="http://schemas.openxmlformats.org/officeDocument/2006/relationships/hyperlink" Target="https://disfold.com/company/nanoco-group-plc/" TargetMode="External"/><Relationship Id="rId99" Type="http://schemas.openxmlformats.org/officeDocument/2006/relationships/image" Target="media/image5.png"/><Relationship Id="rId101"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isfold.com/company/spectris-plc/" TargetMode="External"/><Relationship Id="rId18" Type="http://schemas.openxmlformats.org/officeDocument/2006/relationships/hyperlink" Target="https://disfold.com/company/kainos-group-plc/" TargetMode="External"/><Relationship Id="rId39" Type="http://schemas.openxmlformats.org/officeDocument/2006/relationships/hyperlink" Target="https://disfold.com/company/quixant-plc/" TargetMode="External"/><Relationship Id="rId34" Type="http://schemas.openxmlformats.org/officeDocument/2006/relationships/hyperlink" Target="https://disfold.com/company/calnex-solutions-plc/" TargetMode="External"/><Relationship Id="rId50" Type="http://schemas.openxmlformats.org/officeDocument/2006/relationships/hyperlink" Target="https://disfold.com/company/cornerstone-fs-plc/" TargetMode="External"/><Relationship Id="rId55" Type="http://schemas.openxmlformats.org/officeDocument/2006/relationships/hyperlink" Target="https://disfold.com/company/blackbird-plc/" TargetMode="External"/><Relationship Id="rId76" Type="http://schemas.openxmlformats.org/officeDocument/2006/relationships/hyperlink" Target="https://disfold.com/company/redcentric-plc/" TargetMode="External"/><Relationship Id="rId97" Type="http://schemas.openxmlformats.org/officeDocument/2006/relationships/image" Target="media/image4.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isfold.com/company/fonix-mobile-plc/" TargetMode="External"/><Relationship Id="rId92" Type="http://schemas.openxmlformats.org/officeDocument/2006/relationships/hyperlink" Target="https://disfold.com/company/blancco-technology-group-plc/" TargetMode="External"/><Relationship Id="rId2" Type="http://schemas.openxmlformats.org/officeDocument/2006/relationships/numbering" Target="numbering.xml"/><Relationship Id="rId29" Type="http://schemas.openxmlformats.org/officeDocument/2006/relationships/hyperlink" Target="https://disfold.com/company/essensys-plc/" TargetMode="External"/><Relationship Id="rId24" Type="http://schemas.openxmlformats.org/officeDocument/2006/relationships/hyperlink" Target="https://disfold.com/company/fd-technologies-plc/" TargetMode="External"/><Relationship Id="rId40" Type="http://schemas.openxmlformats.org/officeDocument/2006/relationships/hyperlink" Target="https://disfold.com/company/smartspace-software-plc/" TargetMode="External"/><Relationship Id="rId45" Type="http://schemas.openxmlformats.org/officeDocument/2006/relationships/hyperlink" Target="https://disfold.com/company/bango-plc/" TargetMode="External"/><Relationship Id="rId66" Type="http://schemas.openxmlformats.org/officeDocument/2006/relationships/hyperlink" Target="https://disfold.com/company/intercede-group-plc/" TargetMode="External"/><Relationship Id="rId87" Type="http://schemas.openxmlformats.org/officeDocument/2006/relationships/hyperlink" Target="https://disfold.com/company/tpximpact-holdings-plc/" TargetMode="External"/><Relationship Id="rId61" Type="http://schemas.openxmlformats.org/officeDocument/2006/relationships/hyperlink" Target="https://disfold.com/company/iomart-group-plc/" TargetMode="External"/><Relationship Id="rId82" Type="http://schemas.openxmlformats.org/officeDocument/2006/relationships/hyperlink" Target="https://disfold.com/company/gresham-technologies-plc/" TargetMode="External"/><Relationship Id="rId19" Type="http://schemas.openxmlformats.org/officeDocument/2006/relationships/hyperlink" Target="https://disfold.com/company/spirent-communications-plc/" TargetMode="External"/><Relationship Id="rId14" Type="http://schemas.openxmlformats.org/officeDocument/2006/relationships/hyperlink" Target="https://disfold.com/company/ide-group-holdings-plc/" TargetMode="External"/><Relationship Id="rId30" Type="http://schemas.openxmlformats.org/officeDocument/2006/relationships/hyperlink" Target="https://disfold.com/company/fdm-group-holdings-plc/" TargetMode="External"/><Relationship Id="rId35" Type="http://schemas.openxmlformats.org/officeDocument/2006/relationships/hyperlink" Target="https://disfold.com/company/eleco-plc/" TargetMode="External"/><Relationship Id="rId56" Type="http://schemas.openxmlformats.org/officeDocument/2006/relationships/hyperlink" Target="https://disfold.com/company/sdi-group-plc/" TargetMode="External"/><Relationship Id="rId77" Type="http://schemas.openxmlformats.org/officeDocument/2006/relationships/hyperlink" Target="https://disfold.com/company/bytes-technology-group-plc/" TargetMode="External"/><Relationship Id="rId100" Type="http://schemas.openxmlformats.org/officeDocument/2006/relationships/image" Target="media/image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isfold.com/company/quartix-holdings-plc/" TargetMode="External"/><Relationship Id="rId72" Type="http://schemas.openxmlformats.org/officeDocument/2006/relationships/hyperlink" Target="https://disfold.com/company/activeops-plc/" TargetMode="External"/><Relationship Id="rId93" Type="http://schemas.openxmlformats.org/officeDocument/2006/relationships/hyperlink" Target="https://disfold.com/company/rm-plc/" TargetMode="External"/><Relationship Id="rId98" Type="http://schemas.openxmlformats.org/officeDocument/2006/relationships/customXml" Target="ink/ink1.xml"/><Relationship Id="rId3" Type="http://schemas.openxmlformats.org/officeDocument/2006/relationships/styles" Target="styles.xml"/><Relationship Id="rId25" Type="http://schemas.openxmlformats.org/officeDocument/2006/relationships/hyperlink" Target="https://disfold.com/company/the-vitec-group-plc/" TargetMode="External"/><Relationship Id="rId46" Type="http://schemas.openxmlformats.org/officeDocument/2006/relationships/hyperlink" Target="https://disfold.com/company/filtronic-plc/" TargetMode="External"/><Relationship Id="rId67" Type="http://schemas.openxmlformats.org/officeDocument/2006/relationships/hyperlink" Target="https://disfold.com/company/access-intelligence-pl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C0FE216ACB4682B0DFF04DFAB87209"/>
        <w:category>
          <w:name w:val="General"/>
          <w:gallery w:val="placeholder"/>
        </w:category>
        <w:types>
          <w:type w:val="bbPlcHdr"/>
        </w:types>
        <w:behaviors>
          <w:behavior w:val="content"/>
        </w:behaviors>
        <w:guid w:val="{D2775A61-6EC6-47FA-B6D7-B2B0FDB5B64D}"/>
      </w:docPartPr>
      <w:docPartBody>
        <w:p w:rsidR="00DC0FD5" w:rsidRDefault="00DC0FD5" w:rsidP="00DC0FD5">
          <w:pPr>
            <w:pStyle w:val="4CC0FE216ACB4682B0DFF04DFAB87209"/>
          </w:pPr>
          <w:r w:rsidRPr="00D66529">
            <w:rPr>
              <w:rStyle w:val="PlaceholderText"/>
            </w:rPr>
            <w:t>Click or tap here to enter text.</w:t>
          </w:r>
        </w:p>
      </w:docPartBody>
    </w:docPart>
    <w:docPart>
      <w:docPartPr>
        <w:name w:val="4D1581B33D4746A88B1F6748598968BD"/>
        <w:category>
          <w:name w:val="General"/>
          <w:gallery w:val="placeholder"/>
        </w:category>
        <w:types>
          <w:type w:val="bbPlcHdr"/>
        </w:types>
        <w:behaviors>
          <w:behavior w:val="content"/>
        </w:behaviors>
        <w:guid w:val="{A059AF41-EEE1-4D2A-BD97-729D1575D0F1}"/>
      </w:docPartPr>
      <w:docPartBody>
        <w:p w:rsidR="00DC0FD5" w:rsidRDefault="00DC0FD5" w:rsidP="00DC0FD5">
          <w:pPr>
            <w:pStyle w:val="4D1581B33D4746A88B1F6748598968BD"/>
          </w:pPr>
          <w:r w:rsidRPr="00D66529">
            <w:rPr>
              <w:rStyle w:val="PlaceholderText"/>
            </w:rPr>
            <w:t>Click or tap here to enter text.</w:t>
          </w:r>
        </w:p>
      </w:docPartBody>
    </w:docPart>
    <w:docPart>
      <w:docPartPr>
        <w:name w:val="E422198F4D1C4B25A3DC31A34E78BFA2"/>
        <w:category>
          <w:name w:val="General"/>
          <w:gallery w:val="placeholder"/>
        </w:category>
        <w:types>
          <w:type w:val="bbPlcHdr"/>
        </w:types>
        <w:behaviors>
          <w:behavior w:val="content"/>
        </w:behaviors>
        <w:guid w:val="{70776496-E713-4C59-92D1-F0B596F09991}"/>
      </w:docPartPr>
      <w:docPartBody>
        <w:p w:rsidR="00591591" w:rsidRDefault="00916C40" w:rsidP="00916C40">
          <w:pPr>
            <w:pStyle w:val="E422198F4D1C4B25A3DC31A34E78BFA2"/>
          </w:pPr>
          <w:r w:rsidRPr="00D66529">
            <w:rPr>
              <w:rStyle w:val="PlaceholderText"/>
            </w:rPr>
            <w:t>Click or tap here to enter text.</w:t>
          </w:r>
        </w:p>
      </w:docPartBody>
    </w:docPart>
    <w:docPart>
      <w:docPartPr>
        <w:name w:val="0D5479D895B54C3EAEB66095B1F1D48E"/>
        <w:category>
          <w:name w:val="General"/>
          <w:gallery w:val="placeholder"/>
        </w:category>
        <w:types>
          <w:type w:val="bbPlcHdr"/>
        </w:types>
        <w:behaviors>
          <w:behavior w:val="content"/>
        </w:behaviors>
        <w:guid w:val="{AD749052-ABAA-4B2A-9DF4-9B9FB7DC0B73}"/>
      </w:docPartPr>
      <w:docPartBody>
        <w:p w:rsidR="0049616A" w:rsidRDefault="00591591" w:rsidP="00591591">
          <w:pPr>
            <w:pStyle w:val="0D5479D895B54C3EAEB66095B1F1D48E"/>
          </w:pPr>
          <w:r w:rsidRPr="00D6652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Arial">
    <w:panose1 w:val="020B0604020202020204"/>
    <w:charset w:val="00"/>
    <w:family w:val="swiss"/>
    <w:pitch w:val="variable"/>
    <w:sig w:usb0="E0002EFF" w:usb1="C000785B" w:usb2="00000009" w:usb3="00000000" w:csb0="000001FF" w:csb1="00000000"/>
  </w:font>
  <w:font w:name="AdvP40668">
    <w:altName w:val="Cambria"/>
    <w:panose1 w:val="00000000000000000000"/>
    <w:charset w:val="00"/>
    <w:family w:val="roman"/>
    <w:notTrueType/>
    <w:pitch w:val="default"/>
  </w:font>
  <w:font w:name="AdvPS8E91">
    <w:altName w:val="Cambria"/>
    <w:panose1 w:val="00000000000000000000"/>
    <w:charset w:val="00"/>
    <w:family w:val="roman"/>
    <w:notTrueType/>
    <w:pitch w:val="default"/>
  </w:font>
  <w:font w:name="AdvPS8E9A">
    <w:altName w:val="Cambria"/>
    <w:panose1 w:val="00000000000000000000"/>
    <w:charset w:val="00"/>
    <w:family w:val="roman"/>
    <w:notTrueType/>
    <w:pitch w:val="default"/>
  </w:font>
  <w:font w:name="AdvMathPi1">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dvOT7d6df7ab.I">
    <w:altName w:val="Calibri"/>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FD5"/>
    <w:rsid w:val="000C19B6"/>
    <w:rsid w:val="00100179"/>
    <w:rsid w:val="00126440"/>
    <w:rsid w:val="0015061B"/>
    <w:rsid w:val="00186F75"/>
    <w:rsid w:val="00187C72"/>
    <w:rsid w:val="0028750B"/>
    <w:rsid w:val="0049616A"/>
    <w:rsid w:val="00591591"/>
    <w:rsid w:val="005B40DA"/>
    <w:rsid w:val="00700FA5"/>
    <w:rsid w:val="00771402"/>
    <w:rsid w:val="008A23E3"/>
    <w:rsid w:val="00916C40"/>
    <w:rsid w:val="00960890"/>
    <w:rsid w:val="009A5666"/>
    <w:rsid w:val="00AF6E4D"/>
    <w:rsid w:val="00C062CD"/>
    <w:rsid w:val="00C575CA"/>
    <w:rsid w:val="00CA31B4"/>
    <w:rsid w:val="00DC0FD5"/>
    <w:rsid w:val="00E160FE"/>
    <w:rsid w:val="00EB7C26"/>
    <w:rsid w:val="00FA2B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1591"/>
    <w:rPr>
      <w:color w:val="808080"/>
    </w:rPr>
  </w:style>
  <w:style w:type="paragraph" w:customStyle="1" w:styleId="4CC0FE216ACB4682B0DFF04DFAB87209">
    <w:name w:val="4CC0FE216ACB4682B0DFF04DFAB87209"/>
    <w:rsid w:val="00DC0FD5"/>
  </w:style>
  <w:style w:type="paragraph" w:customStyle="1" w:styleId="4D1581B33D4746A88B1F6748598968BD">
    <w:name w:val="4D1581B33D4746A88B1F6748598968BD"/>
    <w:rsid w:val="00DC0FD5"/>
  </w:style>
  <w:style w:type="paragraph" w:customStyle="1" w:styleId="0D5479D895B54C3EAEB66095B1F1D48E">
    <w:name w:val="0D5479D895B54C3EAEB66095B1F1D48E"/>
    <w:rsid w:val="00591591"/>
  </w:style>
  <w:style w:type="paragraph" w:customStyle="1" w:styleId="E422198F4D1C4B25A3DC31A34E78BFA2">
    <w:name w:val="E422198F4D1C4B25A3DC31A34E78BFA2"/>
    <w:rsid w:val="00916C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16:58:15.683"/>
    </inkml:context>
    <inkml:brush xml:id="br0">
      <inkml:brushProperty name="width" value="0.035" units="cm"/>
      <inkml:brushProperty name="height" value="0.035" units="cm"/>
    </inkml:brush>
  </inkml:definitions>
  <inkml:trace contextRef="#ctx0" brushRef="#br0">0 430 24575,'1'-4'0,"-1"1"0,1 0 0,0 0 0,0-1 0,1 1 0,0-1 0,-1 2 0,5-5 0,20-23 0,-26 30 0,88-92 0,-61 63 0,-17 18 0,19-17 0,-10 10 0,-16 15 0,1-2 0,0 2 0,1-1 0,-1 0 0,1 1 0,0 0 0,0-1 0,10-3 0,-14 7 0,-1-1 0,0 1 0,1 0 0,-1 0 0,1 0 0,0 0 0,-1 0 0,0 0 0,1 0 0,0 0 0,-1 0 0,0 0 0,1 0 0,-1 0 0,1 0 0,-1 0 0,1 0 0,-1 0 0,1 0 0,0 0 0,-1 0 0,0 0 0,1 0 0,-1 0 0,1 1 0,-1-1 0,1 1 0,0-1 0,-1 0 0,1 1 0,0 0 0,0 0 0,-1-1 0,0 0 0,1 1 0,-1 0 0,1 0 0,-1-1 0,0 2 0,2 3 0,-2 0 0,1 0 0,-1 5 0,0-5 0,-1 274 0,-1-247 0,-1 0 0,-13 45 0,12-69 0,-8 14 0,10-17 0,-2-1 0,2 1 0,-1 0 0,2 1 0,-1-1 0,0 8 0,8-74 0,-4 51 0,0-5 0,2-1 0,11-29 0,6-10 0,-15 39 0,0-1 0,13-21 0,-4 15 0,26-38 0,-25 35 0,-13 20 0,0 1 0,0-1 0,1 0 0,10-9 0,-12 13 0,0 1 0,0-1 0,0 2 0,0-2 0,0 1 0,1 1 0,-1-1 0,0 0 0,1 1 0,-1-1 0,1 0 0,0 0 0,-1 1 0,1 0 0,-1 0 0,0 0 0,1 0 0,0-1 0,0 2 0,0-1 0,-1 0 0,5 0 0,-4 1 0,0-1 0,1 1 0,-1 0 0,0-1 0,0 1 0,1 0 0,-1 0 0,-1 0 0,1 0 0,0 1 0,0-1 0,0 1 0,-1-1 0,1 1 0,-1-1 0,0 1 0,3 2 0,0 5 0,1 0 0,-2 0 0,0 0 0,-1 1 0,0-1 0,1 17 0,-2-18 0,-1 0 0,1 1 0,1-1 0,0 0 0,9 13 0,-11-19 0,1 1 0,0-1 0,0 1 0,1-1 0,-1 0 0,1 0 0,0 1 0,0-1 0,0-1 0,0 1 0,0 0 0,1 0 0,-1 0 0,1-1 0,0 0 0,0 0 0,0 1 0,-1-2 0,1 2 0,6-1 0,-7-1 0,1 1 0,0-1 0,-1 0 0,1 0 0,0 0 0,-1 0 0,1-1 0,-1 1 0,2 0 0,-2-1 0,1 0 0,-1 0 0,1 0 0,-1 0 0,0 0 0,1-1 0,-1 2 0,0-2 0,0 0 0,-1 0 0,1 1 0,0-1 0,2-2 0,5-5 0,0 0 0,-1-1 0,0 1 0,6-11 0,-2 3 0,88-135 0,-98 148 0,6-11 0,-2 5 0,-1 0 0,-1-1 0,0 1 0,0-1 0,-1 0 0,2-21 0,-5 15 0,-1 7 0,1 1 0,-2-1 0,1 0 0,-4-11 0,4 20 0,-1 0 0,1 1 0,0-1 0,-1 0 0,0 0 0,1 1 0,0-1 0,-1 0 0,1 0 0,-1 1 0,1-1 0,-1 0 0,0 1 0,1-1 0,-2 0 0,1 1 0,1-1 0,-1 1 0,0 0 0,0-1 0,0 0 0,0 1 0,-1-1 0,2 1 0,-2 0 0,2 0 0,-2 0 0,1 0 0,-2-1 0,2 1 0,-1 1 0,0-1 0,1 0 0,-1 0 0,1 0 0,0 1 0,-1-1 0,1 1 0,-1 0 0,1-1 0,0 0 0,0 1 0,-1 0 0,1 0 0,0-1 0,0 1 0,0 0 0,0 0 0,0 0 0,0 0 0,1-1 0,-2 3 0,-6 8 0,1 1 0,1 0 0,-6 14 0,-8 40 0,12-36 0,-5 20 0,5-16 0,-22 49 0,21-67 0,5-9 0,0 0 0,2 0 0,-1 0 0,1 0 0,-2 10 0,3 10 0,4 31 0,-3-58 0,0 1 0,0-1 0,0 1 0,0 0 0,0-1 0,0 1 0,0-1 0,0 1 0,0 0 0,1-1 0,-1 1 0,1-1 0,-1 1 0,0-1 0,1 0 0,0 1 0,-1 0 0,1-1 0,1 1 0,-2-1 0,0 0 0,1 0 0,-1 0 0,1 0 0,-1 0 0,1 0 0,-1 0 0,1 0 0,0 0 0,-1 0 0,0 0 0,1 0 0,-1 0 0,1 0 0,-1 0 0,0-1 0,1 1 0,-1 0 0,1-1 0,-1 1 0,0 0 0,0-1 0,1 1 0,0 0 0,4-5 0,0 1 0,0 0 0,4-7 0,-5 7 0,8-9 0,41-46 0,-52 57 0,-1 2 0,1-1 0,0 0 0,-1 1 0,1-1 0,0 0 0,0 0 0,0 1 0,0-1 0,0 0 0,0 0 0,0 1 0,1 0 0,-1-1 0,0 1 0,0-1 0,3 1 0,-3 0 0,0-1 0,0 1 0,0 0 0,0 0 0,0 0 0,0 1 0,0-1 0,0 0 0,0 0 0,1 0 0,-2 0 0,2 0 0,-2 1 0,1-1 0,0 1 0,0-1 0,0 0 0,1 1 0,1 1 0,0 0 0,-1-1 0,0 1 0,1 0 0,-1 0 0,0 0 0,-1 0 0,1 1 0,0-1 0,-1 0 0,0 0 0,2 3 0,0 8 0,-1 1 0,0-1 0,-2 0 0,-3 21 0,2 2 0,0-32 0,1-1 0,0-1 0,0 1 0,1 0 0,-1-1 0,3 5 0,-3-6 0,1 0 0,-1 0 0,0-1 0,1 1 0,0 0 0,-1 0 0,1-1 0,0 1 0,-1 0 0,1-1 0,1 0 0,-2 1 0,1-1 0,0 1 0,0 0 0,0-1 0,0 0 0,0 0 0,0 0 0,0 1 0,0-1 0,1 0 0,-2 1 0,3-1 0,4 1 0,-1-1 0,0 0 0,0 0 0,1 0 0,-1 0 0,0 0 0,0-1 0,0 0 0,1 0 0,-2-1 0,11-1 0,-7-1 0,1 1 0,-1-1 0,-1 0 0,0 0 0,1-1 0,7-5 0,-11 7 0,0 0 0,0-1 0,0 0 0,-1 1 0,0-1 0,0 0 0,0-1 0,-1 2 0,0-2 0,0 1 0,-1-1 0,0 0 0,0 1 0,-1-1 0,3-8 0,-4 10 0,0 1 0,1-1 0,-2 1 0,1-1 0,0 1 0,-1-1 0,-2-3 0,3 6 0,0-1 0,0 0 0,-1 1 0,1 0 0,-1-1 0,1 0 0,-1 1 0,0-1 0,1 1 0,0 0 0,-1 0 0,0-1 0,0 1 0,1-1 0,-1 1 0,0-1 0,0 1 0,0 0 0,1 0 0,-1 0 0,0 0 0,0 0 0,0 0 0,0 0 0,1-1 0,-2 1 0,2 0 0,-1 0 0,0 1 0,0-1 0,0 0 0,0 0 0,1 0 0,-1 0 0,0 0 0,0 0 0,-1 1 0,0 0 0,-2 0 0,1-1 0,1 1 0,-1 1 0,0-2 0,1 2 0,-1-2 0,0 2 0,1-1 0,0 1 0,0-1 0,0 1 0,-3 2 0,1-1 0,2 1 0,0-1 0,-1 0 0,1 1 0,0-1 0,1 0 0,-2 5 0,1 3 0,0-1 0,1 0 0,0 0 0,4 19 0,-3-29 0,0 2 0,0-1 0,1 0 0,-1 0 0,1-1 0,-1 2 0,0-1 0,0 0 0,1 0 0,0 0 0,-1 0 0,1 0 0,0-1 0,0 1 0,0 0 0,0 0 0,0 0 0,0 0 0,0 0 0,1-1 0,-1 0 0,0 1 0,0 0 0,0-1 0,1 0 0,-1 1 0,1 0 0,-1-1 0,0 1 0,1-1 0,0 0 0,2 0 0,-1 0 0,0 0 0,0 0 0,0 0 0,0 0 0,0-1 0,-1 0 0,2 0 0,-1 1 0,0-1 0,-1 0 0,0 1 0,1-2 0,-1 1 0,1 0 0,-1 0 0,4-2 0,11-9 0,0 0 0,-1-2 0,0 1 0,14-18 0,-9 5 0,26-41 0,-31 42 0,6-11 0,-21 35 0,0 0 0,-1 0 0,2-1 0,-2 1 0,2 0 0,-1 0 0,1 0 0,-1-1 0,0 2 0,1-2 0,-1 1 0,1 1 0,0-1 0,-1 0 0,1 1 0,0-1 0,3-1 0,-5 2 0,2 0 0,-2 0 0,2-1 0,-2 1 0,2 0 0,-1 0 0,0 0 0,0 0 0,0 0 0,0 0 0,0 0 0,1 0 0,-2 0 0,2 0 0,-2 1 0,2-1 0,-2 0 0,2 0 0,-1 0 0,0 1 0,0-1 0,-1 1 0,2-1 0,-1 1 0,-1-1 0,1 0 0,0 1 0,-1 0 0,1-1 0,0 0 0,-1 1 0,1 0 0,0 0 0,0 0 0,2 4 0,1 1 0,-2 0 0,0-1 0,1 1 0,-2 0 0,0-1 0,0 1 0,0 1 0,-1 4 0,1 11 0,-1-22 0,0 1 0,0 0 0,0-1 0,0 0 0,0 1 0,0 0 0,1 0 0,-1-1 0,0 1 0,1-1 0,-1 1 0,0 0 0,1-1 0,-1 0 0,1 1 0,-1 0 0,1-1 0,0 0 0,0 2 0,0-2 0,-1 0 0,1 0 0,-1 0 0,1 0 0,0 0 0,-1 0 0,1 1 0,-1-2 0,1 1 0,-1 0 0,1 0 0,0 0 0,0 0 0,-1 0 0,0 0 0,1 0 0,0-1 0,-1 1 0,0 0 0,1 0 0,0-1 0,-1 1 0,6-3 0,0 0 0,-1-1 0,9-7 0,-7 6 0,11-9 0,-13 9 0,1 1 0,0 0 0,0-1 0,7-2 0,-13 6 0,0 1 0,1 0 0,-1 0 0,1 0 0,-1-1 0,0 1 0,0 0 0,0 0 0,1 0 0,-1 0 0,1 0 0,-1 0 0,0 0 0,0 0 0,1 0 0,-1 0 0,1 0 0,-1 0 0,0 0 0,0 0 0,1 0 0,-1 0 0,0 0 0,1 0 0,-1 0 0,1 0 0,-1 0 0,0 0 0,0 0 0,1 1 0,5 6 0,-4 12 0,-2-16 0,-1 49 0,1 20 0,0-71 0,0 0 0,1-1 0,-1 1 0,0 0 0,0 0 0,0-1 0,1 1 0,-1 0 0,1 0 0,-1 0 0,1-1 0,0 1 0,0-1 0,-1 1 0,1 0 0,0 0 0,-1-1 0,1 1 0,0-1 0,0 1 0,0-1 0,2 1 0,-1 0 0,0 0 0,0-1 0,1 0 0,-1 0 0,0 1 0,0-1 0,1 0 0,-1 0 0,1 0 0,-1 0 0,3 0 0,0-1 0,2 1 0,-2-1 0,2-1 0,-2 1 0,1 0 0,-1-1 0,1 1 0,7-4 0,-11 3 0,1 1 0,-1-1 0,0 1 0,1-1 0,-1 0 0,0 0 0,-1 0 0,1 0 0,0 0 0,-1 1 0,0-2 0,0 1 0,1 0 0,-2 0 0,1 0 0,0-1 0,-1-2 0,2-4 0,-2-1 0,-2-17 0,0 6 0,2 10 0,0-15 0,0 25 0,0-1 0,0 1 0,-1-1 0,1 1 0,-1-1 0,0 1 0,1 0 0,-2-1 0,2 1 0,-2-1 0,2 1 0,-4-2 0,4 3 0,-1-1 0,1 1 0,0 0 0,0-1 0,-1 1 0,1 0 0,-1 0 0,1 0 0,0 0 0,-1 0 0,1 0 0,-1 0 0,0-1 0,1 1 0,0 0 0,-1 0 0,1 0 0,-1 0 0,1 0 0,0 0 0,-1 0 0,0 0 0,1 0 0,0 0 0,-1 0 0,0 0 0,1 0 0,-1 1 0,1-1 0,0 0 0,-1 0 0,1 0 0,-1 0 0,1 0 0,0 0 0,-1 0 0,1 1 0,-1-1 0,1 0 0,0 1 0,0-1 0,-1 0 0,1 1 0,0-1 0,-1 0 0,1 0 0,0 0 0,0 1 0,-1-1 0,1 1 0,-9 18 0,9-19 0,-5 12 0,1 0 0,2 1 0,0 0 0,1-1 0,3 26 0,-2-36 0,0-1 0,1 1 0,0 0 0,0-1 0,-1 1 0,2-1 0,-2 1 0,2-1 0,-1 1 0,1-2 0,-1 2 0,0-1 0,1 1 0,-1-2 0,1 2 0,0-1 0,0 0 0,0 0 0,0-1 0,0 1 0,0 0 0,0 0 0,0-1 0,0 1 0,1 0 0,-1-1 0,0 1 0,1-1 0,2 0 0,1 1 0,-1-1 0,1 1 0,-1-1 0,0 0 0,1-1 0,0 1 0,-1-1 0,1 1 0,-1-1 0,0-1 0,10-1 0,-8 0 0,0 0 0,0-1 0,-1 1 0,11-7 0,-13 6 0,2 1 0,0 0 0,-1 0 0,2 0 0,11-5 0,-17 8 0,-1 0 0,1 0 0,0 0 0,-1 0 0,0-1 0,1 1 0,-1 0 0,1 0 0,-1 0 0,1 0 0,-1 0 0,1 0 0,-1 0 0,0 1 0,1-1 0,0 0 0,-1 0 0,1 0 0,-1 0 0,0 0 0,1 1 0,0-1 0,-1 0 0,0 0 0,0 1 0,1-1 0,-1 0 0,1 0 0,-1 0 0,0 0 0,0 1 0,1-1 0,-1 1 0,0-1 0,1 0 0,-1 0 0,0 0 0,0 1 0,1-1 0,-1 1 0,0-1 0,0 0 0,0 1 0,2 15 0,-2-11 0,-1 1 0,0-1 0,0 0 0,-1 0 0,0 0 0,0 0 0,-6 8 0,-29 33 0,21-28 0,-14 15 0,-1 0 0,-3-2 0,-58 44 0,60-54 0,0 0 0,-2-2 0,-1 0 0,-1-2 0,-45 17 0,50-23 0,0-1 0,-1-2 0,-47 10 0,-12 2 0,58-12 0,0-1 0,-1-1 0,-57 5 0,-60-10 0,83-2 0,62 1 0,1 0 0,-2 0 0,1-1 0,0 0 0,0 1 0,0-2 0,0 1 0,0 0 0,0-1 0,1 0 0,-1 0 0,1 0 0,0 0 0,0-1 0,0 1 0,0-1 0,1 0 0,-1 0 0,1 0 0,0 0 0,0-1 0,0 1 0,2-1 0,-2 0 0,1 1 0,1-1 0,-1 0 0,1 0 0,1 0 0,-3-8 0,3 7 0,0 0 0,0 0 0,1 0 0,0 0 0,1 0 0,-1-1 0,1 2 0,0-1 0,1 0 0,0 0 0,1 0 0,-1 0 0,1 1 0,0 0 0,1-1 0,-1 1 0,1-1 0,0 1 0,1 0 0,0 1 0,0-1 0,0 0 0,1 1 0,-1 0 0,2 0 0,-1 0 0,0 0 0,0 1 0,8-3 0,43-13 0,1 2 0,113-21 0,-155 34 0,106-16 0,165-12 0,-203 22 0,-56 6 0,52-3 0,-41 4 0,47-6 0,-27 3 0,-3-3 0,-2 0 0,101-27 0,-8-6 0,33-7 0,-138 37-39,-29 7-182,0 1 0,0 0 0,0 0 0,0 1 0,21-1 0,-23 3-6605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8T00:23:16.537"/>
    </inkml:context>
    <inkml:brush xml:id="br0">
      <inkml:brushProperty name="width" value="0.035" units="cm"/>
      <inkml:brushProperty name="height" value="0.035" units="cm"/>
    </inkml:brush>
  </inkml:definitions>
  <inkml:trace contextRef="#ctx0" brushRef="#br0">0 590 24575,'1'-5'0,"0"1"0,0-1 0,0 1 0,1-1 0,0 1 0,1-1 0,-1 1 0,6-5 0,29-32 0,-37 41 0,126-126 0,-87 86 0,-25 25 0,28-24 0,-16 15 0,-21 19 0,1-1 0,-1 1 0,2 0 0,-1 0 0,1 0 0,0 1 0,1-1 0,13-5 0,-20 10 0,-1-1 0,1 1 0,0 0 0,-1 0 0,1 0 0,0 0 0,-1-1 0,1 1 0,0 0 0,0 0 0,-1 0 0,1 0 0,0 0 0,-1 0 0,1 0 0,0 0 0,0 0 0,-1 0 0,1 0 0,0 1 0,-1-1 0,1 0 0,0 0 0,-1 0 0,1 1 0,0-1 0,0 1 0,0-1 0,0 1 0,0 0 0,0 0 0,0 0 0,0 0 0,-1-1 0,1 1 0,-1 0 0,1 0 0,-1 0 0,1 1 0,1 5 0,-1 0 0,0 0 0,-1 7 0,0-7 0,-2 375 0,0-338 0,-3 0 0,-18 62 0,18-95 0,-12 19 0,13-23 0,-1-1 0,2 1 0,-1 0 0,2 0 0,-1 1 0,0 9 0,12-100 0,-6 69 0,0-7 0,2-1 0,17-40 0,8-13 0,-22 53 0,1-1 0,18-29 0,-5 20 0,36-52 0,-35 49 0,-19 27 0,0 0 0,1 0 0,1 0 0,14-13 0,-18 19 0,1 0 0,0 0 0,0 1 0,0-1 0,0 1 0,1 0 0,-1 0 0,0 0 0,1 0 0,-1 0 0,1 0 0,0 0 0,-1 1 0,1-1 0,0 1 0,-1 0 0,1 0 0,0-1 0,0 2 0,0-1 0,-1 0 0,7 1 0,-5 0 0,-1-1 0,1 1 0,0 0 0,-1 0 0,1 0 0,0 0 0,-1 1 0,0-1 0,0 1 0,0 0 0,0 0 0,0 0 0,0 0 0,-1 0 0,1 0 0,-1 1 0,3 2 0,2 7 0,0 1 0,-2-1 0,0 1 0,-2 0 0,0 0 0,2 22 0,-4-24 0,0 0 0,1 1 0,1-1 0,1 0 0,11 18 0,-14-26 0,1 1 0,0-1 0,0 1 0,1-1 0,-1 0 0,1 0 0,0 0 0,0 0 0,1-1 0,-1 1 0,1-1 0,0 1 0,0-1 0,0 0 0,1 0 0,-1-1 0,1 1 0,-1-1 0,1 1 0,7 0 0,-8-2 0,0 1 0,1-1 0,-1 0 0,0 0 0,1 0 0,-1 0 0,0-1 0,0 1 0,1-1 0,-1 0 0,0 0 0,0 0 0,0-1 0,0 1 0,-1-1 0,1 0 0,0 1 0,-1-1 0,0-1 0,0 1 0,0 0 0,0-1 0,3-2 0,8-7 0,-1-1 0,-1 0 0,-1 0 0,10-14 0,-4 3 0,127-184 0,-141 202 0,9-15 0,-3 8 0,-2-1 0,0-1 0,-1 1 0,0-1 0,-2 0 0,4-29 0,-8 21 0,0 9 0,0 1 0,-2 0 0,0-1 0,-5-15 0,6 28 0,-1 0 0,1 0 0,0 0 0,-1 0 0,0 0 0,1 0 0,-1 0 0,0 0 0,1 0 0,-1 0 0,0 0 0,0 0 0,0 0 0,0 0 0,-1 0 0,1 1 0,0-1 0,0 0 0,-1 1 0,1-1 0,-1 0 0,1 1 0,-1-1 0,1 1 0,-1 0 0,1-1 0,-1 1 0,0 0 0,-2-1 0,2 1 0,0 1 0,-1-1 0,1 0 0,0 1 0,0-1 0,0 1 0,0-1 0,0 1 0,0 0 0,0 0 0,0-1 0,1 1 0,-1 0 0,0 0 0,1 0 0,-1 0 0,1 0 0,-1 1 0,1-1 0,0 0 0,0 0 0,-2 3 0,-8 11 0,1 1 0,1 1 0,-8 19 0,-11 54 0,17-49 0,-8 28 0,7-23 0,-30 68 0,29-91 0,7-14 0,1 1 0,1-1 0,0 1 0,1 0 0,-2 13 0,3 14 0,6 42 0,-4-78 0,0 0 0,0-1 0,0 1 0,0 0 0,0 0 0,0 0 0,1-1 0,-1 1 0,0 0 0,1 0 0,-1 0 0,1-1 0,0 1 0,-1 0 0,1-1 0,0 1 0,-1 0 0,1-1 0,2 2 0,-3-2 0,1 0 0,0 0 0,-1 0 0,1 0 0,0 0 0,0 0 0,-1 0 0,1 0 0,0 0 0,-1 0 0,1-1 0,0 1 0,-1 0 0,1 0 0,0 0 0,-1-1 0,1 1 0,-1 0 0,1-1 0,-1 1 0,1 0 0,-1-1 0,1 1 0,0-1 0,7-5 0,-1 0 0,-1 0 0,7-8 0,-7 8 0,11-12 0,59-63 0,-75 79 0,0 1 0,0 0 0,0 0 0,0 0 0,0 0 0,0 0 0,1 0 0,-1 0 0,1 0 0,-1 0 0,1 0 0,-1 1 0,1-1 0,0 0 0,-1 1 0,1-1 0,3 0 0,-3 1 0,-1-1 0,1 1 0,-1 0 0,1 0 0,-1 0 0,1 1 0,-1-1 0,1 0 0,-1 0 0,1 1 0,-1-1 0,1 0 0,-1 1 0,0-1 0,1 1 0,-1-1 0,0 1 0,2 0 0,1 1 0,0 1 0,-1-1 0,1 1 0,-1-1 0,0 1 0,0 0 0,-1 0 0,1 0 0,-1 0 0,0 0 0,0 0 0,1 4 0,2 11 0,-2 0 0,-1 1 0,-1-1 0,-5 28 0,2 3 0,1-43 0,1-2 0,0-1 0,0 1 0,1 0 0,-1-1 0,4 7 0,-4-9 0,1 0 0,-1 0 0,1 0 0,0 0 0,0 0 0,0 0 0,0 0 0,0 0 0,0 0 0,0-1 0,1 1 0,-1 0 0,0-1 0,1 1 0,-1 0 0,0-1 0,1 1 0,-1-1 0,1 0 0,-1 1 0,1-1 0,0 0 0,-1 1 0,3-1 0,5 1 0,0-1 0,0 1 0,0-1 0,0 0 0,0-1 0,-1 1 0,1-1 0,0 0 0,0-1 0,-1 0 0,15-3 0,-10 0 0,0 1 0,0-1 0,-1-1 0,0 0 0,0 0 0,11-8 0,-16 10 0,1-1 0,-1 0 0,-1 0 0,0 0 0,0 0 0,0-1 0,-1 0 0,0 1 0,-1-1 0,0 0 0,-1-1 0,0 1 0,0 0 0,-1-1 0,3-11 0,-5 14 0,0 1 0,1 0 0,-2-1 0,1 1 0,0 0 0,-1-1 0,-3-5 0,4 9 0,-1-1 0,1 0 0,-1 0 0,1 1 0,-1-1 0,0 0 0,0 1 0,0-1 0,1 1 0,-1-1 0,0 1 0,0-1 0,0 1 0,0-1 0,0 1 0,-1-1 0,1 1 0,0 0 0,0-1 0,0 1 0,0 0 0,-1 0 0,1 0 0,0 0 0,0-1 0,-1 1 0,1 0 0,0 0 0,0 1 0,-1-1 0,1 0 0,0 0 0,0 0 0,0 0 0,-1 1 0,1-1 0,-1 1 0,-2 0 0,-1 0 0,1 0 0,0 0 0,0 1 0,0-1 0,1 1 0,-1-1 0,0 1 0,1 0 0,0 0 0,0 0 0,0 0 0,-4 4 0,2-2 0,2 1 0,-1-1 0,1 1 0,0 0 0,0 0 0,1-1 0,-2 7 0,1 3 0,0 0 0,2 0 0,0 0 0,5 25 0,-4-38 0,0 1 0,0-1 0,1 1 0,-1-1 0,1 0 0,-1 1 0,1-1 0,-1 1 0,1-1 0,0 0 0,0 1 0,0-1 0,0 0 0,1 0 0,-1 0 0,0 0 0,1 1 0,-1-1 0,1 0 0,0-1 0,0 1 0,-1 0 0,1 0 0,0 0 0,0-1 0,0 1 0,0 0 0,0-1 0,0 1 0,0-1 0,1 0 0,3 1 0,-2-1 0,0 0 0,1-1 0,-1 1 0,0 0 0,0-1 0,0 0 0,1 0 0,-1 0 0,0 0 0,-1 0 0,1 0 0,0-1 0,-1 1 0,1-1 0,-1 1 0,5-4 0,17-11 0,-1-1 0,-1-1 0,-1-1 0,21-23 0,-13 7 0,37-58 0,-44 59 0,9-15 0,-31 47 0,0 1 0,0-1 0,1 0 0,-1 0 0,1 1 0,0-1 0,0 1 0,0-1 0,0 1 0,0-1 0,0 1 0,0 0 0,1 0 0,-1 0 0,1 0 0,-1 0 0,5-1 0,-6 1 0,1 1 0,-1 0 0,1-1 0,-1 1 0,1 0 0,-1 0 0,1 0 0,-1 0 0,1 0 0,0 0 0,-1 0 0,1 0 0,-1 0 0,1 0 0,-1 1 0,1-1 0,-1 0 0,1 1 0,-1-1 0,1 1 0,-1-1 0,0 1 0,1-1 0,-1 1 0,0 0 0,0-1 0,0 1 0,0 0 0,0 0 0,0-1 0,0 1 0,0 0 0,0 0 0,0 1 0,4 5 0,0 1 0,-1 0 0,-1-1 0,0 1 0,-1 0 0,0 0 0,-1 0 0,0 1 0,-1 7 0,2 13 0,-2-28 0,0 0 0,0 0 0,0 0 0,0-1 0,0 1 0,0 0 0,1 0 0,-1 0 0,0 0 0,1-1 0,-1 1 0,1 0 0,0 0 0,-1-1 0,1 1 0,0 0 0,0 0 0,0-1 0,1 2 0,-1-2 0,-1 0 0,1 0 0,0 0 0,0 0 0,0 0 0,0 0 0,0 1 0,-1-2 0,1 1 0,0 0 0,0 0 0,0 0 0,0 0 0,-1 0 0,1 0 0,0 0 0,0-1 0,0 1 0,-1 0 0,1 0 0,0-1 0,0 0 0,7-3 0,0 0 0,0-1 0,12-10 0,-10 8 0,16-13 0,-19 14 0,1 0 0,0 0 0,1 0 0,10-4 0,-19 9 0,0 1 0,1 0 0,-1 0 0,1 0 0,-1-1 0,0 1 0,1 0 0,-1 0 0,1 0 0,-1 0 0,1 0 0,-1 0 0,1 0 0,-1 0 0,1-1 0,-1 1 0,1 0 0,-1 0 0,1 0 0,-1 0 0,1 0 0,-1 1 0,0-1 0,1 0 0,-1 0 0,1 0 0,-1 0 0,1 0 0,-1 0 0,1 1 0,7 9 0,-4 16 0,-4-23 0,-2 69 0,2 27 0,0-98 0,0 0 0,1 0 0,-1 0 0,0 0 0,1 0 0,-1 0 0,1 0 0,-1 0 0,1 1 0,0-1 0,0-1 0,0 1 0,0 0 0,0 0 0,0 0 0,0 0 0,0 0 0,0 0 0,1-1 0,-1 1 0,0 0 0,3 0 0,-1 0 0,0 0 0,0-1 0,1 1 0,-1-1 0,0 1 0,0-1 0,1 0 0,-1 0 0,1 0 0,-1 0 0,4 0 0,1-1 0,1 0 0,-1 0 0,1-1 0,-1 0 0,0 0 0,0 0 0,0 0 0,10-5 0,-14 5 0,-1 0 0,0 0 0,1 0 0,-1-1 0,0 1 0,0-1 0,-1 1 0,1-1 0,-1 0 0,0 1 0,0-1 0,-1 0 0,1 0 0,-1 0 0,0 0 0,0 0 0,0-4 0,1-6 0,-2-1 0,-2-23 0,-1 9 0,3 12 0,0-19 0,0 33 0,0 0 0,-1 0 0,0 0 0,1 0 0,-1 0 0,0 0 0,0 0 0,-1 0 0,1 0 0,-1 0 0,1 0 0,-4-2 0,5 4 0,-1-1 0,1 1 0,-1 0 0,1-1 0,-1 1 0,1 0 0,-1 0 0,1-1 0,-1 1 0,0 0 0,1 0 0,-1 0 0,0-1 0,1 1 0,-1 0 0,0 0 0,1 0 0,-1 0 0,0 0 0,1 0 0,-1 0 0,0 0 0,0 0 0,1 0 0,-1 0 0,0 0 0,1 0 0,-1 1 0,0-1 0,1 0 0,-1 0 0,1 0 0,-1 1 0,0-1 0,1 0 0,-1 0 0,1 1 0,-1-1 0,1 0 0,-1 1 0,1-1 0,-1 0 0,1 1 0,0-1 0,-1 1 0,1-1 0,0 0 0,0 1 0,-1-1 0,1 2 0,-14 23 0,14-25 0,-7 17 0,2 0 0,2 0 0,0 1 0,1-1 0,5 35 0,-3-50 0,1 0 0,0 0 0,0 1 0,0-1 0,0 0 0,1 0 0,-1 0 0,1 0 0,0 0 0,0-1 0,0 1 0,0 0 0,0 0 0,0-1 0,1 1 0,0-1 0,-1 1 0,1-1 0,0 0 0,0 0 0,0 0 0,0 0 0,0 0 0,0 0 0,1 0 0,-1-1 0,0 1 0,1-1 0,3 1 0,1 0 0,0-1 0,0 1 0,-1-1 0,1 0 0,0-1 0,0 1 0,0-1 0,0 0 0,-1 0 0,1-1 0,13-3 0,-11 1 0,0 0 0,0-1 0,-1 0 0,14-8 0,-16 8 0,1 0 0,0 1 0,0 0 0,1 0 0,18-7 0,-26 11 0,-1 0 0,1 0 0,0 0 0,-1 0 0,1-1 0,0 1 0,-1 0 0,1 0 0,0 0 0,0 0 0,-1 0 0,1 0 0,0 0 0,-1 1 0,1-1 0,0 0 0,-1 0 0,1 0 0,0 0 0,-1 0 0,1 1 0,0-1 0,-1 0 0,1 0 0,-1 1 0,1-1 0,-1 0 0,1 1 0,-1-1 0,1 0 0,-1 1 0,1-1 0,-1 1 0,0-1 0,1 0 0,-1 1 0,0-1 0,0 1 0,1-1 0,-1 1 0,0-1 0,0 0 0,0 2 0,4 20 0,-5-15 0,0 0 0,0 0 0,-1 0 0,0 0 0,-1 0 0,-1 0 0,-7 11 0,-42 45 0,30-39 0,-19 22 0,-3-1 0,-3-2 0,-84 60 0,87-74 0,-1-1 0,-2-1 0,-2-2 0,-2-1 0,-63 22 0,71-31 0,-1-1 0,-1-2 0,-66 12 0,-19 3 0,84-16 0,0-1 0,-1-2 0,-82 7 0,-85-13 0,118-3 0,88 1 0,1 0 0,-1-1 0,0 0 0,0 0 0,1 0 0,-1-1 0,1 1 0,-1-1 0,1-1 0,0 1 0,0-1 0,1 0 0,-1 0 0,1 0 0,0-1 0,0 0 0,1 0 0,-1 0 0,1 0 0,1 0 0,-1-1 0,1 0 0,1 0 0,-1 0 0,1 0 0,1 0 0,-1-1 0,1 1 0,1-1 0,-4-10 0,5 9 0,-1 0 0,1 0 0,1 0 0,0 0 0,1 0 0,0 0 0,0 1 0,1-1 0,0 0 0,1 0 0,1 1 0,-1-1 0,1 1 0,1 0 0,0 0 0,0 0 0,1 0 0,0 0 0,1 1 0,0 0 0,0 0 0,0 0 0,1 0 0,0 1 0,1 0 0,0 0 0,0 0 0,0 1 0,10-4 0,63-17 0,1 1 0,160-28 0,-219 47 0,149-22 0,237-16 0,-290 30 0,-79 7 0,72-3 0,-57 6 0,67-9 0,-39 3 0,-4-2 0,-2-2 0,142-35 0,-10-9 0,48-11 0,-198 52-39,-42 10-182,1 1 0,-1 0 0,1 0 0,0 1 0,29-2 0,-33 5-6605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9F729-0094-4175-A5F4-70ADF970E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TotalTime>
  <Pages>41</Pages>
  <Words>10938</Words>
  <Characters>62347</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University of the West of England</Company>
  <LinksUpToDate>false</LinksUpToDate>
  <CharactersWithSpaces>73139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Hoang</dc:creator>
  <cp:keywords/>
  <dc:description/>
  <cp:lastModifiedBy>Phong Hoang (nph1u24)</cp:lastModifiedBy>
  <cp:revision>86</cp:revision>
  <dcterms:created xsi:type="dcterms:W3CDTF">2024-04-27T05:04:00Z</dcterms:created>
  <dcterms:modified xsi:type="dcterms:W3CDTF">2024-10-11T13:34:00Z</dcterms:modified>
</cp:coreProperties>
</file>